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D4AE5" w14:textId="46800AEB" w:rsidR="008B60B5" w:rsidRPr="00D33380" w:rsidRDefault="008B60B5" w:rsidP="008B60B5">
      <w:pPr>
        <w:widowControl w:val="0"/>
        <w:autoSpaceDE w:val="0"/>
        <w:autoSpaceDN w:val="0"/>
        <w:adjustRightInd w:val="0"/>
        <w:spacing w:before="100" w:after="100"/>
        <w:ind w:right="-4"/>
        <w:rPr>
          <w:rFonts w:cs="Arial"/>
          <w:b/>
        </w:rPr>
      </w:pPr>
      <w:r w:rsidRPr="00D33380">
        <w:rPr>
          <w:rFonts w:cs="Arial"/>
          <w:b/>
        </w:rPr>
        <w:t>Prot.</w:t>
      </w:r>
      <w:r w:rsidRPr="00D33380">
        <w:rPr>
          <w:rFonts w:cs="Arial"/>
          <w:b/>
          <w:highlight w:val="yellow"/>
        </w:rPr>
        <w:t>____</w:t>
      </w:r>
    </w:p>
    <w:p w14:paraId="20BEEF49" w14:textId="4E3761F6" w:rsidR="008B60B5" w:rsidRPr="00D33380" w:rsidRDefault="008B60B5" w:rsidP="008B60B5">
      <w:pPr>
        <w:widowControl w:val="0"/>
        <w:autoSpaceDE w:val="0"/>
        <w:autoSpaceDN w:val="0"/>
        <w:adjustRightInd w:val="0"/>
        <w:spacing w:before="100" w:after="100"/>
        <w:ind w:right="-4"/>
        <w:jc w:val="right"/>
        <w:rPr>
          <w:rFonts w:cs="Arial"/>
          <w:b/>
          <w:bCs/>
          <w:sz w:val="18"/>
        </w:rPr>
      </w:pPr>
      <w:r w:rsidRPr="00D33380">
        <w:rPr>
          <w:rFonts w:cs="Arial"/>
          <w:b/>
        </w:rPr>
        <w:tab/>
      </w:r>
      <w:r w:rsidRPr="00D33380">
        <w:rPr>
          <w:rFonts w:cs="Arial"/>
          <w:b/>
        </w:rPr>
        <w:tab/>
      </w:r>
      <w:r>
        <w:rPr>
          <w:rFonts w:cs="Arial"/>
          <w:b/>
        </w:rPr>
        <w:t>Salerno</w:t>
      </w:r>
      <w:r w:rsidRPr="00D33380">
        <w:rPr>
          <w:rFonts w:cs="Arial"/>
          <w:b/>
        </w:rPr>
        <w:t xml:space="preserve"> </w:t>
      </w:r>
      <w:r w:rsidRPr="00D33380">
        <w:rPr>
          <w:rFonts w:cs="Arial"/>
          <w:b/>
          <w:highlight w:val="yellow"/>
        </w:rPr>
        <w:t>__/__/20__</w:t>
      </w:r>
    </w:p>
    <w:p w14:paraId="57EE90EB" w14:textId="77777777" w:rsidR="008B60B5" w:rsidRPr="00D33380" w:rsidRDefault="008B60B5" w:rsidP="008B60B5">
      <w:pPr>
        <w:ind w:left="6372"/>
        <w:jc w:val="right"/>
        <w:rPr>
          <w:b/>
          <w:bCs/>
        </w:rPr>
      </w:pPr>
      <w:r w:rsidRPr="00D33380">
        <w:rPr>
          <w:b/>
          <w:bCs/>
        </w:rPr>
        <w:t>Albo Online</w:t>
      </w:r>
    </w:p>
    <w:p w14:paraId="763A798F" w14:textId="77777777" w:rsidR="008B60B5" w:rsidRPr="00D33380" w:rsidRDefault="008B60B5" w:rsidP="008B60B5">
      <w:pPr>
        <w:ind w:left="6372"/>
        <w:jc w:val="right"/>
        <w:rPr>
          <w:b/>
          <w:bCs/>
        </w:rPr>
      </w:pPr>
      <w:r w:rsidRPr="00D33380">
        <w:rPr>
          <w:b/>
          <w:bCs/>
        </w:rPr>
        <w:t>Al sito web – Sez. Privacy</w:t>
      </w:r>
    </w:p>
    <w:p w14:paraId="3C565C42" w14:textId="77777777" w:rsidR="008B60B5" w:rsidRPr="00D33380" w:rsidRDefault="008B60B5" w:rsidP="008B60B5">
      <w:pPr>
        <w:ind w:left="6372"/>
        <w:jc w:val="right"/>
        <w:rPr>
          <w:b/>
          <w:bCs/>
        </w:rPr>
      </w:pPr>
      <w:r w:rsidRPr="00D33380">
        <w:rPr>
          <w:b/>
          <w:bCs/>
        </w:rPr>
        <w:t>Amministrazione Trasparente</w:t>
      </w:r>
    </w:p>
    <w:p w14:paraId="18AA036D" w14:textId="0D0582CC" w:rsidR="008B60B5" w:rsidRDefault="008B60B5" w:rsidP="008B60B5">
      <w:pPr>
        <w:jc w:val="right"/>
        <w:rPr>
          <w:b/>
          <w:bCs/>
        </w:rPr>
      </w:pPr>
      <w:r w:rsidRPr="00D33380">
        <w:rPr>
          <w:b/>
          <w:bCs/>
        </w:rPr>
        <w:t>ATTI</w:t>
      </w:r>
    </w:p>
    <w:p w14:paraId="27778C40" w14:textId="58C266EB" w:rsidR="008B60B5" w:rsidRDefault="008B60B5" w:rsidP="008B60B5">
      <w:pPr>
        <w:jc w:val="right"/>
        <w:rPr>
          <w:b/>
          <w:bCs/>
        </w:rPr>
      </w:pPr>
    </w:p>
    <w:p w14:paraId="34F31CF7" w14:textId="6DAAF02B" w:rsidR="008B60B5" w:rsidRDefault="008B60B5" w:rsidP="008B60B5">
      <w:pPr>
        <w:jc w:val="right"/>
        <w:rPr>
          <w:b/>
          <w:bCs/>
        </w:rPr>
      </w:pPr>
    </w:p>
    <w:p w14:paraId="51CC838D" w14:textId="77777777" w:rsidR="008B60B5" w:rsidRPr="008B60B5" w:rsidRDefault="008B60B5" w:rsidP="008B60B5">
      <w:pPr>
        <w:jc w:val="right"/>
        <w:rPr>
          <w:b/>
          <w:bCs/>
        </w:rPr>
      </w:pPr>
    </w:p>
    <w:p w14:paraId="669EDCCA" w14:textId="3DB5E9B7" w:rsidR="008B60B5" w:rsidRPr="008B60B5" w:rsidRDefault="008B60B5" w:rsidP="008B60B5">
      <w:pPr>
        <w:widowControl w:val="0"/>
        <w:autoSpaceDE w:val="0"/>
        <w:autoSpaceDN w:val="0"/>
        <w:adjustRightInd w:val="0"/>
        <w:spacing w:before="100" w:after="100"/>
        <w:ind w:right="-4"/>
        <w:jc w:val="both"/>
        <w:rPr>
          <w:rFonts w:cs="Arial"/>
          <w:b/>
          <w:bCs/>
          <w:sz w:val="20"/>
        </w:rPr>
      </w:pPr>
      <w:r w:rsidRPr="00D33380">
        <w:rPr>
          <w:rFonts w:cs="Arial"/>
          <w:b/>
          <w:bCs/>
          <w:sz w:val="20"/>
        </w:rPr>
        <w:t>INFORMATIVA EX ART. 13 D.LGS. N.196/2003 E EX ART. 13 DEL REGOLAMENTO EUROPEO 2016/679, PER IL TRATTAMENTO DEI DATI PERSONALI - VIDEOSORVEGLIANZA.</w:t>
      </w:r>
      <w:r w:rsidRPr="00D33380">
        <w:rPr>
          <w:rFonts w:ascii="MS Gothic" w:eastAsia="MS Gothic" w:hAnsi="MS Gothic" w:cs="MS Gothic" w:hint="eastAsia"/>
          <w:b/>
          <w:bCs/>
          <w:sz w:val="20"/>
        </w:rPr>
        <w:t> </w:t>
      </w:r>
    </w:p>
    <w:p w14:paraId="77893015" w14:textId="77777777" w:rsidR="008B60B5" w:rsidRPr="008017D4" w:rsidRDefault="008B60B5" w:rsidP="008B60B5">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240"/>
        <w:jc w:val="both"/>
        <w:rPr>
          <w:rFonts w:ascii="Calibri" w:hAnsi="Calibri" w:cs="Calibri"/>
          <w:b/>
        </w:rPr>
      </w:pPr>
      <w:r w:rsidRPr="008017D4">
        <w:rPr>
          <w:rFonts w:ascii="Calibri" w:hAnsi="Calibri" w:cs="Calibri"/>
          <w:b/>
        </w:rPr>
        <w:t>FINALITÀ DEL TRATTAMENTO</w:t>
      </w:r>
    </w:p>
    <w:p w14:paraId="65069BC0" w14:textId="7AA6B745" w:rsidR="008B60B5" w:rsidRPr="0073615A" w:rsidRDefault="008B60B5" w:rsidP="008B60B5">
      <w:pPr>
        <w:shd w:val="clear" w:color="auto" w:fill="FFFFFF"/>
        <w:spacing w:after="150"/>
        <w:jc w:val="both"/>
        <w:rPr>
          <w:rFonts w:eastAsia="Times New Roman" w:cs="Times New Roman"/>
          <w:color w:val="333333"/>
          <w:sz w:val="21"/>
          <w:szCs w:val="21"/>
          <w:lang w:eastAsia="it-IT"/>
        </w:rPr>
      </w:pPr>
      <w:r w:rsidRPr="0073615A">
        <w:rPr>
          <w:rFonts w:eastAsia="Times New Roman" w:cs="Times New Roman"/>
          <w:color w:val="333333"/>
          <w:sz w:val="21"/>
          <w:szCs w:val="21"/>
          <w:lang w:eastAsia="it-IT"/>
        </w:rPr>
        <w:t xml:space="preserve">Le finalità perseguite dal </w:t>
      </w:r>
      <w:r w:rsidRPr="00D33380">
        <w:rPr>
          <w:rFonts w:eastAsia="Times New Roman" w:cs="Times New Roman"/>
          <w:color w:val="333333"/>
          <w:sz w:val="21"/>
          <w:szCs w:val="21"/>
          <w:lang w:eastAsia="it-IT"/>
        </w:rPr>
        <w:t>Istituto</w:t>
      </w:r>
      <w:r w:rsidR="0097686C">
        <w:rPr>
          <w:rFonts w:eastAsia="Times New Roman" w:cs="Times New Roman"/>
          <w:color w:val="333333"/>
          <w:sz w:val="21"/>
          <w:szCs w:val="21"/>
          <w:lang w:eastAsia="it-IT"/>
        </w:rPr>
        <w:t xml:space="preserve"> Liceo T. Tasso</w:t>
      </w:r>
      <w:r w:rsidRPr="0097686C">
        <w:rPr>
          <w:rFonts w:eastAsia="Times New Roman" w:cs="Times New Roman"/>
          <w:color w:val="333333"/>
          <w:sz w:val="21"/>
          <w:szCs w:val="21"/>
          <w:lang w:eastAsia="it-IT"/>
        </w:rPr>
        <w:t>, i</w:t>
      </w:r>
      <w:r w:rsidRPr="0073615A">
        <w:rPr>
          <w:rFonts w:eastAsia="Times New Roman" w:cs="Times New Roman"/>
          <w:color w:val="333333"/>
          <w:sz w:val="21"/>
          <w:szCs w:val="21"/>
          <w:lang w:eastAsia="it-IT"/>
        </w:rPr>
        <w:t>n qualità di Titolare del trattamento dei dati mediante l’attivazione di sistemi di videosorveglianza, sono dirette all’espletamento delle funzioni istituzionali in virtù dei compiti attribuitigli dalla legge dallo statuto e dai regolamenti.</w:t>
      </w:r>
    </w:p>
    <w:p w14:paraId="4991F3FC" w14:textId="77777777" w:rsidR="008B60B5" w:rsidRPr="0073615A" w:rsidRDefault="008B60B5" w:rsidP="008B60B5">
      <w:pPr>
        <w:shd w:val="clear" w:color="auto" w:fill="FFFFFF"/>
        <w:spacing w:after="150"/>
        <w:jc w:val="both"/>
        <w:rPr>
          <w:rFonts w:eastAsia="Times New Roman" w:cs="Times New Roman"/>
          <w:color w:val="333333"/>
          <w:sz w:val="21"/>
          <w:szCs w:val="21"/>
          <w:lang w:eastAsia="it-IT"/>
        </w:rPr>
      </w:pPr>
      <w:r w:rsidRPr="0073615A">
        <w:rPr>
          <w:rFonts w:eastAsia="Times New Roman" w:cs="Times New Roman"/>
          <w:color w:val="333333"/>
          <w:sz w:val="21"/>
          <w:szCs w:val="21"/>
          <w:lang w:eastAsia="it-IT"/>
        </w:rPr>
        <w:t>In particolare il trattamento effettuato con gli impianti di vi</w:t>
      </w:r>
      <w:r w:rsidRPr="00D33380">
        <w:rPr>
          <w:rFonts w:eastAsia="Times New Roman" w:cs="Times New Roman"/>
          <w:color w:val="333333"/>
          <w:sz w:val="21"/>
          <w:szCs w:val="21"/>
          <w:lang w:eastAsia="it-IT"/>
        </w:rPr>
        <w:t xml:space="preserve">deo sorveglianza installati dall’Istituto </w:t>
      </w:r>
      <w:r w:rsidRPr="0073615A">
        <w:rPr>
          <w:rFonts w:eastAsia="Times New Roman" w:cs="Times New Roman"/>
          <w:color w:val="333333"/>
          <w:sz w:val="21"/>
          <w:szCs w:val="21"/>
          <w:lang w:eastAsia="it-IT"/>
        </w:rPr>
        <w:t xml:space="preserve"> ai fini di:</w:t>
      </w:r>
    </w:p>
    <w:p w14:paraId="7F49DF36" w14:textId="77777777" w:rsidR="008B60B5" w:rsidRPr="00D33380" w:rsidRDefault="008B60B5" w:rsidP="008B60B5">
      <w:pPr>
        <w:pStyle w:val="Paragrafoelenco"/>
        <w:numPr>
          <w:ilvl w:val="0"/>
          <w:numId w:val="27"/>
        </w:numPr>
        <w:shd w:val="clear" w:color="auto" w:fill="FFFFFF"/>
        <w:spacing w:after="150"/>
        <w:jc w:val="both"/>
        <w:rPr>
          <w:rFonts w:eastAsia="Times New Roman" w:cs="Times New Roman"/>
          <w:color w:val="333333"/>
          <w:sz w:val="21"/>
          <w:szCs w:val="21"/>
          <w:lang w:eastAsia="it-IT"/>
        </w:rPr>
      </w:pPr>
      <w:r w:rsidRPr="00D33380">
        <w:rPr>
          <w:rFonts w:eastAsia="Times New Roman" w:cs="Times New Roman"/>
          <w:color w:val="333333"/>
          <w:sz w:val="21"/>
          <w:szCs w:val="21"/>
          <w:lang w:eastAsia="it-IT"/>
        </w:rPr>
        <w:t>Per fini di sicurezza e per  tutela degli immobili di proprietà o in gestione dell’Istituto e prevenire eventuali atti di vandalismo o danneggiamento;</w:t>
      </w:r>
    </w:p>
    <w:p w14:paraId="5005248F" w14:textId="77777777" w:rsidR="008B60B5" w:rsidRPr="008017D4" w:rsidRDefault="008B60B5" w:rsidP="008B60B5">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240"/>
        <w:jc w:val="both"/>
        <w:rPr>
          <w:rFonts w:ascii="Calibri" w:hAnsi="Calibri" w:cs="Calibri"/>
          <w:b/>
        </w:rPr>
      </w:pPr>
      <w:r w:rsidRPr="008017D4">
        <w:rPr>
          <w:rFonts w:ascii="Calibri" w:hAnsi="Calibri" w:cs="Calibri"/>
          <w:b/>
        </w:rPr>
        <w:t>PRINCIPI E REGOLE DI TRATTAMENTO</w:t>
      </w:r>
    </w:p>
    <w:p w14:paraId="70586B39" w14:textId="77777777" w:rsidR="008B60B5" w:rsidRPr="00D33380" w:rsidRDefault="008B60B5" w:rsidP="008B60B5">
      <w:pPr>
        <w:shd w:val="clear" w:color="auto" w:fill="FFFFFF"/>
        <w:spacing w:after="150"/>
        <w:jc w:val="both"/>
        <w:rPr>
          <w:rFonts w:eastAsia="Times New Roman" w:cs="Times New Roman"/>
          <w:color w:val="333333"/>
          <w:sz w:val="21"/>
          <w:szCs w:val="21"/>
          <w:lang w:eastAsia="it-IT"/>
        </w:rPr>
      </w:pPr>
      <w:r w:rsidRPr="0073615A">
        <w:rPr>
          <w:rFonts w:eastAsia="Times New Roman" w:cs="Times New Roman"/>
          <w:color w:val="333333"/>
          <w:sz w:val="21"/>
          <w:szCs w:val="21"/>
          <w:lang w:eastAsia="it-IT"/>
        </w:rPr>
        <w:t>Il</w:t>
      </w:r>
      <w:r w:rsidRPr="00D33380">
        <w:rPr>
          <w:rFonts w:eastAsia="Times New Roman" w:cs="Times New Roman"/>
          <w:color w:val="333333"/>
          <w:sz w:val="21"/>
          <w:szCs w:val="21"/>
          <w:lang w:eastAsia="it-IT"/>
        </w:rPr>
        <w:t xml:space="preserve"> trattamento delle informazioni </w:t>
      </w:r>
      <w:r w:rsidRPr="0073615A">
        <w:rPr>
          <w:rFonts w:eastAsia="Times New Roman" w:cs="Times New Roman"/>
          <w:color w:val="333333"/>
          <w:sz w:val="21"/>
          <w:szCs w:val="21"/>
          <w:lang w:eastAsia="it-IT"/>
        </w:rPr>
        <w:t>è improntato ai principi di correttezza, liceità e trasparenza e di tutela della riservatezza e dei i diritti dell'Interessato.</w:t>
      </w:r>
    </w:p>
    <w:p w14:paraId="0B164B6B" w14:textId="77777777" w:rsidR="008B60B5" w:rsidRPr="008017D4" w:rsidRDefault="008B60B5" w:rsidP="008B60B5">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240"/>
        <w:jc w:val="both"/>
        <w:rPr>
          <w:rFonts w:ascii="Calibri" w:hAnsi="Calibri" w:cs="Calibri"/>
          <w:b/>
        </w:rPr>
      </w:pPr>
      <w:r w:rsidRPr="008017D4">
        <w:rPr>
          <w:rFonts w:ascii="Calibri" w:hAnsi="Calibri" w:cs="Calibri"/>
          <w:b/>
        </w:rPr>
        <w:t>MODALITÀ TRATTAMENTO DEI DATI</w:t>
      </w:r>
    </w:p>
    <w:p w14:paraId="7157F5F3" w14:textId="77777777" w:rsidR="008B60B5" w:rsidRPr="00D33380" w:rsidRDefault="008B60B5" w:rsidP="008B60B5">
      <w:pPr>
        <w:shd w:val="clear" w:color="auto" w:fill="FFFFFF"/>
        <w:spacing w:after="120"/>
        <w:jc w:val="both"/>
        <w:rPr>
          <w:rFonts w:eastAsia="Times New Roman" w:cs="Times New Roman"/>
          <w:color w:val="333333"/>
          <w:sz w:val="21"/>
          <w:szCs w:val="21"/>
          <w:lang w:eastAsia="it-IT"/>
        </w:rPr>
      </w:pPr>
      <w:r w:rsidRPr="0073615A">
        <w:rPr>
          <w:rFonts w:eastAsia="Times New Roman" w:cs="Times New Roman"/>
          <w:color w:val="333333"/>
          <w:sz w:val="21"/>
          <w:szCs w:val="21"/>
          <w:lang w:eastAsia="it-IT"/>
        </w:rPr>
        <w:t>I dati relativi alle immagini del sistema di video sorveglianza sono salvati in una banca dati in formato digitale memorizzata su un server ubicato in adeguati locali nella disponibilità del</w:t>
      </w:r>
      <w:r w:rsidRPr="00D33380">
        <w:rPr>
          <w:rFonts w:eastAsia="Times New Roman" w:cs="Times New Roman"/>
          <w:color w:val="333333"/>
          <w:sz w:val="21"/>
          <w:szCs w:val="21"/>
          <w:lang w:eastAsia="it-IT"/>
        </w:rPr>
        <w:t>l’Istituto.</w:t>
      </w:r>
    </w:p>
    <w:p w14:paraId="56836050" w14:textId="77777777" w:rsidR="008B60B5" w:rsidRPr="00D33380" w:rsidRDefault="008B60B5" w:rsidP="008B60B5">
      <w:pPr>
        <w:shd w:val="clear" w:color="auto" w:fill="FFFFFF"/>
        <w:spacing w:after="120"/>
        <w:jc w:val="both"/>
        <w:rPr>
          <w:rFonts w:eastAsia="Times New Roman" w:cs="Times New Roman"/>
          <w:color w:val="333333"/>
          <w:sz w:val="21"/>
          <w:szCs w:val="21"/>
          <w:lang w:eastAsia="it-IT"/>
        </w:rPr>
      </w:pPr>
      <w:r w:rsidRPr="0073615A">
        <w:rPr>
          <w:rFonts w:eastAsia="Times New Roman" w:cs="Times New Roman"/>
          <w:color w:val="333333"/>
          <w:sz w:val="21"/>
          <w:szCs w:val="21"/>
          <w:lang w:eastAsia="it-IT"/>
        </w:rPr>
        <w:t>Il trattamento dei dati avviene in modo lecito e corretto e, comunque, in modo da garantirne la sicurezza e la riservatezza.</w:t>
      </w:r>
    </w:p>
    <w:p w14:paraId="0912D2C7" w14:textId="77777777" w:rsidR="008B60B5" w:rsidRPr="0073615A" w:rsidRDefault="008B60B5" w:rsidP="008B60B5">
      <w:pPr>
        <w:shd w:val="clear" w:color="auto" w:fill="FFFFFF"/>
        <w:spacing w:after="120"/>
        <w:jc w:val="both"/>
        <w:rPr>
          <w:rFonts w:eastAsia="Times New Roman" w:cs="Times New Roman"/>
          <w:color w:val="333333"/>
          <w:sz w:val="21"/>
          <w:szCs w:val="21"/>
          <w:lang w:eastAsia="it-IT"/>
        </w:rPr>
      </w:pPr>
      <w:r w:rsidRPr="0073615A">
        <w:rPr>
          <w:rFonts w:eastAsia="Times New Roman" w:cs="Times New Roman"/>
          <w:color w:val="333333"/>
          <w:sz w:val="21"/>
          <w:szCs w:val="21"/>
          <w:lang w:eastAsia="it-IT"/>
        </w:rPr>
        <w:t>Ai locali e ai dispositivi informatici utilizzati per la gestione delle registrazioni sono applicate misure di sicurezza e di protezione adeguate, alcune delle quali sono state identificate dalla Circolare Agid del 18 aprile 2017.</w:t>
      </w:r>
    </w:p>
    <w:p w14:paraId="322CDD7B" w14:textId="77777777" w:rsidR="008B60B5" w:rsidRPr="008017D4" w:rsidRDefault="008B60B5" w:rsidP="008B60B5">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240"/>
        <w:jc w:val="both"/>
        <w:rPr>
          <w:rFonts w:ascii="Calibri" w:hAnsi="Calibri" w:cs="Calibri"/>
          <w:b/>
        </w:rPr>
      </w:pPr>
      <w:r w:rsidRPr="008017D4">
        <w:rPr>
          <w:rFonts w:ascii="Calibri" w:hAnsi="Calibri" w:cs="Calibri"/>
          <w:b/>
        </w:rPr>
        <w:t>PERIODO DI CONSERVAZIONE</w:t>
      </w:r>
    </w:p>
    <w:p w14:paraId="7E399291" w14:textId="77777777" w:rsidR="008B60B5" w:rsidRPr="0073615A" w:rsidRDefault="008B60B5" w:rsidP="008B60B5">
      <w:pPr>
        <w:shd w:val="clear" w:color="auto" w:fill="FFFFFF"/>
        <w:spacing w:after="120"/>
        <w:jc w:val="both"/>
        <w:rPr>
          <w:rFonts w:eastAsia="Times New Roman" w:cs="Times New Roman"/>
          <w:color w:val="333333"/>
          <w:sz w:val="21"/>
          <w:szCs w:val="21"/>
          <w:lang w:eastAsia="it-IT"/>
        </w:rPr>
      </w:pPr>
      <w:r w:rsidRPr="0073615A">
        <w:rPr>
          <w:rFonts w:eastAsia="Times New Roman" w:cs="Times New Roman"/>
          <w:color w:val="333333"/>
          <w:sz w:val="21"/>
          <w:szCs w:val="21"/>
          <w:lang w:eastAsia="it-IT"/>
        </w:rPr>
        <w:t xml:space="preserve">Tutti i dati registrati dal sistema di video sorveglianza sono conservati per il periodo di tempo massimo previsto dalle normative di legge </w:t>
      </w:r>
      <w:r w:rsidRPr="0073615A">
        <w:rPr>
          <w:rFonts w:eastAsia="Times New Roman" w:cs="Times New Roman"/>
          <w:color w:val="333333"/>
          <w:sz w:val="21"/>
          <w:szCs w:val="21"/>
          <w:highlight w:val="yellow"/>
          <w:lang w:eastAsia="it-IT"/>
        </w:rPr>
        <w:t xml:space="preserve">pari a </w:t>
      </w:r>
      <w:r w:rsidRPr="00D33380">
        <w:rPr>
          <w:rFonts w:eastAsia="Times New Roman" w:cs="Times New Roman"/>
          <w:color w:val="333333"/>
          <w:sz w:val="21"/>
          <w:szCs w:val="21"/>
          <w:highlight w:val="yellow"/>
          <w:lang w:eastAsia="it-IT"/>
        </w:rPr>
        <w:t>___</w:t>
      </w:r>
      <w:r w:rsidRPr="0073615A">
        <w:rPr>
          <w:rFonts w:eastAsia="Times New Roman" w:cs="Times New Roman"/>
          <w:color w:val="333333"/>
          <w:sz w:val="21"/>
          <w:szCs w:val="21"/>
          <w:highlight w:val="yellow"/>
          <w:lang w:eastAsia="it-IT"/>
        </w:rPr>
        <w:t xml:space="preserve"> giorni</w:t>
      </w:r>
      <w:r w:rsidRPr="0073615A">
        <w:rPr>
          <w:rFonts w:eastAsia="Times New Roman" w:cs="Times New Roman"/>
          <w:color w:val="333333"/>
          <w:sz w:val="21"/>
          <w:szCs w:val="21"/>
          <w:lang w:eastAsia="it-IT"/>
        </w:rPr>
        <w:t>, anche in caso in cui si debba aderire ad una specifica richiesta investigativa dell’autorità giudiziaria o di polizia giudiziaria.</w:t>
      </w:r>
    </w:p>
    <w:p w14:paraId="01B8D18C" w14:textId="77777777" w:rsidR="008B60B5" w:rsidRPr="008017D4" w:rsidRDefault="008B60B5" w:rsidP="008B60B5">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240"/>
        <w:jc w:val="both"/>
        <w:rPr>
          <w:rFonts w:ascii="Calibri" w:hAnsi="Calibri" w:cs="Calibri"/>
          <w:b/>
        </w:rPr>
      </w:pPr>
      <w:r w:rsidRPr="008017D4">
        <w:rPr>
          <w:rFonts w:ascii="Calibri" w:hAnsi="Calibri" w:cs="Calibri"/>
          <w:b/>
        </w:rPr>
        <w:t>TRASMISSIONE E DIFFUSIONE DEI DATI.</w:t>
      </w:r>
    </w:p>
    <w:p w14:paraId="2A4B878E" w14:textId="77777777" w:rsidR="008B60B5" w:rsidRPr="0073615A" w:rsidRDefault="008B60B5" w:rsidP="008B60B5">
      <w:pPr>
        <w:shd w:val="clear" w:color="auto" w:fill="FFFFFF"/>
        <w:spacing w:after="120"/>
        <w:jc w:val="both"/>
        <w:rPr>
          <w:rFonts w:eastAsia="Times New Roman" w:cs="Times New Roman"/>
          <w:color w:val="333333"/>
          <w:sz w:val="21"/>
          <w:szCs w:val="21"/>
          <w:lang w:eastAsia="it-IT"/>
        </w:rPr>
      </w:pPr>
      <w:r w:rsidRPr="0073615A">
        <w:rPr>
          <w:rFonts w:eastAsia="Times New Roman" w:cs="Times New Roman"/>
          <w:color w:val="333333"/>
          <w:sz w:val="21"/>
          <w:szCs w:val="21"/>
          <w:lang w:eastAsia="it-IT"/>
        </w:rPr>
        <w:t xml:space="preserve">I dati delle registrazioni possono essere trattati </w:t>
      </w:r>
      <w:r w:rsidRPr="0073615A">
        <w:rPr>
          <w:rFonts w:eastAsia="Times New Roman" w:cs="Times New Roman"/>
          <w:color w:val="333333"/>
          <w:sz w:val="21"/>
          <w:szCs w:val="21"/>
          <w:highlight w:val="yellow"/>
          <w:lang w:eastAsia="it-IT"/>
        </w:rPr>
        <w:t>dal personale della società “</w:t>
      </w:r>
      <w:r w:rsidRPr="00D33380">
        <w:rPr>
          <w:rFonts w:eastAsia="Times New Roman" w:cs="Times New Roman"/>
          <w:color w:val="333333"/>
          <w:sz w:val="21"/>
          <w:szCs w:val="21"/>
          <w:highlight w:val="yellow"/>
          <w:lang w:eastAsia="it-IT"/>
        </w:rPr>
        <w:t>____________</w:t>
      </w:r>
      <w:r w:rsidRPr="0073615A">
        <w:rPr>
          <w:rFonts w:eastAsia="Times New Roman" w:cs="Times New Roman"/>
          <w:color w:val="333333"/>
          <w:sz w:val="21"/>
          <w:szCs w:val="21"/>
          <w:highlight w:val="yellow"/>
          <w:lang w:eastAsia="it-IT"/>
        </w:rPr>
        <w:t>”</w:t>
      </w:r>
      <w:r w:rsidRPr="0073615A">
        <w:rPr>
          <w:rFonts w:eastAsia="Times New Roman" w:cs="Times New Roman"/>
          <w:color w:val="333333"/>
          <w:sz w:val="21"/>
          <w:szCs w:val="21"/>
          <w:lang w:eastAsia="it-IT"/>
        </w:rPr>
        <w:t xml:space="preserve"> autorizzata dal</w:t>
      </w:r>
      <w:r w:rsidRPr="00D33380">
        <w:rPr>
          <w:rFonts w:eastAsia="Times New Roman" w:cs="Times New Roman"/>
          <w:color w:val="333333"/>
          <w:sz w:val="21"/>
          <w:szCs w:val="21"/>
          <w:lang w:eastAsia="it-IT"/>
        </w:rPr>
        <w:t>l’</w:t>
      </w:r>
      <w:r w:rsidRPr="0073615A">
        <w:rPr>
          <w:rFonts w:eastAsia="Times New Roman" w:cs="Times New Roman"/>
          <w:color w:val="333333"/>
          <w:sz w:val="21"/>
          <w:szCs w:val="21"/>
          <w:lang w:eastAsia="it-IT"/>
        </w:rPr>
        <w:t xml:space="preserve"> </w:t>
      </w:r>
      <w:r w:rsidRPr="00D33380">
        <w:rPr>
          <w:rFonts w:eastAsia="Times New Roman" w:cs="Times New Roman"/>
          <w:color w:val="333333"/>
          <w:sz w:val="21"/>
          <w:szCs w:val="21"/>
          <w:lang w:eastAsia="it-IT"/>
        </w:rPr>
        <w:t>Istituto</w:t>
      </w:r>
      <w:r w:rsidRPr="0073615A">
        <w:rPr>
          <w:rFonts w:eastAsia="Times New Roman" w:cs="Times New Roman"/>
          <w:color w:val="333333"/>
          <w:sz w:val="21"/>
          <w:szCs w:val="21"/>
          <w:lang w:eastAsia="it-IT"/>
        </w:rPr>
        <w:t xml:space="preserve"> per attività di manutenzione ed assistenza relativa agli impianti e ai sistemi di registrazione o conservazione dei dati e possono essere comunicate alle forze di polizia o all'Autorità giudiziaria su specifica richiesta per attività di controllo ed indagine.</w:t>
      </w:r>
    </w:p>
    <w:p w14:paraId="2E9C260F" w14:textId="422845EE" w:rsidR="008B60B5" w:rsidRDefault="008B60B5" w:rsidP="008B60B5">
      <w:pPr>
        <w:shd w:val="clear" w:color="auto" w:fill="FFFFFF"/>
        <w:spacing w:after="120"/>
        <w:jc w:val="both"/>
        <w:rPr>
          <w:rFonts w:eastAsia="Times New Roman" w:cs="Times New Roman"/>
          <w:color w:val="333333"/>
          <w:sz w:val="21"/>
          <w:szCs w:val="21"/>
          <w:lang w:eastAsia="it-IT"/>
        </w:rPr>
      </w:pPr>
      <w:r w:rsidRPr="0073615A">
        <w:rPr>
          <w:rFonts w:eastAsia="Times New Roman" w:cs="Times New Roman"/>
          <w:color w:val="333333"/>
          <w:sz w:val="21"/>
          <w:szCs w:val="21"/>
          <w:lang w:eastAsia="it-IT"/>
        </w:rPr>
        <w:t>I dati personali non sono soggetti a diffusione da parte di questo Ente e non sono soggetti a trasferimento in altro stato.</w:t>
      </w:r>
    </w:p>
    <w:p w14:paraId="1E0FA1E4" w14:textId="77777777" w:rsidR="008B60B5" w:rsidRPr="0073615A" w:rsidRDefault="008B60B5" w:rsidP="008B60B5">
      <w:pPr>
        <w:shd w:val="clear" w:color="auto" w:fill="FFFFFF"/>
        <w:spacing w:after="120"/>
        <w:jc w:val="both"/>
        <w:rPr>
          <w:rFonts w:eastAsia="Times New Roman" w:cs="Times New Roman"/>
          <w:color w:val="333333"/>
          <w:sz w:val="21"/>
          <w:szCs w:val="21"/>
          <w:lang w:eastAsia="it-IT"/>
        </w:rPr>
      </w:pPr>
    </w:p>
    <w:p w14:paraId="376CE544" w14:textId="77777777" w:rsidR="008B60B5" w:rsidRPr="008017D4" w:rsidRDefault="008B60B5" w:rsidP="008B60B5">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240"/>
        <w:jc w:val="both"/>
        <w:rPr>
          <w:rFonts w:ascii="Calibri" w:hAnsi="Calibri" w:cs="Calibri"/>
          <w:b/>
        </w:rPr>
      </w:pPr>
      <w:r w:rsidRPr="008017D4">
        <w:rPr>
          <w:rFonts w:ascii="Calibri" w:hAnsi="Calibri" w:cs="Calibri"/>
          <w:b/>
        </w:rPr>
        <w:t>SOGGETTI COINVOLTI NEL TRATTAMENTO</w:t>
      </w:r>
    </w:p>
    <w:p w14:paraId="773F5F2B" w14:textId="77777777" w:rsidR="008B60B5" w:rsidRDefault="008B60B5" w:rsidP="008B60B5">
      <w:pPr>
        <w:shd w:val="clear" w:color="auto" w:fill="FFFFFF"/>
        <w:spacing w:after="120"/>
        <w:jc w:val="both"/>
        <w:rPr>
          <w:rFonts w:eastAsia="Times New Roman" w:cs="Times New Roman"/>
          <w:color w:val="333333"/>
          <w:sz w:val="21"/>
          <w:szCs w:val="21"/>
          <w:highlight w:val="yellow"/>
          <w:lang w:eastAsia="it-IT"/>
        </w:rPr>
      </w:pPr>
    </w:p>
    <w:p w14:paraId="1B26FF99" w14:textId="77777777" w:rsidR="008B60B5" w:rsidRDefault="008B60B5" w:rsidP="008B60B5">
      <w:pPr>
        <w:shd w:val="clear" w:color="auto" w:fill="FFFFFF"/>
        <w:spacing w:after="120"/>
        <w:jc w:val="both"/>
        <w:rPr>
          <w:rFonts w:eastAsia="Times New Roman" w:cs="Times New Roman"/>
          <w:color w:val="333333"/>
          <w:sz w:val="21"/>
          <w:szCs w:val="21"/>
          <w:highlight w:val="yellow"/>
          <w:lang w:eastAsia="it-IT"/>
        </w:rPr>
      </w:pPr>
    </w:p>
    <w:p w14:paraId="67A4370B" w14:textId="0E2DAC01" w:rsidR="008B60B5" w:rsidRPr="00D33380" w:rsidRDefault="008B60B5" w:rsidP="008B60B5">
      <w:pPr>
        <w:shd w:val="clear" w:color="auto" w:fill="FFFFFF"/>
        <w:spacing w:after="120"/>
        <w:jc w:val="both"/>
        <w:rPr>
          <w:rFonts w:eastAsia="Times New Roman" w:cs="Times New Roman"/>
          <w:color w:val="333333"/>
          <w:sz w:val="21"/>
          <w:szCs w:val="21"/>
          <w:lang w:eastAsia="it-IT"/>
        </w:rPr>
      </w:pPr>
      <w:r w:rsidRPr="0097686C">
        <w:rPr>
          <w:rFonts w:eastAsia="Times New Roman" w:cs="Times New Roman"/>
          <w:color w:val="333333"/>
          <w:sz w:val="21"/>
          <w:szCs w:val="21"/>
          <w:lang w:eastAsia="it-IT"/>
        </w:rPr>
        <w:t xml:space="preserve">Il Titolare del trattamento è: </w:t>
      </w:r>
      <w:r w:rsidR="0097686C">
        <w:rPr>
          <w:rFonts w:eastAsia="Times New Roman" w:cs="Times New Roman"/>
          <w:color w:val="333333"/>
          <w:sz w:val="21"/>
          <w:szCs w:val="21"/>
          <w:lang w:eastAsia="it-IT"/>
        </w:rPr>
        <w:t>Liceo T. Tasso – Piazza san francesco n.1, tel. 089225424</w:t>
      </w:r>
      <w:r w:rsidRPr="0097686C">
        <w:rPr>
          <w:rFonts w:eastAsia="Times New Roman" w:cs="Times New Roman"/>
          <w:color w:val="333333"/>
          <w:sz w:val="21"/>
          <w:szCs w:val="21"/>
          <w:lang w:eastAsia="it-IT"/>
        </w:rPr>
        <w:t>,</w:t>
      </w:r>
      <w:r w:rsidR="0097686C">
        <w:rPr>
          <w:rFonts w:eastAsia="Times New Roman" w:cs="Times New Roman"/>
          <w:color w:val="333333"/>
          <w:sz w:val="21"/>
          <w:szCs w:val="21"/>
          <w:lang w:eastAsia="it-IT"/>
        </w:rPr>
        <w:t xml:space="preserve"> e mail: </w:t>
      </w:r>
      <w:r w:rsidRPr="0097686C">
        <w:rPr>
          <w:rFonts w:eastAsia="Times New Roman" w:cs="Times New Roman"/>
          <w:color w:val="333333"/>
          <w:sz w:val="21"/>
          <w:szCs w:val="21"/>
          <w:lang w:eastAsia="it-IT"/>
        </w:rPr>
        <w:t xml:space="preserve"> </w:t>
      </w:r>
      <w:hyperlink r:id="rId7" w:history="1">
        <w:r w:rsidR="0097686C" w:rsidRPr="003E575C">
          <w:rPr>
            <w:rStyle w:val="Collegamentoipertestuale"/>
            <w:rFonts w:eastAsia="Times New Roman" w:cs="Times New Roman"/>
            <w:sz w:val="21"/>
            <w:szCs w:val="21"/>
            <w:lang w:eastAsia="it-IT"/>
          </w:rPr>
          <w:t>sapc12000x@istruzione.it</w:t>
        </w:r>
      </w:hyperlink>
      <w:r w:rsidR="0097686C">
        <w:rPr>
          <w:rFonts w:eastAsia="Times New Roman" w:cs="Times New Roman"/>
          <w:color w:val="333333"/>
          <w:sz w:val="21"/>
          <w:szCs w:val="21"/>
          <w:lang w:eastAsia="it-IT"/>
        </w:rPr>
        <w:t xml:space="preserve">; pec: </w:t>
      </w:r>
      <w:hyperlink r:id="rId8" w:history="1">
        <w:r w:rsidR="0097686C" w:rsidRPr="003E575C">
          <w:rPr>
            <w:rStyle w:val="Collegamentoipertestuale"/>
            <w:rFonts w:eastAsia="Times New Roman" w:cs="Times New Roman"/>
            <w:sz w:val="21"/>
            <w:szCs w:val="21"/>
            <w:lang w:eastAsia="it-IT"/>
          </w:rPr>
          <w:t>sapc12000x@pec.istruzione.it</w:t>
        </w:r>
      </w:hyperlink>
      <w:r w:rsidR="0097686C">
        <w:rPr>
          <w:rFonts w:eastAsia="Times New Roman" w:cs="Times New Roman"/>
          <w:color w:val="333333"/>
          <w:sz w:val="21"/>
          <w:szCs w:val="21"/>
          <w:lang w:eastAsia="it-IT"/>
        </w:rPr>
        <w:t xml:space="preserve"> </w:t>
      </w:r>
      <w:r w:rsidRPr="0097686C">
        <w:rPr>
          <w:rFonts w:eastAsia="Times New Roman" w:cs="Times New Roman"/>
          <w:color w:val="333333"/>
          <w:sz w:val="21"/>
          <w:szCs w:val="21"/>
          <w:lang w:eastAsia="it-IT"/>
        </w:rPr>
        <w:t>rappresentata dal Dirigente scolastico pro tempore Prof./Prof.ssa…Carmela Santarcangel.;</w:t>
      </w:r>
      <w:r w:rsidRPr="00D33380">
        <w:rPr>
          <w:rFonts w:eastAsia="Times New Roman" w:cs="Times New Roman"/>
          <w:color w:val="333333"/>
          <w:sz w:val="21"/>
          <w:szCs w:val="21"/>
          <w:lang w:eastAsia="it-IT"/>
        </w:rPr>
        <w:t xml:space="preserve"> </w:t>
      </w:r>
    </w:p>
    <w:p w14:paraId="21E09CEE" w14:textId="77777777" w:rsidR="008B60B5" w:rsidRPr="008017D4" w:rsidRDefault="008B60B5" w:rsidP="008B60B5">
      <w:pPr>
        <w:shd w:val="clear" w:color="auto" w:fill="FFFFFF"/>
        <w:spacing w:after="120"/>
        <w:jc w:val="both"/>
        <w:rPr>
          <w:rFonts w:cs="Arial"/>
          <w:bCs/>
        </w:rPr>
      </w:pPr>
      <w:r w:rsidRPr="00D33380">
        <w:rPr>
          <w:rFonts w:eastAsia="Times New Roman" w:cs="Times New Roman"/>
          <w:color w:val="333333"/>
          <w:sz w:val="21"/>
          <w:szCs w:val="21"/>
          <w:lang w:eastAsia="it-IT"/>
        </w:rPr>
        <w:t>Il Responsabile della protezione dei dati (RPD) è il sig. Sandro Falivene, del quale si riportano di seguito i riferimenti di contatto: email</w:t>
      </w:r>
      <w:r w:rsidRPr="008017D4">
        <w:rPr>
          <w:rFonts w:cs="Arial"/>
          <w:bCs/>
        </w:rPr>
        <w:t xml:space="preserve"> </w:t>
      </w:r>
      <w:hyperlink r:id="rId9" w:history="1">
        <w:r w:rsidRPr="008017D4">
          <w:rPr>
            <w:rStyle w:val="Collegamentoipertestuale"/>
            <w:rFonts w:cs="Arial"/>
            <w:bCs/>
          </w:rPr>
          <w:t>dpo@info-studio.it</w:t>
        </w:r>
      </w:hyperlink>
      <w:r w:rsidRPr="008017D4">
        <w:rPr>
          <w:rFonts w:cs="Arial"/>
          <w:bCs/>
        </w:rPr>
        <w:t xml:space="preserve"> ;</w:t>
      </w:r>
    </w:p>
    <w:p w14:paraId="40F11A92" w14:textId="77777777" w:rsidR="008B60B5" w:rsidRDefault="008B60B5" w:rsidP="008B60B5">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240"/>
        <w:jc w:val="both"/>
        <w:rPr>
          <w:rFonts w:ascii="Calibri" w:hAnsi="Calibri" w:cs="Calibri"/>
          <w:b/>
          <w:lang w:val="de-DE"/>
        </w:rPr>
      </w:pPr>
      <w:r w:rsidRPr="00397E7F">
        <w:rPr>
          <w:rFonts w:ascii="Calibri" w:hAnsi="Calibri" w:cs="Calibri"/>
          <w:b/>
        </w:rPr>
        <w:t>DIRITTI DELL’</w:t>
      </w:r>
      <w:r w:rsidRPr="00397E7F">
        <w:rPr>
          <w:rFonts w:ascii="Calibri" w:hAnsi="Calibri" w:cs="Calibri"/>
          <w:b/>
          <w:lang w:val="de-DE"/>
        </w:rPr>
        <w:t>INTERESSATO</w:t>
      </w:r>
    </w:p>
    <w:p w14:paraId="7C953125" w14:textId="77777777" w:rsidR="008B60B5" w:rsidRPr="00D33380" w:rsidRDefault="008B60B5" w:rsidP="008B60B5">
      <w:pPr>
        <w:shd w:val="clear" w:color="auto" w:fill="FFFFFF"/>
        <w:spacing w:after="120"/>
        <w:jc w:val="both"/>
        <w:rPr>
          <w:rFonts w:eastAsia="Times New Roman" w:cs="Times New Roman"/>
          <w:color w:val="333333"/>
          <w:lang w:eastAsia="it-IT"/>
        </w:rPr>
      </w:pPr>
      <w:r w:rsidRPr="0073615A">
        <w:rPr>
          <w:rFonts w:eastAsia="Times New Roman" w:cs="Times New Roman"/>
          <w:color w:val="333333"/>
          <w:lang w:eastAsia="it-IT"/>
        </w:rPr>
        <w:t>Il Regolamento Europeo conferisce all'Interessato l’esercizio di specifici diritti, tra cui quello di ottenere dal Titolare la conferma dell’esistenza o meno di propri dati personali qualora il soggetto sia identificabile nelle registrazioni e di verificare le finalità, le modalità e la logica del trattamento.</w:t>
      </w:r>
      <w:r w:rsidRPr="00D33380">
        <w:rPr>
          <w:rFonts w:eastAsia="Times New Roman" w:cs="Times New Roman"/>
          <w:color w:val="333333"/>
          <w:lang w:eastAsia="it-IT"/>
        </w:rPr>
        <w:t xml:space="preserve"> </w:t>
      </w:r>
      <w:r w:rsidRPr="0073615A">
        <w:rPr>
          <w:rFonts w:eastAsia="Times New Roman" w:cs="Times New Roman"/>
          <w:color w:val="333333"/>
          <w:lang w:eastAsia="it-IT"/>
        </w:rPr>
        <w:t>Il soggetto identificabile può esercitare il diritto di accesso che può comprendere eventuali dati riferiti a terzi solo nei limiti previsti dalla normativa, ovvero nei soli casi in cui la scomposizione dei dati trattati o la privazione di alcuni elementi renda incomprensibili i dati personali relativi all’Interessato.</w:t>
      </w:r>
      <w:r w:rsidRPr="00D33380">
        <w:rPr>
          <w:rFonts w:eastAsia="Times New Roman" w:cs="Times New Roman"/>
          <w:color w:val="333333"/>
          <w:lang w:eastAsia="it-IT"/>
        </w:rPr>
        <w:t xml:space="preserve"> </w:t>
      </w:r>
      <w:r w:rsidRPr="0073615A">
        <w:rPr>
          <w:rFonts w:eastAsia="Times New Roman" w:cs="Times New Roman"/>
          <w:color w:val="333333"/>
          <w:lang w:eastAsia="it-IT"/>
        </w:rPr>
        <w:t>In riferimento alle immagini registrate non è in concreto esercitabile il diritto di aggiornamento, rettificazione o integrazione in considerazione della natura intrinseca dei dati raccolti, in quanto si tratta di immagini raccolte in tempo reale riguardanti un fatto obiettivo. Viceversa, l’interessato ha diritto di ottenere il blocco dei dati qualora essi siano trattati in violazione di legge.</w:t>
      </w:r>
    </w:p>
    <w:p w14:paraId="028B5E0B" w14:textId="77777777" w:rsidR="008B60B5" w:rsidRPr="00D33380" w:rsidRDefault="008B60B5" w:rsidP="008B60B5">
      <w:pPr>
        <w:shd w:val="clear" w:color="auto" w:fill="FFFFFF"/>
        <w:spacing w:after="120"/>
        <w:jc w:val="both"/>
        <w:rPr>
          <w:rFonts w:eastAsia="Times New Roman" w:cs="Times New Roman"/>
          <w:color w:val="333333"/>
          <w:lang w:eastAsia="it-IT"/>
        </w:rPr>
      </w:pPr>
      <w:r w:rsidRPr="00D33380">
        <w:rPr>
          <w:rFonts w:eastAsia="Times New Roman" w:cs="Times New Roman"/>
          <w:color w:val="333333"/>
          <w:lang w:eastAsia="it-IT"/>
        </w:rPr>
        <w:t>Il Titolare ha, per legge, un termine di un mese per il riscontro delle richieste. Ciononostante, è bene ricordare che taluni diritti (in particolar modo cancellazione, rettifica, opposizione, limitazione) potranno essere temporaneamente limitati, in ossequio a superiori esigenze di pubblico interesse rilevante. L’esercizio dei diritti è, in linea di principio, gratuito, salvo eventuali costi per la riproduzione. La relativa modulistica è disponibile on line sul sito web dell’istituzione scolastica Titolare. Quest’ultimo ha il diritto di chiedere informazioni necessarie al fine dell’identificazione del richiedente.</w:t>
      </w:r>
    </w:p>
    <w:p w14:paraId="37A37A61" w14:textId="77777777" w:rsidR="008B60B5" w:rsidRPr="00D33380" w:rsidRDefault="008B60B5" w:rsidP="008B60B5">
      <w:pPr>
        <w:pStyle w:val="Corpo"/>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Calibri"/>
        </w:rPr>
      </w:pPr>
      <w:r w:rsidRPr="00D33380">
        <w:rPr>
          <w:rFonts w:asciiTheme="minorHAnsi" w:hAnsiTheme="minorHAnsi" w:cs="Calibri"/>
        </w:rPr>
        <w:t>È fatta salva la possibilità</w:t>
      </w:r>
      <w:r w:rsidRPr="00D33380">
        <w:rPr>
          <w:rFonts w:asciiTheme="minorHAnsi" w:hAnsiTheme="minorHAnsi" w:cs="Calibri"/>
          <w:lang w:val="fr-FR"/>
        </w:rPr>
        <w:t xml:space="preserve"> </w:t>
      </w:r>
      <w:r w:rsidRPr="00D33380">
        <w:rPr>
          <w:rFonts w:asciiTheme="minorHAnsi" w:hAnsiTheme="minorHAnsi" w:cs="Calibri"/>
        </w:rPr>
        <w:t>di proporre reclamo all’Autorità</w:t>
      </w:r>
      <w:r w:rsidRPr="00D33380">
        <w:rPr>
          <w:rFonts w:asciiTheme="minorHAnsi" w:hAnsiTheme="minorHAnsi" w:cs="Calibri"/>
          <w:lang w:val="fr-FR"/>
        </w:rPr>
        <w:t xml:space="preserve"> </w:t>
      </w:r>
      <w:r w:rsidRPr="00D33380">
        <w:rPr>
          <w:rFonts w:asciiTheme="minorHAnsi" w:hAnsiTheme="minorHAnsi" w:cs="Calibri"/>
        </w:rPr>
        <w:t xml:space="preserve">Garante per la Protezione dei Dati Personali, contattabile all’indirizzo </w:t>
      </w:r>
      <w:hyperlink r:id="rId10" w:history="1">
        <w:r w:rsidRPr="00D33380">
          <w:rPr>
            <w:rStyle w:val="Collegamentoipertestuale"/>
            <w:rFonts w:asciiTheme="minorHAnsi" w:eastAsia="Times New Roman" w:hAnsiTheme="minorHAnsi" w:cs="Calibri"/>
            <w:spacing w:val="-1"/>
            <w:bdr w:val="none" w:sz="0" w:space="0" w:color="auto"/>
          </w:rPr>
          <w:t>garante@gpdp.it</w:t>
        </w:r>
      </w:hyperlink>
      <w:r w:rsidRPr="00D33380">
        <w:rPr>
          <w:rStyle w:val="Collegamentoipertestuale"/>
          <w:rFonts w:asciiTheme="minorHAnsi" w:eastAsia="Times New Roman" w:hAnsiTheme="minorHAnsi" w:cs="Calibri"/>
          <w:spacing w:val="-1"/>
          <w:bdr w:val="none" w:sz="0" w:space="0" w:color="auto"/>
        </w:rPr>
        <w:t xml:space="preserve"> </w:t>
      </w:r>
      <w:r w:rsidRPr="00D33380">
        <w:rPr>
          <w:rFonts w:asciiTheme="minorHAnsi" w:hAnsiTheme="minorHAnsi" w:cs="Calibri"/>
        </w:rPr>
        <w:t xml:space="preserve">o mediante il sito </w:t>
      </w:r>
      <w:hyperlink r:id="rId11" w:history="1">
        <w:r w:rsidRPr="00D33380">
          <w:rPr>
            <w:rStyle w:val="Collegamentoipertestuale"/>
            <w:rFonts w:asciiTheme="minorHAnsi" w:eastAsia="Times New Roman" w:hAnsiTheme="minorHAnsi" w:cs="Calibri"/>
            <w:spacing w:val="-1"/>
            <w:bdr w:val="none" w:sz="0" w:space="0" w:color="auto"/>
          </w:rPr>
          <w:t>www.gpdp.it</w:t>
        </w:r>
      </w:hyperlink>
      <w:r w:rsidRPr="00D33380">
        <w:rPr>
          <w:rStyle w:val="Collegamentoipertestuale"/>
          <w:rFonts w:asciiTheme="minorHAnsi" w:eastAsia="Times New Roman" w:hAnsiTheme="minorHAnsi" w:cs="Calibri"/>
          <w:spacing w:val="-1"/>
          <w:bdr w:val="none" w:sz="0" w:space="0" w:color="auto"/>
        </w:rPr>
        <w:t xml:space="preserve"> </w:t>
      </w:r>
      <w:r w:rsidRPr="00D33380">
        <w:rPr>
          <w:rFonts w:asciiTheme="minorHAnsi" w:hAnsiTheme="minorHAnsi" w:cs="Calibri"/>
        </w:rPr>
        <w:t>. L’interessato avrà</w:t>
      </w:r>
      <w:r w:rsidRPr="00D33380">
        <w:rPr>
          <w:rFonts w:asciiTheme="minorHAnsi" w:hAnsiTheme="minorHAnsi" w:cs="Calibri"/>
          <w:lang w:val="fr-FR"/>
        </w:rPr>
        <w:t xml:space="preserve"> </w:t>
      </w:r>
      <w:r w:rsidRPr="00D33380">
        <w:rPr>
          <w:rFonts w:asciiTheme="minorHAnsi" w:hAnsiTheme="minorHAnsi" w:cs="Calibri"/>
        </w:rPr>
        <w:t>altresì la possibilità</w:t>
      </w:r>
      <w:r w:rsidRPr="00D33380">
        <w:rPr>
          <w:rFonts w:asciiTheme="minorHAnsi" w:hAnsiTheme="minorHAnsi" w:cs="Calibri"/>
          <w:lang w:val="fr-FR"/>
        </w:rPr>
        <w:t xml:space="preserve"> </w:t>
      </w:r>
      <w:r w:rsidRPr="00D33380">
        <w:rPr>
          <w:rFonts w:asciiTheme="minorHAnsi" w:hAnsiTheme="minorHAnsi" w:cs="Calibri"/>
        </w:rPr>
        <w:t>di presentare ricorso all’autorità</w:t>
      </w:r>
      <w:r w:rsidRPr="00D33380">
        <w:rPr>
          <w:rFonts w:asciiTheme="minorHAnsi" w:hAnsiTheme="minorHAnsi" w:cs="Calibri"/>
          <w:lang w:val="fr-FR"/>
        </w:rPr>
        <w:t xml:space="preserve"> </w:t>
      </w:r>
      <w:r w:rsidRPr="00D33380">
        <w:rPr>
          <w:rFonts w:asciiTheme="minorHAnsi" w:hAnsiTheme="minorHAnsi" w:cs="Calibri"/>
        </w:rPr>
        <w:t>giudiziaria ai sensi dell’art. 140-bis del Codice in materia di protezione dati personali, così come modificato dal d.lgs. n. 101/2018.</w:t>
      </w:r>
    </w:p>
    <w:p w14:paraId="159A9F6E" w14:textId="77777777" w:rsidR="008B60B5" w:rsidRDefault="008B60B5" w:rsidP="008B60B5">
      <w:pPr>
        <w:shd w:val="clear" w:color="auto" w:fill="FFFFFF"/>
        <w:spacing w:after="150"/>
        <w:jc w:val="both"/>
        <w:rPr>
          <w:rFonts w:ascii="Gill Sans MT" w:eastAsia="Times New Roman" w:hAnsi="Gill Sans MT" w:cs="Times New Roman"/>
          <w:b/>
          <w:bCs/>
          <w:color w:val="333333"/>
          <w:sz w:val="21"/>
          <w:szCs w:val="21"/>
          <w:lang w:eastAsia="it-IT"/>
        </w:rPr>
      </w:pPr>
    </w:p>
    <w:p w14:paraId="67E2EE50" w14:textId="5683B24C" w:rsidR="008B60B5" w:rsidRDefault="008B60B5" w:rsidP="008B60B5">
      <w:pPr>
        <w:shd w:val="clear" w:color="auto" w:fill="FFFFFF"/>
        <w:spacing w:after="150"/>
        <w:jc w:val="both"/>
        <w:rPr>
          <w:rFonts w:ascii="Gill Sans MT" w:eastAsia="Times New Roman" w:hAnsi="Gill Sans MT" w:cs="Times New Roman"/>
          <w:color w:val="333333"/>
          <w:sz w:val="21"/>
          <w:szCs w:val="21"/>
          <w:lang w:eastAsia="it-IT"/>
        </w:rPr>
      </w:pPr>
      <w:r w:rsidRPr="0073615A">
        <w:rPr>
          <w:rFonts w:ascii="Gill Sans MT" w:eastAsia="Times New Roman" w:hAnsi="Gill Sans MT" w:cs="Times New Roman"/>
          <w:b/>
          <w:bCs/>
          <w:color w:val="333333"/>
          <w:sz w:val="21"/>
          <w:szCs w:val="21"/>
          <w:lang w:eastAsia="it-IT"/>
        </w:rPr>
        <w:t>Ubicazioni delle telecamere di Ripresa dell’impianto di video sorveglianza</w:t>
      </w:r>
      <w:r w:rsidRPr="0073615A">
        <w:rPr>
          <w:rFonts w:ascii="Gill Sans MT" w:eastAsia="Times New Roman" w:hAnsi="Gill Sans MT" w:cs="Times New Roman"/>
          <w:b/>
          <w:bCs/>
          <w:color w:val="333333"/>
          <w:sz w:val="21"/>
          <w:szCs w:val="21"/>
          <w:lang w:eastAsia="it-IT"/>
        </w:rPr>
        <w:br/>
      </w:r>
      <w:r w:rsidRPr="00D777EF">
        <w:rPr>
          <w:rFonts w:ascii="Gill Sans MT" w:eastAsia="Times New Roman" w:hAnsi="Gill Sans MT" w:cs="Times New Roman"/>
          <w:color w:val="333333"/>
          <w:sz w:val="21"/>
          <w:szCs w:val="21"/>
          <w:lang w:eastAsia="it-IT"/>
        </w:rPr>
        <w:t xml:space="preserve">Nella tabella in calce allegata sono riportate le ubicazioni delle telecamere dell’impianto di video sorveglianza attivato dall’Istituto </w:t>
      </w:r>
      <w:r w:rsidR="00D777EF" w:rsidRPr="00D777EF">
        <w:rPr>
          <w:rFonts w:ascii="Gill Sans MT" w:eastAsia="Times New Roman" w:hAnsi="Gill Sans MT" w:cs="Times New Roman"/>
          <w:color w:val="333333"/>
          <w:sz w:val="21"/>
          <w:szCs w:val="21"/>
          <w:lang w:eastAsia="it-IT"/>
        </w:rPr>
        <w:t>Liceo T. Tasso</w:t>
      </w:r>
      <w:r w:rsidRPr="00D777EF">
        <w:rPr>
          <w:rFonts w:ascii="Gill Sans MT" w:eastAsia="Times New Roman" w:hAnsi="Gill Sans MT" w:cs="Times New Roman"/>
          <w:color w:val="333333"/>
          <w:sz w:val="21"/>
          <w:szCs w:val="21"/>
          <w:lang w:eastAsia="it-IT"/>
        </w:rPr>
        <w:t>-.</w:t>
      </w:r>
      <w:r w:rsidRPr="0073615A">
        <w:rPr>
          <w:rFonts w:ascii="Gill Sans MT" w:eastAsia="Times New Roman" w:hAnsi="Gill Sans MT" w:cs="Times New Roman"/>
          <w:color w:val="333333"/>
          <w:sz w:val="21"/>
          <w:szCs w:val="21"/>
          <w:lang w:eastAsia="it-IT"/>
        </w:rPr>
        <w:t xml:space="preserve"> </w:t>
      </w:r>
    </w:p>
    <w:p w14:paraId="07DD6B7A" w14:textId="77777777" w:rsidR="008B60B5" w:rsidRPr="0073615A" w:rsidRDefault="008B60B5" w:rsidP="008B60B5">
      <w:pPr>
        <w:shd w:val="clear" w:color="auto" w:fill="FFFFFF"/>
        <w:spacing w:after="150"/>
        <w:jc w:val="both"/>
        <w:rPr>
          <w:rFonts w:eastAsia="Times New Roman" w:cs="Times New Roman"/>
          <w:color w:val="333333"/>
          <w:sz w:val="21"/>
          <w:szCs w:val="21"/>
          <w:lang w:eastAsia="it-IT"/>
        </w:rPr>
      </w:pPr>
      <w:r w:rsidRPr="00D33380">
        <w:rPr>
          <w:rFonts w:eastAsia="Times New Roman" w:cs="Times New Roman"/>
          <w:color w:val="333333"/>
          <w:sz w:val="21"/>
          <w:szCs w:val="21"/>
          <w:lang w:eastAsia="it-IT"/>
        </w:rPr>
        <w:t xml:space="preserve">Tutti gli </w:t>
      </w:r>
      <w:r w:rsidRPr="0073615A">
        <w:rPr>
          <w:rFonts w:eastAsia="Times New Roman" w:cs="Times New Roman"/>
          <w:color w:val="333333"/>
          <w:sz w:val="21"/>
          <w:szCs w:val="21"/>
          <w:lang w:eastAsia="it-IT"/>
        </w:rPr>
        <w:t xml:space="preserve"> impianti di rilevazione dei dati </w:t>
      </w:r>
      <w:r w:rsidRPr="00D33380">
        <w:rPr>
          <w:rFonts w:eastAsia="Times New Roman" w:cs="Times New Roman"/>
          <w:color w:val="333333"/>
          <w:sz w:val="21"/>
          <w:szCs w:val="21"/>
          <w:lang w:eastAsia="it-IT"/>
        </w:rPr>
        <w:t>sono</w:t>
      </w:r>
      <w:r w:rsidRPr="0073615A">
        <w:rPr>
          <w:rFonts w:eastAsia="Times New Roman" w:cs="Times New Roman"/>
          <w:color w:val="333333"/>
          <w:sz w:val="21"/>
          <w:szCs w:val="21"/>
          <w:lang w:eastAsia="it-IT"/>
        </w:rPr>
        <w:t xml:space="preserve"> opportunamente segnalati con cartelli che identificano l’area sottoposta a video sorveglianza.</w:t>
      </w:r>
      <w:r w:rsidRPr="00D33380">
        <w:rPr>
          <w:rFonts w:eastAsia="Times New Roman" w:cs="Times New Roman"/>
          <w:color w:val="333333"/>
          <w:sz w:val="21"/>
          <w:szCs w:val="21"/>
          <w:lang w:eastAsia="it-IT"/>
        </w:rPr>
        <w:t xml:space="preserve"> </w:t>
      </w:r>
      <w:r w:rsidRPr="0073615A">
        <w:rPr>
          <w:rFonts w:eastAsia="Times New Roman" w:cs="Times New Roman"/>
          <w:color w:val="333333"/>
          <w:sz w:val="21"/>
          <w:szCs w:val="21"/>
          <w:lang w:eastAsia="it-IT"/>
        </w:rPr>
        <w:t>L’ambito di azione delle telecamere è indirizzato alle zone di pertinenza pubblica o accessibili al pubblico. Saranno evitate, salvo necessità, immagini ingrandite o dettagli non rilevanti.</w:t>
      </w:r>
      <w:r w:rsidRPr="00D33380">
        <w:rPr>
          <w:rFonts w:eastAsia="Times New Roman" w:cs="Times New Roman"/>
          <w:color w:val="333333"/>
          <w:sz w:val="21"/>
          <w:szCs w:val="21"/>
          <w:lang w:eastAsia="it-IT"/>
        </w:rPr>
        <w:t xml:space="preserve"> </w:t>
      </w:r>
      <w:r w:rsidRPr="0073615A">
        <w:rPr>
          <w:rFonts w:eastAsia="Times New Roman" w:cs="Times New Roman"/>
          <w:color w:val="333333"/>
          <w:sz w:val="21"/>
          <w:szCs w:val="21"/>
          <w:lang w:eastAsia="it-IT"/>
        </w:rPr>
        <w:t>Il sistema di videosorveglianza comporta esclusivamente il trattamento di dati personali rilevati mediante riprese video che, in relazione ai luoghi di installazione delle telecamere, possono riguardare</w:t>
      </w:r>
      <w:r w:rsidRPr="00D33380">
        <w:rPr>
          <w:rFonts w:eastAsia="Times New Roman" w:cs="Times New Roman"/>
          <w:color w:val="333333"/>
          <w:sz w:val="21"/>
          <w:szCs w:val="21"/>
          <w:lang w:eastAsia="it-IT"/>
        </w:rPr>
        <w:t xml:space="preserve"> </w:t>
      </w:r>
      <w:r w:rsidRPr="0073615A">
        <w:rPr>
          <w:rFonts w:eastAsia="Times New Roman" w:cs="Times New Roman"/>
          <w:color w:val="333333"/>
          <w:sz w:val="21"/>
          <w:szCs w:val="21"/>
          <w:lang w:eastAsia="it-IT"/>
        </w:rPr>
        <w:t>soggetti, mezzi di trasporto ed altre cose presenti</w:t>
      </w:r>
      <w:r w:rsidRPr="00D33380">
        <w:rPr>
          <w:rFonts w:eastAsia="Times New Roman" w:cs="Times New Roman"/>
          <w:color w:val="333333"/>
          <w:sz w:val="21"/>
          <w:szCs w:val="21"/>
          <w:lang w:eastAsia="it-IT"/>
        </w:rPr>
        <w:t xml:space="preserve"> </w:t>
      </w:r>
      <w:r w:rsidRPr="0073615A">
        <w:rPr>
          <w:rFonts w:eastAsia="Times New Roman" w:cs="Times New Roman"/>
          <w:color w:val="333333"/>
          <w:sz w:val="21"/>
          <w:szCs w:val="21"/>
          <w:lang w:eastAsia="it-IT"/>
        </w:rPr>
        <w:t>nell'area interessata dalla sorveglianza.</w:t>
      </w:r>
    </w:p>
    <w:p w14:paraId="5470D6D3" w14:textId="0C19BF19" w:rsidR="008B60B5" w:rsidRDefault="008B60B5" w:rsidP="008B60B5">
      <w:pPr>
        <w:shd w:val="clear" w:color="auto" w:fill="FFFFFF"/>
        <w:spacing w:after="150"/>
        <w:jc w:val="both"/>
        <w:rPr>
          <w:rFonts w:eastAsia="Times New Roman" w:cs="Times New Roman"/>
          <w:color w:val="333333"/>
          <w:sz w:val="21"/>
          <w:szCs w:val="21"/>
          <w:lang w:eastAsia="it-IT"/>
        </w:rPr>
      </w:pPr>
      <w:r w:rsidRPr="0073615A">
        <w:rPr>
          <w:rFonts w:eastAsia="Times New Roman" w:cs="Times New Roman"/>
          <w:color w:val="333333"/>
          <w:sz w:val="21"/>
          <w:szCs w:val="21"/>
          <w:lang w:eastAsia="it-IT"/>
        </w:rPr>
        <w:lastRenderedPageBreak/>
        <w:t>La presente informativa, relativa al trattamento dei dati personali dell’impianto di videosorveglianza, potrà essere integrata o modificata con successivo provvedimento, in caso di variazione delle condizioni di applicazione.</w:t>
      </w:r>
    </w:p>
    <w:p w14:paraId="52C4DE70" w14:textId="6596414B" w:rsidR="0097686C" w:rsidRDefault="0097686C" w:rsidP="008B60B5">
      <w:pPr>
        <w:shd w:val="clear" w:color="auto" w:fill="FFFFFF"/>
        <w:spacing w:after="150"/>
        <w:jc w:val="both"/>
        <w:rPr>
          <w:rFonts w:eastAsia="Times New Roman" w:cs="Times New Roman"/>
          <w:color w:val="333333"/>
          <w:sz w:val="21"/>
          <w:szCs w:val="21"/>
          <w:lang w:eastAsia="it-IT"/>
        </w:rPr>
      </w:pPr>
    </w:p>
    <w:p w14:paraId="5053D13B" w14:textId="3A8EAF5B" w:rsidR="0097686C" w:rsidRPr="0097686C" w:rsidRDefault="0097686C" w:rsidP="0097686C">
      <w:pPr>
        <w:rPr>
          <w:rFonts w:eastAsia="Times New Roman" w:cs="Times New Roman"/>
          <w:sz w:val="21"/>
          <w:szCs w:val="21"/>
          <w:lang w:eastAsia="it-IT"/>
        </w:rPr>
      </w:pPr>
    </w:p>
    <w:p w14:paraId="0EEA179E" w14:textId="4598CEE8" w:rsidR="0097686C" w:rsidRDefault="0097686C" w:rsidP="0097686C">
      <w:pPr>
        <w:rPr>
          <w:rFonts w:eastAsia="Times New Roman" w:cs="Times New Roman"/>
          <w:color w:val="333333"/>
          <w:sz w:val="21"/>
          <w:szCs w:val="21"/>
          <w:lang w:eastAsia="it-IT"/>
        </w:rPr>
      </w:pPr>
    </w:p>
    <w:p w14:paraId="385023D3" w14:textId="77777777" w:rsidR="0097686C" w:rsidRPr="00880784" w:rsidRDefault="0097686C" w:rsidP="0097686C">
      <w:pPr>
        <w:autoSpaceDE w:val="0"/>
        <w:autoSpaceDN w:val="0"/>
        <w:adjustRightInd w:val="0"/>
        <w:ind w:left="4968" w:firstLine="696"/>
        <w:jc w:val="both"/>
        <w:rPr>
          <w:rFonts w:ascii="Times New Roman" w:hAnsi="Times New Roman" w:cs="Times New Roman"/>
        </w:rPr>
      </w:pPr>
      <w:r>
        <w:rPr>
          <w:rFonts w:eastAsia="Times New Roman" w:cs="Times New Roman"/>
          <w:sz w:val="21"/>
          <w:szCs w:val="21"/>
          <w:lang w:eastAsia="it-IT"/>
        </w:rPr>
        <w:tab/>
      </w:r>
      <w:bookmarkStart w:id="0" w:name="_Hlk117251468"/>
      <w:r w:rsidRPr="00880784">
        <w:rPr>
          <w:rFonts w:ascii="Times New Roman" w:hAnsi="Times New Roman" w:cs="Times New Roman"/>
        </w:rPr>
        <w:t>Il Dirigente Scolastico</w:t>
      </w:r>
    </w:p>
    <w:p w14:paraId="757B14D0" w14:textId="304AB28C" w:rsidR="0097686C" w:rsidRPr="00880784" w:rsidRDefault="0097686C" w:rsidP="0097686C">
      <w:pPr>
        <w:ind w:left="2484" w:firstLine="348"/>
        <w:jc w:val="center"/>
        <w:rPr>
          <w:rFonts w:ascii="Times New Roman" w:hAnsi="Times New Roman" w:cs="Times New Roman"/>
        </w:rPr>
      </w:pPr>
      <w:r>
        <w:rPr>
          <w:rFonts w:ascii="Times New Roman" w:hAnsi="Times New Roman" w:cs="Times New Roman"/>
        </w:rPr>
        <w:t xml:space="preserve">                      </w:t>
      </w:r>
      <w:r w:rsidRPr="00880784">
        <w:rPr>
          <w:rFonts w:ascii="Times New Roman" w:hAnsi="Times New Roman" w:cs="Times New Roman"/>
        </w:rPr>
        <w:t>prof.ssa Carmela Santarcangelo</w:t>
      </w:r>
      <w:r w:rsidRPr="00880784">
        <w:rPr>
          <w:rStyle w:val="Rimandonotaapidipagina"/>
          <w:rFonts w:ascii="Times New Roman" w:hAnsi="Times New Roman" w:cs="Times New Roman"/>
        </w:rPr>
        <w:footnoteReference w:id="1"/>
      </w:r>
    </w:p>
    <w:bookmarkEnd w:id="0"/>
    <w:p w14:paraId="0DDA747D" w14:textId="77777777" w:rsidR="0097686C" w:rsidRDefault="0097686C" w:rsidP="0097686C"/>
    <w:p w14:paraId="12467134" w14:textId="10B39BE1" w:rsidR="0097686C" w:rsidRPr="0097686C" w:rsidRDefault="0097686C" w:rsidP="0097686C">
      <w:pPr>
        <w:tabs>
          <w:tab w:val="left" w:pos="7305"/>
        </w:tabs>
        <w:rPr>
          <w:rFonts w:eastAsia="Times New Roman" w:cs="Times New Roman"/>
          <w:sz w:val="21"/>
          <w:szCs w:val="21"/>
          <w:lang w:eastAsia="it-IT"/>
        </w:rPr>
      </w:pPr>
    </w:p>
    <w:sectPr w:rsidR="0097686C" w:rsidRPr="0097686C" w:rsidSect="00F81507">
      <w:headerReference w:type="even" r:id="rId12"/>
      <w:headerReference w:type="default" r:id="rId13"/>
      <w:footerReference w:type="even" r:id="rId14"/>
      <w:footerReference w:type="default" r:id="rId15"/>
      <w:headerReference w:type="first" r:id="rId16"/>
      <w:footerReference w:type="first" r:id="rId17"/>
      <w:pgSz w:w="11900" w:h="16820"/>
      <w:pgMar w:top="1985" w:right="1020" w:bottom="780" w:left="1020" w:header="622" w:footer="5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30E57" w14:textId="77777777" w:rsidR="00290EAB" w:rsidRDefault="00290EAB" w:rsidP="008071D2">
      <w:r>
        <w:separator/>
      </w:r>
    </w:p>
  </w:endnote>
  <w:endnote w:type="continuationSeparator" w:id="0">
    <w:p w14:paraId="2FF98DCE" w14:textId="77777777" w:rsidR="00290EAB" w:rsidRDefault="00290EAB" w:rsidP="0080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5A9C" w14:textId="77777777" w:rsidR="008071D2" w:rsidRDefault="008071D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3C87" w14:textId="1B872F8B" w:rsidR="008071D2" w:rsidRDefault="008071D2">
    <w:pPr>
      <w:pStyle w:val="Pidipagina"/>
    </w:pPr>
    <w:r>
      <w:rPr>
        <w:noProof/>
      </w:rPr>
      <w:drawing>
        <wp:inline distT="0" distB="0" distL="0" distR="0" wp14:anchorId="015D891F" wp14:editId="65D57D09">
          <wp:extent cx="6645910" cy="292100"/>
          <wp:effectExtent l="0" t="0" r="254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645910" cy="292100"/>
                  </a:xfrm>
                  <a:prstGeom prst="rect">
                    <a:avLst/>
                  </a:prstGeom>
                </pic:spPr>
              </pic:pic>
            </a:graphicData>
          </a:graphic>
        </wp:inline>
      </w:drawing>
    </w:r>
  </w:p>
  <w:p w14:paraId="064DE172" w14:textId="77777777" w:rsidR="008071D2" w:rsidRDefault="008071D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B695" w14:textId="77777777" w:rsidR="008071D2" w:rsidRDefault="008071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9E200" w14:textId="77777777" w:rsidR="00290EAB" w:rsidRDefault="00290EAB" w:rsidP="008071D2">
      <w:r>
        <w:separator/>
      </w:r>
    </w:p>
  </w:footnote>
  <w:footnote w:type="continuationSeparator" w:id="0">
    <w:p w14:paraId="08FAD790" w14:textId="77777777" w:rsidR="00290EAB" w:rsidRDefault="00290EAB" w:rsidP="008071D2">
      <w:r>
        <w:continuationSeparator/>
      </w:r>
    </w:p>
  </w:footnote>
  <w:footnote w:id="1">
    <w:p w14:paraId="556FD09E" w14:textId="77777777" w:rsidR="0097686C" w:rsidRPr="005F0455" w:rsidRDefault="0097686C" w:rsidP="0097686C">
      <w:pPr>
        <w:pStyle w:val="Default"/>
        <w:jc w:val="both"/>
        <w:rPr>
          <w:sz w:val="20"/>
          <w:szCs w:val="20"/>
        </w:rPr>
      </w:pPr>
      <w:r w:rsidRPr="005F0455">
        <w:rPr>
          <w:rStyle w:val="Rimandonotaapidipagina"/>
          <w:sz w:val="20"/>
          <w:szCs w:val="20"/>
        </w:rPr>
        <w:footnoteRef/>
      </w:r>
      <w:r w:rsidRPr="005F0455">
        <w:rPr>
          <w:sz w:val="20"/>
          <w:szCs w:val="20"/>
        </w:rPr>
        <w:t xml:space="preserve"> Documento firmato digitalmente ai sensi del CAD-Codice dell'Amministrazione digitale e norme ad esso connesse</w:t>
      </w:r>
    </w:p>
    <w:p w14:paraId="3DA31AFC" w14:textId="77777777" w:rsidR="0097686C" w:rsidRDefault="0097686C" w:rsidP="0097686C">
      <w:pPr>
        <w:pStyle w:val="Testonotaapidipagina"/>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2FE8" w14:textId="77777777" w:rsidR="008071D2" w:rsidRDefault="008071D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551C" w14:textId="68FAC38D" w:rsidR="008071D2" w:rsidRDefault="008071D2">
    <w:pPr>
      <w:pStyle w:val="Intestazione"/>
    </w:pPr>
    <w:r>
      <w:rPr>
        <w:noProof/>
      </w:rPr>
      <w:drawing>
        <wp:inline distT="0" distB="0" distL="0" distR="0" wp14:anchorId="57A0BCE8" wp14:editId="0EDFEFBD">
          <wp:extent cx="6645910" cy="1141730"/>
          <wp:effectExtent l="0" t="0" r="254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645910" cy="1141730"/>
                  </a:xfrm>
                  <a:prstGeom prst="rect">
                    <a:avLst/>
                  </a:prstGeom>
                </pic:spPr>
              </pic:pic>
            </a:graphicData>
          </a:graphic>
        </wp:inline>
      </w:drawing>
    </w:r>
  </w:p>
  <w:p w14:paraId="4DF4CD3F" w14:textId="77777777" w:rsidR="008071D2" w:rsidRDefault="008071D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A37D" w14:textId="77777777" w:rsidR="008071D2" w:rsidRDefault="008071D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F75"/>
    <w:multiLevelType w:val="hybridMultilevel"/>
    <w:tmpl w:val="274E4C34"/>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720"/>
        </w:tabs>
        <w:ind w:left="72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05553F74"/>
    <w:multiLevelType w:val="multilevel"/>
    <w:tmpl w:val="EEF6D7A2"/>
    <w:lvl w:ilvl="0">
      <w:start w:val="1"/>
      <w:numFmt w:val="decimal"/>
      <w:lvlText w:val="%1"/>
      <w:lvlJc w:val="left"/>
      <w:pPr>
        <w:ind w:hanging="162"/>
      </w:pPr>
      <w:rPr>
        <w:rFonts w:ascii="Arial" w:eastAsia="Arial" w:hAnsi="Arial" w:hint="default"/>
        <w:w w:val="91"/>
        <w:sz w:val="22"/>
        <w:szCs w:val="22"/>
      </w:rPr>
    </w:lvl>
    <w:lvl w:ilvl="1">
      <w:start w:val="1"/>
      <w:numFmt w:val="decimal"/>
      <w:lvlText w:val="%1.%2"/>
      <w:lvlJc w:val="left"/>
      <w:pPr>
        <w:ind w:hanging="328"/>
      </w:pPr>
      <w:rPr>
        <w:rFonts w:ascii="Arial" w:eastAsia="Arial" w:hAnsi="Arial" w:hint="default"/>
        <w:w w:val="9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B875FA6"/>
    <w:multiLevelType w:val="hybridMultilevel"/>
    <w:tmpl w:val="9F1437B2"/>
    <w:lvl w:ilvl="0" w:tplc="D700CF76">
      <w:start w:val="5"/>
      <w:numFmt w:val="bullet"/>
      <w:lvlText w:val="-"/>
      <w:lvlJc w:val="left"/>
      <w:pPr>
        <w:ind w:left="360" w:hanging="360"/>
      </w:pPr>
      <w:rPr>
        <w:rFonts w:ascii="Calibri" w:eastAsia="Times New Roman" w:hAnsi="Calibri"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BF14F29"/>
    <w:multiLevelType w:val="multilevel"/>
    <w:tmpl w:val="322C21D4"/>
    <w:lvl w:ilvl="0">
      <w:start w:val="1"/>
      <w:numFmt w:val="bullet"/>
      <w:lvlText w:val=""/>
      <w:lvlJc w:val="left"/>
      <w:pPr>
        <w:ind w:left="1429" w:hanging="360"/>
      </w:pPr>
      <w:rPr>
        <w:rFonts w:ascii="Wingdings" w:hAnsi="Wingdings" w:hint="default"/>
      </w:rPr>
    </w:lvl>
    <w:lvl w:ilvl="1">
      <w:start w:val="1"/>
      <w:numFmt w:val="lowerLetter"/>
      <w:lvlText w:val="%2)"/>
      <w:lvlJc w:val="left"/>
      <w:pPr>
        <w:ind w:left="1789" w:hanging="360"/>
      </w:pPr>
    </w:lvl>
    <w:lvl w:ilvl="2">
      <w:start w:val="1"/>
      <w:numFmt w:val="lowerRoman"/>
      <w:lvlText w:val="%3)"/>
      <w:lvlJc w:val="left"/>
      <w:pPr>
        <w:ind w:left="2149" w:hanging="360"/>
      </w:pPr>
    </w:lvl>
    <w:lvl w:ilvl="3">
      <w:start w:val="1"/>
      <w:numFmt w:val="decimal"/>
      <w:lvlText w:val="(%4)"/>
      <w:lvlJc w:val="left"/>
      <w:pPr>
        <w:ind w:left="2509" w:hanging="360"/>
      </w:pPr>
    </w:lvl>
    <w:lvl w:ilvl="4">
      <w:start w:val="1"/>
      <w:numFmt w:val="lowerLetter"/>
      <w:lvlText w:val="(%5)"/>
      <w:lvlJc w:val="left"/>
      <w:pPr>
        <w:ind w:left="2869" w:hanging="360"/>
      </w:pPr>
    </w:lvl>
    <w:lvl w:ilvl="5">
      <w:start w:val="1"/>
      <w:numFmt w:val="lowerRoman"/>
      <w:lvlText w:val="(%6)"/>
      <w:lvlJc w:val="left"/>
      <w:pPr>
        <w:ind w:left="3229" w:hanging="360"/>
      </w:pPr>
    </w:lvl>
    <w:lvl w:ilvl="6">
      <w:start w:val="1"/>
      <w:numFmt w:val="decimal"/>
      <w:lvlText w:val="%7."/>
      <w:lvlJc w:val="left"/>
      <w:pPr>
        <w:ind w:left="3589" w:hanging="360"/>
      </w:pPr>
    </w:lvl>
    <w:lvl w:ilvl="7">
      <w:start w:val="1"/>
      <w:numFmt w:val="lowerLetter"/>
      <w:lvlText w:val="%8."/>
      <w:lvlJc w:val="left"/>
      <w:pPr>
        <w:ind w:left="3949" w:hanging="360"/>
      </w:pPr>
    </w:lvl>
    <w:lvl w:ilvl="8">
      <w:start w:val="1"/>
      <w:numFmt w:val="lowerRoman"/>
      <w:lvlText w:val="%9."/>
      <w:lvlJc w:val="left"/>
      <w:pPr>
        <w:ind w:left="4309" w:hanging="360"/>
      </w:pPr>
    </w:lvl>
  </w:abstractNum>
  <w:abstractNum w:abstractNumId="4" w15:restartNumberingAfterBreak="0">
    <w:nsid w:val="0CF11E88"/>
    <w:multiLevelType w:val="multilevel"/>
    <w:tmpl w:val="D8388ED8"/>
    <w:lvl w:ilvl="0">
      <w:start w:val="1"/>
      <w:numFmt w:val="decimal"/>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D0F286E"/>
    <w:multiLevelType w:val="hybridMultilevel"/>
    <w:tmpl w:val="957666D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80464F"/>
    <w:multiLevelType w:val="hybridMultilevel"/>
    <w:tmpl w:val="2E12E512"/>
    <w:lvl w:ilvl="0" w:tplc="6734A8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05C3CC2"/>
    <w:multiLevelType w:val="hybridMultilevel"/>
    <w:tmpl w:val="4E408158"/>
    <w:lvl w:ilvl="0" w:tplc="95EC2BB2">
      <w:start w:val="1"/>
      <w:numFmt w:val="bullet"/>
      <w:lvlText w:val="-"/>
      <w:lvlJc w:val="left"/>
      <w:pPr>
        <w:ind w:hanging="120"/>
      </w:pPr>
      <w:rPr>
        <w:rFonts w:ascii="Arial" w:eastAsia="Arial" w:hAnsi="Arial" w:hint="default"/>
        <w:w w:val="91"/>
        <w:sz w:val="22"/>
        <w:szCs w:val="22"/>
      </w:rPr>
    </w:lvl>
    <w:lvl w:ilvl="1" w:tplc="B260A112">
      <w:start w:val="1"/>
      <w:numFmt w:val="bullet"/>
      <w:lvlText w:val="•"/>
      <w:lvlJc w:val="left"/>
      <w:rPr>
        <w:rFonts w:hint="default"/>
      </w:rPr>
    </w:lvl>
    <w:lvl w:ilvl="2" w:tplc="B0B0C268">
      <w:start w:val="1"/>
      <w:numFmt w:val="bullet"/>
      <w:lvlText w:val="•"/>
      <w:lvlJc w:val="left"/>
      <w:rPr>
        <w:rFonts w:hint="default"/>
      </w:rPr>
    </w:lvl>
    <w:lvl w:ilvl="3" w:tplc="C9BCD154">
      <w:start w:val="1"/>
      <w:numFmt w:val="bullet"/>
      <w:lvlText w:val="•"/>
      <w:lvlJc w:val="left"/>
      <w:rPr>
        <w:rFonts w:hint="default"/>
      </w:rPr>
    </w:lvl>
    <w:lvl w:ilvl="4" w:tplc="3E7A5914">
      <w:start w:val="1"/>
      <w:numFmt w:val="bullet"/>
      <w:lvlText w:val="•"/>
      <w:lvlJc w:val="left"/>
      <w:rPr>
        <w:rFonts w:hint="default"/>
      </w:rPr>
    </w:lvl>
    <w:lvl w:ilvl="5" w:tplc="EEA263E0">
      <w:start w:val="1"/>
      <w:numFmt w:val="bullet"/>
      <w:lvlText w:val="•"/>
      <w:lvlJc w:val="left"/>
      <w:rPr>
        <w:rFonts w:hint="default"/>
      </w:rPr>
    </w:lvl>
    <w:lvl w:ilvl="6" w:tplc="203037C6">
      <w:start w:val="1"/>
      <w:numFmt w:val="bullet"/>
      <w:lvlText w:val="•"/>
      <w:lvlJc w:val="left"/>
      <w:rPr>
        <w:rFonts w:hint="default"/>
      </w:rPr>
    </w:lvl>
    <w:lvl w:ilvl="7" w:tplc="16E6F000">
      <w:start w:val="1"/>
      <w:numFmt w:val="bullet"/>
      <w:lvlText w:val="•"/>
      <w:lvlJc w:val="left"/>
      <w:rPr>
        <w:rFonts w:hint="default"/>
      </w:rPr>
    </w:lvl>
    <w:lvl w:ilvl="8" w:tplc="E2FECD68">
      <w:start w:val="1"/>
      <w:numFmt w:val="bullet"/>
      <w:lvlText w:val="•"/>
      <w:lvlJc w:val="left"/>
      <w:rPr>
        <w:rFonts w:hint="default"/>
      </w:rPr>
    </w:lvl>
  </w:abstractNum>
  <w:abstractNum w:abstractNumId="8" w15:restartNumberingAfterBreak="0">
    <w:nsid w:val="15300C41"/>
    <w:multiLevelType w:val="hybridMultilevel"/>
    <w:tmpl w:val="9B40635E"/>
    <w:lvl w:ilvl="0" w:tplc="6256EC30">
      <w:start w:val="1"/>
      <w:numFmt w:val="upperLetter"/>
      <w:lvlText w:val="%1)"/>
      <w:lvlJc w:val="left"/>
      <w:pPr>
        <w:ind w:hanging="195"/>
      </w:pPr>
      <w:rPr>
        <w:rFonts w:hint="default"/>
        <w:u w:val="single" w:color="000000"/>
      </w:rPr>
    </w:lvl>
    <w:lvl w:ilvl="1" w:tplc="B15C95D4">
      <w:start w:val="1"/>
      <w:numFmt w:val="bullet"/>
      <w:lvlText w:val="•"/>
      <w:lvlJc w:val="left"/>
      <w:rPr>
        <w:rFonts w:hint="default"/>
      </w:rPr>
    </w:lvl>
    <w:lvl w:ilvl="2" w:tplc="669E11F0">
      <w:start w:val="1"/>
      <w:numFmt w:val="bullet"/>
      <w:lvlText w:val="•"/>
      <w:lvlJc w:val="left"/>
      <w:rPr>
        <w:rFonts w:hint="default"/>
      </w:rPr>
    </w:lvl>
    <w:lvl w:ilvl="3" w:tplc="A09E4C3E">
      <w:start w:val="1"/>
      <w:numFmt w:val="bullet"/>
      <w:lvlText w:val="•"/>
      <w:lvlJc w:val="left"/>
      <w:rPr>
        <w:rFonts w:hint="default"/>
      </w:rPr>
    </w:lvl>
    <w:lvl w:ilvl="4" w:tplc="3E803FA2">
      <w:start w:val="1"/>
      <w:numFmt w:val="bullet"/>
      <w:lvlText w:val="•"/>
      <w:lvlJc w:val="left"/>
      <w:rPr>
        <w:rFonts w:hint="default"/>
      </w:rPr>
    </w:lvl>
    <w:lvl w:ilvl="5" w:tplc="7F5A1CA4">
      <w:start w:val="1"/>
      <w:numFmt w:val="bullet"/>
      <w:lvlText w:val="•"/>
      <w:lvlJc w:val="left"/>
      <w:rPr>
        <w:rFonts w:hint="default"/>
      </w:rPr>
    </w:lvl>
    <w:lvl w:ilvl="6" w:tplc="252A2986">
      <w:start w:val="1"/>
      <w:numFmt w:val="bullet"/>
      <w:lvlText w:val="•"/>
      <w:lvlJc w:val="left"/>
      <w:rPr>
        <w:rFonts w:hint="default"/>
      </w:rPr>
    </w:lvl>
    <w:lvl w:ilvl="7" w:tplc="749E58EC">
      <w:start w:val="1"/>
      <w:numFmt w:val="bullet"/>
      <w:lvlText w:val="•"/>
      <w:lvlJc w:val="left"/>
      <w:rPr>
        <w:rFonts w:hint="default"/>
      </w:rPr>
    </w:lvl>
    <w:lvl w:ilvl="8" w:tplc="D1C06C8E">
      <w:start w:val="1"/>
      <w:numFmt w:val="bullet"/>
      <w:lvlText w:val="•"/>
      <w:lvlJc w:val="left"/>
      <w:rPr>
        <w:rFonts w:hint="default"/>
      </w:rPr>
    </w:lvl>
  </w:abstractNum>
  <w:abstractNum w:abstractNumId="9" w15:restartNumberingAfterBreak="0">
    <w:nsid w:val="163E0793"/>
    <w:multiLevelType w:val="hybridMultilevel"/>
    <w:tmpl w:val="A87C1D8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27176809"/>
    <w:multiLevelType w:val="hybridMultilevel"/>
    <w:tmpl w:val="F61664CE"/>
    <w:lvl w:ilvl="0" w:tplc="B17A2B3A">
      <w:start w:val="1"/>
      <w:numFmt w:val="lowerLetter"/>
      <w:lvlText w:val="%1)"/>
      <w:lvlJc w:val="left"/>
      <w:pPr>
        <w:ind w:hanging="222"/>
      </w:pPr>
      <w:rPr>
        <w:rFonts w:ascii="Arial" w:eastAsia="Arial" w:hAnsi="Arial" w:hint="default"/>
        <w:w w:val="86"/>
        <w:sz w:val="22"/>
        <w:szCs w:val="22"/>
      </w:rPr>
    </w:lvl>
    <w:lvl w:ilvl="1" w:tplc="C6B2296E">
      <w:start w:val="1"/>
      <w:numFmt w:val="bullet"/>
      <w:lvlText w:val="•"/>
      <w:lvlJc w:val="left"/>
      <w:rPr>
        <w:rFonts w:hint="default"/>
      </w:rPr>
    </w:lvl>
    <w:lvl w:ilvl="2" w:tplc="C6DA0FE2">
      <w:start w:val="1"/>
      <w:numFmt w:val="bullet"/>
      <w:lvlText w:val="•"/>
      <w:lvlJc w:val="left"/>
      <w:rPr>
        <w:rFonts w:hint="default"/>
      </w:rPr>
    </w:lvl>
    <w:lvl w:ilvl="3" w:tplc="D3A62DC8">
      <w:start w:val="1"/>
      <w:numFmt w:val="bullet"/>
      <w:lvlText w:val="•"/>
      <w:lvlJc w:val="left"/>
      <w:rPr>
        <w:rFonts w:hint="default"/>
      </w:rPr>
    </w:lvl>
    <w:lvl w:ilvl="4" w:tplc="BF0CA11A">
      <w:start w:val="1"/>
      <w:numFmt w:val="bullet"/>
      <w:lvlText w:val="•"/>
      <w:lvlJc w:val="left"/>
      <w:rPr>
        <w:rFonts w:hint="default"/>
      </w:rPr>
    </w:lvl>
    <w:lvl w:ilvl="5" w:tplc="CA96680C">
      <w:start w:val="1"/>
      <w:numFmt w:val="bullet"/>
      <w:lvlText w:val="•"/>
      <w:lvlJc w:val="left"/>
      <w:rPr>
        <w:rFonts w:hint="default"/>
      </w:rPr>
    </w:lvl>
    <w:lvl w:ilvl="6" w:tplc="FF6EAA2C">
      <w:start w:val="1"/>
      <w:numFmt w:val="bullet"/>
      <w:lvlText w:val="•"/>
      <w:lvlJc w:val="left"/>
      <w:rPr>
        <w:rFonts w:hint="default"/>
      </w:rPr>
    </w:lvl>
    <w:lvl w:ilvl="7" w:tplc="EC249E10">
      <w:start w:val="1"/>
      <w:numFmt w:val="bullet"/>
      <w:lvlText w:val="•"/>
      <w:lvlJc w:val="left"/>
      <w:rPr>
        <w:rFonts w:hint="default"/>
      </w:rPr>
    </w:lvl>
    <w:lvl w:ilvl="8" w:tplc="577CA7EA">
      <w:start w:val="1"/>
      <w:numFmt w:val="bullet"/>
      <w:lvlText w:val="•"/>
      <w:lvlJc w:val="left"/>
      <w:rPr>
        <w:rFonts w:hint="default"/>
      </w:rPr>
    </w:lvl>
  </w:abstractNum>
  <w:abstractNum w:abstractNumId="11" w15:restartNumberingAfterBreak="0">
    <w:nsid w:val="2E0418D9"/>
    <w:multiLevelType w:val="multilevel"/>
    <w:tmpl w:val="C7907E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FEF1FB0"/>
    <w:multiLevelType w:val="hybridMultilevel"/>
    <w:tmpl w:val="D82C8D4A"/>
    <w:lvl w:ilvl="0" w:tplc="CC345B4C">
      <w:start w:val="1"/>
      <w:numFmt w:val="lowerLetter"/>
      <w:lvlText w:val="%1)"/>
      <w:lvlJc w:val="left"/>
      <w:pPr>
        <w:ind w:hanging="188"/>
      </w:pPr>
      <w:rPr>
        <w:rFonts w:ascii="Arial" w:eastAsia="Arial" w:hAnsi="Arial" w:hint="default"/>
        <w:spacing w:val="-1"/>
        <w:w w:val="86"/>
        <w:sz w:val="18"/>
        <w:szCs w:val="18"/>
      </w:rPr>
    </w:lvl>
    <w:lvl w:ilvl="1" w:tplc="F2C2B98C">
      <w:start w:val="1"/>
      <w:numFmt w:val="bullet"/>
      <w:lvlText w:val="•"/>
      <w:lvlJc w:val="left"/>
      <w:rPr>
        <w:rFonts w:hint="default"/>
      </w:rPr>
    </w:lvl>
    <w:lvl w:ilvl="2" w:tplc="CCFC7F24">
      <w:start w:val="1"/>
      <w:numFmt w:val="bullet"/>
      <w:lvlText w:val="•"/>
      <w:lvlJc w:val="left"/>
      <w:rPr>
        <w:rFonts w:hint="default"/>
      </w:rPr>
    </w:lvl>
    <w:lvl w:ilvl="3" w:tplc="0DEC8C72">
      <w:start w:val="1"/>
      <w:numFmt w:val="bullet"/>
      <w:lvlText w:val="•"/>
      <w:lvlJc w:val="left"/>
      <w:rPr>
        <w:rFonts w:hint="default"/>
      </w:rPr>
    </w:lvl>
    <w:lvl w:ilvl="4" w:tplc="83643250">
      <w:start w:val="1"/>
      <w:numFmt w:val="bullet"/>
      <w:lvlText w:val="•"/>
      <w:lvlJc w:val="left"/>
      <w:rPr>
        <w:rFonts w:hint="default"/>
      </w:rPr>
    </w:lvl>
    <w:lvl w:ilvl="5" w:tplc="873EC94E">
      <w:start w:val="1"/>
      <w:numFmt w:val="bullet"/>
      <w:lvlText w:val="•"/>
      <w:lvlJc w:val="left"/>
      <w:rPr>
        <w:rFonts w:hint="default"/>
      </w:rPr>
    </w:lvl>
    <w:lvl w:ilvl="6" w:tplc="72CC8F04">
      <w:start w:val="1"/>
      <w:numFmt w:val="bullet"/>
      <w:lvlText w:val="•"/>
      <w:lvlJc w:val="left"/>
      <w:rPr>
        <w:rFonts w:hint="default"/>
      </w:rPr>
    </w:lvl>
    <w:lvl w:ilvl="7" w:tplc="30467D62">
      <w:start w:val="1"/>
      <w:numFmt w:val="bullet"/>
      <w:lvlText w:val="•"/>
      <w:lvlJc w:val="left"/>
      <w:rPr>
        <w:rFonts w:hint="default"/>
      </w:rPr>
    </w:lvl>
    <w:lvl w:ilvl="8" w:tplc="989ADA84">
      <w:start w:val="1"/>
      <w:numFmt w:val="bullet"/>
      <w:lvlText w:val="•"/>
      <w:lvlJc w:val="left"/>
      <w:rPr>
        <w:rFonts w:hint="default"/>
      </w:rPr>
    </w:lvl>
  </w:abstractNum>
  <w:abstractNum w:abstractNumId="13" w15:restartNumberingAfterBreak="0">
    <w:nsid w:val="31AA7774"/>
    <w:multiLevelType w:val="hybridMultilevel"/>
    <w:tmpl w:val="9FA63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4C36C8D"/>
    <w:multiLevelType w:val="hybridMultilevel"/>
    <w:tmpl w:val="5C580578"/>
    <w:lvl w:ilvl="0" w:tplc="498AB1CC">
      <w:start w:val="1"/>
      <w:numFmt w:val="decimal"/>
      <w:lvlText w:val="%1."/>
      <w:lvlJc w:val="left"/>
      <w:pPr>
        <w:ind w:hanging="250"/>
      </w:pPr>
      <w:rPr>
        <w:rFonts w:ascii="Arial" w:eastAsia="Arial" w:hAnsi="Arial" w:hint="default"/>
        <w:w w:val="91"/>
        <w:sz w:val="22"/>
        <w:szCs w:val="22"/>
      </w:rPr>
    </w:lvl>
    <w:lvl w:ilvl="1" w:tplc="8A94D3F4">
      <w:start w:val="1"/>
      <w:numFmt w:val="bullet"/>
      <w:lvlText w:val="•"/>
      <w:lvlJc w:val="left"/>
      <w:rPr>
        <w:rFonts w:hint="default"/>
      </w:rPr>
    </w:lvl>
    <w:lvl w:ilvl="2" w:tplc="DF2A001C">
      <w:start w:val="1"/>
      <w:numFmt w:val="bullet"/>
      <w:lvlText w:val="•"/>
      <w:lvlJc w:val="left"/>
      <w:rPr>
        <w:rFonts w:hint="default"/>
      </w:rPr>
    </w:lvl>
    <w:lvl w:ilvl="3" w:tplc="A7DE75A4">
      <w:start w:val="1"/>
      <w:numFmt w:val="bullet"/>
      <w:lvlText w:val="•"/>
      <w:lvlJc w:val="left"/>
      <w:rPr>
        <w:rFonts w:hint="default"/>
      </w:rPr>
    </w:lvl>
    <w:lvl w:ilvl="4" w:tplc="949CC254">
      <w:start w:val="1"/>
      <w:numFmt w:val="bullet"/>
      <w:lvlText w:val="•"/>
      <w:lvlJc w:val="left"/>
      <w:rPr>
        <w:rFonts w:hint="default"/>
      </w:rPr>
    </w:lvl>
    <w:lvl w:ilvl="5" w:tplc="8EB2DC5E">
      <w:start w:val="1"/>
      <w:numFmt w:val="bullet"/>
      <w:lvlText w:val="•"/>
      <w:lvlJc w:val="left"/>
      <w:rPr>
        <w:rFonts w:hint="default"/>
      </w:rPr>
    </w:lvl>
    <w:lvl w:ilvl="6" w:tplc="C55CD1AA">
      <w:start w:val="1"/>
      <w:numFmt w:val="bullet"/>
      <w:lvlText w:val="•"/>
      <w:lvlJc w:val="left"/>
      <w:rPr>
        <w:rFonts w:hint="default"/>
      </w:rPr>
    </w:lvl>
    <w:lvl w:ilvl="7" w:tplc="0DA840AE">
      <w:start w:val="1"/>
      <w:numFmt w:val="bullet"/>
      <w:lvlText w:val="•"/>
      <w:lvlJc w:val="left"/>
      <w:rPr>
        <w:rFonts w:hint="default"/>
      </w:rPr>
    </w:lvl>
    <w:lvl w:ilvl="8" w:tplc="E8D616B2">
      <w:start w:val="1"/>
      <w:numFmt w:val="bullet"/>
      <w:lvlText w:val="•"/>
      <w:lvlJc w:val="left"/>
      <w:rPr>
        <w:rFonts w:hint="default"/>
      </w:rPr>
    </w:lvl>
  </w:abstractNum>
  <w:abstractNum w:abstractNumId="15" w15:restartNumberingAfterBreak="0">
    <w:nsid w:val="35D73E51"/>
    <w:multiLevelType w:val="hybridMultilevel"/>
    <w:tmpl w:val="D8388ED8"/>
    <w:lvl w:ilvl="0" w:tplc="7E9A75AA">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E06083"/>
    <w:multiLevelType w:val="hybridMultilevel"/>
    <w:tmpl w:val="023C2F40"/>
    <w:lvl w:ilvl="0" w:tplc="E66422B6">
      <w:start w:val="1"/>
      <w:numFmt w:val="decimal"/>
      <w:lvlText w:val="%1)"/>
      <w:lvlJc w:val="left"/>
      <w:pPr>
        <w:ind w:left="463" w:hanging="360"/>
      </w:pPr>
      <w:rPr>
        <w:rFonts w:hint="default"/>
        <w:b/>
      </w:rPr>
    </w:lvl>
    <w:lvl w:ilvl="1" w:tplc="04100019" w:tentative="1">
      <w:start w:val="1"/>
      <w:numFmt w:val="lowerLetter"/>
      <w:lvlText w:val="%2."/>
      <w:lvlJc w:val="left"/>
      <w:pPr>
        <w:ind w:left="1183" w:hanging="360"/>
      </w:pPr>
    </w:lvl>
    <w:lvl w:ilvl="2" w:tplc="0410001B" w:tentative="1">
      <w:start w:val="1"/>
      <w:numFmt w:val="lowerRoman"/>
      <w:lvlText w:val="%3."/>
      <w:lvlJc w:val="right"/>
      <w:pPr>
        <w:ind w:left="1903" w:hanging="180"/>
      </w:pPr>
    </w:lvl>
    <w:lvl w:ilvl="3" w:tplc="0410000F" w:tentative="1">
      <w:start w:val="1"/>
      <w:numFmt w:val="decimal"/>
      <w:lvlText w:val="%4."/>
      <w:lvlJc w:val="left"/>
      <w:pPr>
        <w:ind w:left="2623" w:hanging="360"/>
      </w:pPr>
    </w:lvl>
    <w:lvl w:ilvl="4" w:tplc="04100019" w:tentative="1">
      <w:start w:val="1"/>
      <w:numFmt w:val="lowerLetter"/>
      <w:lvlText w:val="%5."/>
      <w:lvlJc w:val="left"/>
      <w:pPr>
        <w:ind w:left="3343" w:hanging="360"/>
      </w:pPr>
    </w:lvl>
    <w:lvl w:ilvl="5" w:tplc="0410001B" w:tentative="1">
      <w:start w:val="1"/>
      <w:numFmt w:val="lowerRoman"/>
      <w:lvlText w:val="%6."/>
      <w:lvlJc w:val="right"/>
      <w:pPr>
        <w:ind w:left="4063" w:hanging="180"/>
      </w:pPr>
    </w:lvl>
    <w:lvl w:ilvl="6" w:tplc="0410000F" w:tentative="1">
      <w:start w:val="1"/>
      <w:numFmt w:val="decimal"/>
      <w:lvlText w:val="%7."/>
      <w:lvlJc w:val="left"/>
      <w:pPr>
        <w:ind w:left="4783" w:hanging="360"/>
      </w:pPr>
    </w:lvl>
    <w:lvl w:ilvl="7" w:tplc="04100019" w:tentative="1">
      <w:start w:val="1"/>
      <w:numFmt w:val="lowerLetter"/>
      <w:lvlText w:val="%8."/>
      <w:lvlJc w:val="left"/>
      <w:pPr>
        <w:ind w:left="5503" w:hanging="360"/>
      </w:pPr>
    </w:lvl>
    <w:lvl w:ilvl="8" w:tplc="0410001B" w:tentative="1">
      <w:start w:val="1"/>
      <w:numFmt w:val="lowerRoman"/>
      <w:lvlText w:val="%9."/>
      <w:lvlJc w:val="right"/>
      <w:pPr>
        <w:ind w:left="6223" w:hanging="180"/>
      </w:pPr>
    </w:lvl>
  </w:abstractNum>
  <w:abstractNum w:abstractNumId="17" w15:restartNumberingAfterBreak="0">
    <w:nsid w:val="4A6F3AB8"/>
    <w:multiLevelType w:val="hybridMultilevel"/>
    <w:tmpl w:val="1CFC664A"/>
    <w:lvl w:ilvl="0" w:tplc="49F6F51E">
      <w:start w:val="1"/>
      <w:numFmt w:val="bullet"/>
      <w:lvlText w:val="-"/>
      <w:lvlJc w:val="left"/>
      <w:pPr>
        <w:ind w:left="463" w:hanging="360"/>
      </w:pPr>
      <w:rPr>
        <w:rFonts w:ascii="Calibri" w:eastAsia="Calibri" w:hAnsi="Calibri" w:cs="Calibri" w:hint="default"/>
      </w:rPr>
    </w:lvl>
    <w:lvl w:ilvl="1" w:tplc="04100003" w:tentative="1">
      <w:start w:val="1"/>
      <w:numFmt w:val="bullet"/>
      <w:lvlText w:val="o"/>
      <w:lvlJc w:val="left"/>
      <w:pPr>
        <w:ind w:left="1183" w:hanging="360"/>
      </w:pPr>
      <w:rPr>
        <w:rFonts w:ascii="Courier New" w:hAnsi="Courier New" w:cs="Courier New" w:hint="default"/>
      </w:rPr>
    </w:lvl>
    <w:lvl w:ilvl="2" w:tplc="04100005" w:tentative="1">
      <w:start w:val="1"/>
      <w:numFmt w:val="bullet"/>
      <w:lvlText w:val=""/>
      <w:lvlJc w:val="left"/>
      <w:pPr>
        <w:ind w:left="1903" w:hanging="360"/>
      </w:pPr>
      <w:rPr>
        <w:rFonts w:ascii="Wingdings" w:hAnsi="Wingdings" w:hint="default"/>
      </w:rPr>
    </w:lvl>
    <w:lvl w:ilvl="3" w:tplc="04100001" w:tentative="1">
      <w:start w:val="1"/>
      <w:numFmt w:val="bullet"/>
      <w:lvlText w:val=""/>
      <w:lvlJc w:val="left"/>
      <w:pPr>
        <w:ind w:left="2623" w:hanging="360"/>
      </w:pPr>
      <w:rPr>
        <w:rFonts w:ascii="Symbol" w:hAnsi="Symbol" w:hint="default"/>
      </w:rPr>
    </w:lvl>
    <w:lvl w:ilvl="4" w:tplc="04100003" w:tentative="1">
      <w:start w:val="1"/>
      <w:numFmt w:val="bullet"/>
      <w:lvlText w:val="o"/>
      <w:lvlJc w:val="left"/>
      <w:pPr>
        <w:ind w:left="3343" w:hanging="360"/>
      </w:pPr>
      <w:rPr>
        <w:rFonts w:ascii="Courier New" w:hAnsi="Courier New" w:cs="Courier New" w:hint="default"/>
      </w:rPr>
    </w:lvl>
    <w:lvl w:ilvl="5" w:tplc="04100005" w:tentative="1">
      <w:start w:val="1"/>
      <w:numFmt w:val="bullet"/>
      <w:lvlText w:val=""/>
      <w:lvlJc w:val="left"/>
      <w:pPr>
        <w:ind w:left="4063" w:hanging="360"/>
      </w:pPr>
      <w:rPr>
        <w:rFonts w:ascii="Wingdings" w:hAnsi="Wingdings" w:hint="default"/>
      </w:rPr>
    </w:lvl>
    <w:lvl w:ilvl="6" w:tplc="04100001" w:tentative="1">
      <w:start w:val="1"/>
      <w:numFmt w:val="bullet"/>
      <w:lvlText w:val=""/>
      <w:lvlJc w:val="left"/>
      <w:pPr>
        <w:ind w:left="4783" w:hanging="360"/>
      </w:pPr>
      <w:rPr>
        <w:rFonts w:ascii="Symbol" w:hAnsi="Symbol" w:hint="default"/>
      </w:rPr>
    </w:lvl>
    <w:lvl w:ilvl="7" w:tplc="04100003" w:tentative="1">
      <w:start w:val="1"/>
      <w:numFmt w:val="bullet"/>
      <w:lvlText w:val="o"/>
      <w:lvlJc w:val="left"/>
      <w:pPr>
        <w:ind w:left="5503" w:hanging="360"/>
      </w:pPr>
      <w:rPr>
        <w:rFonts w:ascii="Courier New" w:hAnsi="Courier New" w:cs="Courier New" w:hint="default"/>
      </w:rPr>
    </w:lvl>
    <w:lvl w:ilvl="8" w:tplc="04100005" w:tentative="1">
      <w:start w:val="1"/>
      <w:numFmt w:val="bullet"/>
      <w:lvlText w:val=""/>
      <w:lvlJc w:val="left"/>
      <w:pPr>
        <w:ind w:left="6223" w:hanging="360"/>
      </w:pPr>
      <w:rPr>
        <w:rFonts w:ascii="Wingdings" w:hAnsi="Wingdings" w:hint="default"/>
      </w:rPr>
    </w:lvl>
  </w:abstractNum>
  <w:abstractNum w:abstractNumId="18" w15:restartNumberingAfterBreak="0">
    <w:nsid w:val="4E8627D6"/>
    <w:multiLevelType w:val="multilevel"/>
    <w:tmpl w:val="EC96DFB8"/>
    <w:lvl w:ilvl="0">
      <w:start w:val="1"/>
      <w:numFmt w:val="decimal"/>
      <w:lvlText w:val="%1"/>
      <w:lvlJc w:val="left"/>
      <w:pPr>
        <w:ind w:hanging="706"/>
      </w:pPr>
      <w:rPr>
        <w:rFonts w:ascii="Arial" w:eastAsia="Arial" w:hAnsi="Arial" w:hint="default"/>
        <w:b/>
        <w:bCs/>
        <w:w w:val="91"/>
        <w:sz w:val="22"/>
        <w:szCs w:val="22"/>
      </w:rPr>
    </w:lvl>
    <w:lvl w:ilvl="1">
      <w:start w:val="1"/>
      <w:numFmt w:val="decimal"/>
      <w:lvlText w:val="%1.%2"/>
      <w:lvlJc w:val="left"/>
      <w:pPr>
        <w:ind w:hanging="578"/>
      </w:pPr>
      <w:rPr>
        <w:rFonts w:ascii="Arial" w:eastAsia="Arial" w:hAnsi="Arial" w:hint="default"/>
        <w:b/>
        <w:bCs/>
        <w:w w:val="9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4EFD181B"/>
    <w:multiLevelType w:val="hybridMultilevel"/>
    <w:tmpl w:val="FF8AF0E6"/>
    <w:lvl w:ilvl="0" w:tplc="586C9800">
      <w:start w:val="1"/>
      <w:numFmt w:val="lowerLetter"/>
      <w:lvlText w:val="%1)"/>
      <w:lvlJc w:val="left"/>
      <w:pPr>
        <w:ind w:hanging="222"/>
      </w:pPr>
      <w:rPr>
        <w:rFonts w:ascii="Arial" w:eastAsia="Arial" w:hAnsi="Arial" w:hint="default"/>
        <w:w w:val="86"/>
        <w:sz w:val="22"/>
        <w:szCs w:val="22"/>
      </w:rPr>
    </w:lvl>
    <w:lvl w:ilvl="1" w:tplc="E166B0C8">
      <w:start w:val="1"/>
      <w:numFmt w:val="bullet"/>
      <w:lvlText w:val="•"/>
      <w:lvlJc w:val="left"/>
      <w:rPr>
        <w:rFonts w:hint="default"/>
      </w:rPr>
    </w:lvl>
    <w:lvl w:ilvl="2" w:tplc="884434F4">
      <w:start w:val="1"/>
      <w:numFmt w:val="bullet"/>
      <w:lvlText w:val="•"/>
      <w:lvlJc w:val="left"/>
      <w:rPr>
        <w:rFonts w:hint="default"/>
      </w:rPr>
    </w:lvl>
    <w:lvl w:ilvl="3" w:tplc="F75057C4">
      <w:start w:val="1"/>
      <w:numFmt w:val="bullet"/>
      <w:lvlText w:val="•"/>
      <w:lvlJc w:val="left"/>
      <w:rPr>
        <w:rFonts w:hint="default"/>
      </w:rPr>
    </w:lvl>
    <w:lvl w:ilvl="4" w:tplc="6A64E67A">
      <w:start w:val="1"/>
      <w:numFmt w:val="bullet"/>
      <w:lvlText w:val="•"/>
      <w:lvlJc w:val="left"/>
      <w:rPr>
        <w:rFonts w:hint="default"/>
      </w:rPr>
    </w:lvl>
    <w:lvl w:ilvl="5" w:tplc="7C900F1E">
      <w:start w:val="1"/>
      <w:numFmt w:val="bullet"/>
      <w:lvlText w:val="•"/>
      <w:lvlJc w:val="left"/>
      <w:rPr>
        <w:rFonts w:hint="default"/>
      </w:rPr>
    </w:lvl>
    <w:lvl w:ilvl="6" w:tplc="6D1AF0B6">
      <w:start w:val="1"/>
      <w:numFmt w:val="bullet"/>
      <w:lvlText w:val="•"/>
      <w:lvlJc w:val="left"/>
      <w:rPr>
        <w:rFonts w:hint="default"/>
      </w:rPr>
    </w:lvl>
    <w:lvl w:ilvl="7" w:tplc="1BE6C658">
      <w:start w:val="1"/>
      <w:numFmt w:val="bullet"/>
      <w:lvlText w:val="•"/>
      <w:lvlJc w:val="left"/>
      <w:rPr>
        <w:rFonts w:hint="default"/>
      </w:rPr>
    </w:lvl>
    <w:lvl w:ilvl="8" w:tplc="B23416F6">
      <w:start w:val="1"/>
      <w:numFmt w:val="bullet"/>
      <w:lvlText w:val="•"/>
      <w:lvlJc w:val="left"/>
      <w:rPr>
        <w:rFonts w:hint="default"/>
      </w:rPr>
    </w:lvl>
  </w:abstractNum>
  <w:abstractNum w:abstractNumId="20" w15:restartNumberingAfterBreak="0">
    <w:nsid w:val="4F7A3E81"/>
    <w:multiLevelType w:val="multilevel"/>
    <w:tmpl w:val="31C4BB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54ED51AA"/>
    <w:multiLevelType w:val="hybridMultilevel"/>
    <w:tmpl w:val="4C66488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5B6169BA"/>
    <w:multiLevelType w:val="hybridMultilevel"/>
    <w:tmpl w:val="C04CC258"/>
    <w:lvl w:ilvl="0" w:tplc="0C324562">
      <w:start w:val="1"/>
      <w:numFmt w:val="bullet"/>
      <w:lvlText w:val="a"/>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6A729ED"/>
    <w:multiLevelType w:val="hybridMultilevel"/>
    <w:tmpl w:val="A8C40D84"/>
    <w:lvl w:ilvl="0" w:tplc="16727098">
      <w:numFmt w:val="bullet"/>
      <w:lvlText w:val="·"/>
      <w:lvlJc w:val="left"/>
      <w:pPr>
        <w:ind w:left="720" w:hanging="360"/>
      </w:pPr>
      <w:rPr>
        <w:rFonts w:ascii="Comic Sans MS" w:eastAsia="Times New Roman" w:hAnsi="Comic Sans MS"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BA5461B"/>
    <w:multiLevelType w:val="hybridMultilevel"/>
    <w:tmpl w:val="DE3C35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7CA6446C"/>
    <w:multiLevelType w:val="hybridMultilevel"/>
    <w:tmpl w:val="463CCFA8"/>
    <w:lvl w:ilvl="0" w:tplc="0410000F">
      <w:start w:val="1"/>
      <w:numFmt w:val="decimal"/>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26" w15:restartNumberingAfterBreak="0">
    <w:nsid w:val="7D3521B7"/>
    <w:multiLevelType w:val="hybridMultilevel"/>
    <w:tmpl w:val="D8388ED8"/>
    <w:lvl w:ilvl="0" w:tplc="7E9A75AA">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6512883">
    <w:abstractNumId w:val="21"/>
  </w:num>
  <w:num w:numId="2" w16cid:durableId="96292794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2350970">
    <w:abstractNumId w:val="0"/>
  </w:num>
  <w:num w:numId="4" w16cid:durableId="68116589">
    <w:abstractNumId w:val="13"/>
  </w:num>
  <w:num w:numId="5" w16cid:durableId="1804419740">
    <w:abstractNumId w:val="11"/>
  </w:num>
  <w:num w:numId="6" w16cid:durableId="626088947">
    <w:abstractNumId w:val="20"/>
  </w:num>
  <w:num w:numId="7" w16cid:durableId="1653096468">
    <w:abstractNumId w:val="5"/>
  </w:num>
  <w:num w:numId="8" w16cid:durableId="2022966753">
    <w:abstractNumId w:val="26"/>
  </w:num>
  <w:num w:numId="9" w16cid:durableId="1906526035">
    <w:abstractNumId w:val="4"/>
  </w:num>
  <w:num w:numId="10" w16cid:durableId="1271083546">
    <w:abstractNumId w:val="15"/>
  </w:num>
  <w:num w:numId="11" w16cid:durableId="1424037445">
    <w:abstractNumId w:val="25"/>
  </w:num>
  <w:num w:numId="12" w16cid:durableId="718747475">
    <w:abstractNumId w:val="6"/>
  </w:num>
  <w:num w:numId="13" w16cid:durableId="111224015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5811577">
    <w:abstractNumId w:val="9"/>
  </w:num>
  <w:num w:numId="15" w16cid:durableId="1740513654">
    <w:abstractNumId w:val="12"/>
  </w:num>
  <w:num w:numId="16" w16cid:durableId="1960916089">
    <w:abstractNumId w:val="19"/>
  </w:num>
  <w:num w:numId="17" w16cid:durableId="1455825364">
    <w:abstractNumId w:val="10"/>
  </w:num>
  <w:num w:numId="18" w16cid:durableId="35201387">
    <w:abstractNumId w:val="14"/>
  </w:num>
  <w:num w:numId="19" w16cid:durableId="925266716">
    <w:abstractNumId w:val="8"/>
  </w:num>
  <w:num w:numId="20" w16cid:durableId="1364594297">
    <w:abstractNumId w:val="7"/>
  </w:num>
  <w:num w:numId="21" w16cid:durableId="1687975513">
    <w:abstractNumId w:val="18"/>
  </w:num>
  <w:num w:numId="22" w16cid:durableId="255940862">
    <w:abstractNumId w:val="1"/>
  </w:num>
  <w:num w:numId="23" w16cid:durableId="653995786">
    <w:abstractNumId w:val="17"/>
  </w:num>
  <w:num w:numId="24" w16cid:durableId="1483814046">
    <w:abstractNumId w:val="2"/>
  </w:num>
  <w:num w:numId="25" w16cid:durableId="19197549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1814818">
    <w:abstractNumId w:val="16"/>
  </w:num>
  <w:num w:numId="27" w16cid:durableId="16831643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D2"/>
    <w:rsid w:val="0001790C"/>
    <w:rsid w:val="00045F19"/>
    <w:rsid w:val="000610E2"/>
    <w:rsid w:val="0009299A"/>
    <w:rsid w:val="0009597F"/>
    <w:rsid w:val="000A5B15"/>
    <w:rsid w:val="000D6EFA"/>
    <w:rsid w:val="000F6C70"/>
    <w:rsid w:val="00104E2D"/>
    <w:rsid w:val="001061C2"/>
    <w:rsid w:val="001207DA"/>
    <w:rsid w:val="00130CB1"/>
    <w:rsid w:val="00136465"/>
    <w:rsid w:val="001528FC"/>
    <w:rsid w:val="00167E3C"/>
    <w:rsid w:val="001966C8"/>
    <w:rsid w:val="00196B93"/>
    <w:rsid w:val="001A2097"/>
    <w:rsid w:val="001B1786"/>
    <w:rsid w:val="001B7828"/>
    <w:rsid w:val="001C2E6F"/>
    <w:rsid w:val="001C5455"/>
    <w:rsid w:val="001D7573"/>
    <w:rsid w:val="001E1F7D"/>
    <w:rsid w:val="0021462A"/>
    <w:rsid w:val="00242B2A"/>
    <w:rsid w:val="00256C5F"/>
    <w:rsid w:val="002571DB"/>
    <w:rsid w:val="00257B7F"/>
    <w:rsid w:val="00290EAB"/>
    <w:rsid w:val="002958ED"/>
    <w:rsid w:val="002A7A75"/>
    <w:rsid w:val="002C63CF"/>
    <w:rsid w:val="002D2EC1"/>
    <w:rsid w:val="002D498C"/>
    <w:rsid w:val="00315447"/>
    <w:rsid w:val="003328F6"/>
    <w:rsid w:val="00355553"/>
    <w:rsid w:val="00370E5F"/>
    <w:rsid w:val="00384EED"/>
    <w:rsid w:val="00386333"/>
    <w:rsid w:val="003A1833"/>
    <w:rsid w:val="003A48FD"/>
    <w:rsid w:val="003A7D32"/>
    <w:rsid w:val="003E5A3F"/>
    <w:rsid w:val="004314E6"/>
    <w:rsid w:val="00433D5C"/>
    <w:rsid w:val="00444F59"/>
    <w:rsid w:val="00471F35"/>
    <w:rsid w:val="004A1CBD"/>
    <w:rsid w:val="004A4170"/>
    <w:rsid w:val="004E1CCC"/>
    <w:rsid w:val="004E68E9"/>
    <w:rsid w:val="00504F42"/>
    <w:rsid w:val="00535A76"/>
    <w:rsid w:val="00537E95"/>
    <w:rsid w:val="00543DF4"/>
    <w:rsid w:val="0056277D"/>
    <w:rsid w:val="00567916"/>
    <w:rsid w:val="00583862"/>
    <w:rsid w:val="00590BCA"/>
    <w:rsid w:val="00596568"/>
    <w:rsid w:val="005A1E5D"/>
    <w:rsid w:val="005C620B"/>
    <w:rsid w:val="005E1CA1"/>
    <w:rsid w:val="00621A58"/>
    <w:rsid w:val="006341EC"/>
    <w:rsid w:val="0063589F"/>
    <w:rsid w:val="006500D9"/>
    <w:rsid w:val="006607BD"/>
    <w:rsid w:val="00684F1A"/>
    <w:rsid w:val="00696121"/>
    <w:rsid w:val="006B5B93"/>
    <w:rsid w:val="006C2EC5"/>
    <w:rsid w:val="006C3B26"/>
    <w:rsid w:val="007020C3"/>
    <w:rsid w:val="007020D1"/>
    <w:rsid w:val="0070224B"/>
    <w:rsid w:val="0071616B"/>
    <w:rsid w:val="0071633C"/>
    <w:rsid w:val="0072345B"/>
    <w:rsid w:val="00726FD3"/>
    <w:rsid w:val="00742229"/>
    <w:rsid w:val="0075031D"/>
    <w:rsid w:val="00796490"/>
    <w:rsid w:val="007A2A73"/>
    <w:rsid w:val="007B0227"/>
    <w:rsid w:val="007B6FE2"/>
    <w:rsid w:val="007C53BF"/>
    <w:rsid w:val="007E0358"/>
    <w:rsid w:val="00802D3E"/>
    <w:rsid w:val="00802EFC"/>
    <w:rsid w:val="008071D2"/>
    <w:rsid w:val="00822E02"/>
    <w:rsid w:val="00834C18"/>
    <w:rsid w:val="0084438D"/>
    <w:rsid w:val="008469CB"/>
    <w:rsid w:val="00875A26"/>
    <w:rsid w:val="00890CD1"/>
    <w:rsid w:val="00893CA3"/>
    <w:rsid w:val="00895E80"/>
    <w:rsid w:val="00896774"/>
    <w:rsid w:val="008A4CCE"/>
    <w:rsid w:val="008B0E7F"/>
    <w:rsid w:val="008B1669"/>
    <w:rsid w:val="008B60B5"/>
    <w:rsid w:val="008C16EC"/>
    <w:rsid w:val="009126B2"/>
    <w:rsid w:val="0093035A"/>
    <w:rsid w:val="009314EB"/>
    <w:rsid w:val="00955B68"/>
    <w:rsid w:val="009629EE"/>
    <w:rsid w:val="0097686C"/>
    <w:rsid w:val="00983F23"/>
    <w:rsid w:val="00984319"/>
    <w:rsid w:val="00984685"/>
    <w:rsid w:val="0099154E"/>
    <w:rsid w:val="00993388"/>
    <w:rsid w:val="009C5782"/>
    <w:rsid w:val="00A1307C"/>
    <w:rsid w:val="00A57FCD"/>
    <w:rsid w:val="00A77E34"/>
    <w:rsid w:val="00A85B37"/>
    <w:rsid w:val="00AA0066"/>
    <w:rsid w:val="00AD4E6F"/>
    <w:rsid w:val="00AE2AA1"/>
    <w:rsid w:val="00B04F01"/>
    <w:rsid w:val="00B116DE"/>
    <w:rsid w:val="00B52993"/>
    <w:rsid w:val="00B529FB"/>
    <w:rsid w:val="00B8263E"/>
    <w:rsid w:val="00B84235"/>
    <w:rsid w:val="00B92A9D"/>
    <w:rsid w:val="00B978EF"/>
    <w:rsid w:val="00BA3648"/>
    <w:rsid w:val="00BC1D60"/>
    <w:rsid w:val="00BD3098"/>
    <w:rsid w:val="00BF0FF3"/>
    <w:rsid w:val="00BF783E"/>
    <w:rsid w:val="00C070D2"/>
    <w:rsid w:val="00C2308A"/>
    <w:rsid w:val="00C274DD"/>
    <w:rsid w:val="00C5650D"/>
    <w:rsid w:val="00C934F9"/>
    <w:rsid w:val="00CA6F38"/>
    <w:rsid w:val="00D20177"/>
    <w:rsid w:val="00D20D44"/>
    <w:rsid w:val="00D663A8"/>
    <w:rsid w:val="00D777EF"/>
    <w:rsid w:val="00DA705F"/>
    <w:rsid w:val="00DB7B9F"/>
    <w:rsid w:val="00DD5B82"/>
    <w:rsid w:val="00E13828"/>
    <w:rsid w:val="00E14BAC"/>
    <w:rsid w:val="00E233DF"/>
    <w:rsid w:val="00E24766"/>
    <w:rsid w:val="00E56B78"/>
    <w:rsid w:val="00E603BA"/>
    <w:rsid w:val="00E735EE"/>
    <w:rsid w:val="00E74BED"/>
    <w:rsid w:val="00EA1256"/>
    <w:rsid w:val="00EB1155"/>
    <w:rsid w:val="00ED111B"/>
    <w:rsid w:val="00ED7340"/>
    <w:rsid w:val="00EF39E7"/>
    <w:rsid w:val="00F42B46"/>
    <w:rsid w:val="00F66F63"/>
    <w:rsid w:val="00F81507"/>
    <w:rsid w:val="00F940E4"/>
    <w:rsid w:val="00FD0766"/>
    <w:rsid w:val="00FD2380"/>
    <w:rsid w:val="00FE00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F6EDC"/>
  <w15:chartTrackingRefBased/>
  <w15:docId w15:val="{93F01591-8092-4B3C-B98B-01DB47D5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0E7F"/>
    <w:pPr>
      <w:spacing w:after="0" w:line="240" w:lineRule="auto"/>
    </w:pPr>
    <w:rPr>
      <w:sz w:val="24"/>
      <w:szCs w:val="24"/>
    </w:rPr>
  </w:style>
  <w:style w:type="paragraph" w:styleId="Titolo1">
    <w:name w:val="heading 1"/>
    <w:basedOn w:val="Normale"/>
    <w:next w:val="Normale"/>
    <w:link w:val="Titolo1Carattere"/>
    <w:uiPriority w:val="1"/>
    <w:qFormat/>
    <w:rsid w:val="00590B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93035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71D2"/>
    <w:pPr>
      <w:tabs>
        <w:tab w:val="center" w:pos="4819"/>
        <w:tab w:val="right" w:pos="9638"/>
      </w:tabs>
    </w:pPr>
  </w:style>
  <w:style w:type="character" w:customStyle="1" w:styleId="IntestazioneCarattere">
    <w:name w:val="Intestazione Carattere"/>
    <w:basedOn w:val="Carpredefinitoparagrafo"/>
    <w:link w:val="Intestazione"/>
    <w:uiPriority w:val="99"/>
    <w:rsid w:val="008071D2"/>
  </w:style>
  <w:style w:type="paragraph" w:styleId="Pidipagina">
    <w:name w:val="footer"/>
    <w:basedOn w:val="Normale"/>
    <w:link w:val="PidipaginaCarattere"/>
    <w:uiPriority w:val="99"/>
    <w:unhideWhenUsed/>
    <w:rsid w:val="008071D2"/>
    <w:pPr>
      <w:tabs>
        <w:tab w:val="center" w:pos="4819"/>
        <w:tab w:val="right" w:pos="9638"/>
      </w:tabs>
    </w:pPr>
  </w:style>
  <w:style w:type="character" w:customStyle="1" w:styleId="PidipaginaCarattere">
    <w:name w:val="Piè di pagina Carattere"/>
    <w:basedOn w:val="Carpredefinitoparagrafo"/>
    <w:link w:val="Pidipagina"/>
    <w:uiPriority w:val="99"/>
    <w:rsid w:val="008071D2"/>
  </w:style>
  <w:style w:type="character" w:styleId="Collegamentoipertestuale">
    <w:name w:val="Hyperlink"/>
    <w:basedOn w:val="Carpredefinitoparagrafo"/>
    <w:uiPriority w:val="99"/>
    <w:unhideWhenUsed/>
    <w:rsid w:val="00B978EF"/>
    <w:rPr>
      <w:color w:val="0563C1" w:themeColor="hyperlink"/>
      <w:u w:val="single"/>
    </w:rPr>
  </w:style>
  <w:style w:type="character" w:styleId="Menzionenonrisolta">
    <w:name w:val="Unresolved Mention"/>
    <w:basedOn w:val="Carpredefinitoparagrafo"/>
    <w:uiPriority w:val="99"/>
    <w:semiHidden/>
    <w:unhideWhenUsed/>
    <w:rsid w:val="00B978EF"/>
    <w:rPr>
      <w:color w:val="605E5C"/>
      <w:shd w:val="clear" w:color="auto" w:fill="E1DFDD"/>
    </w:rPr>
  </w:style>
  <w:style w:type="paragraph" w:customStyle="1" w:styleId="Default">
    <w:name w:val="Default"/>
    <w:rsid w:val="000610E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stonotaapidipagina">
    <w:name w:val="footnote text"/>
    <w:basedOn w:val="Normale"/>
    <w:next w:val="Normale"/>
    <w:link w:val="TestonotaapidipaginaCarattere"/>
    <w:rsid w:val="000610E2"/>
    <w:pPr>
      <w:suppressLineNumbers/>
      <w:spacing w:line="200" w:lineRule="exact"/>
      <w:ind w:firstLine="300"/>
      <w:jc w:val="both"/>
    </w:pPr>
    <w:rPr>
      <w:rFonts w:ascii="Times New Roman" w:eastAsia="Lucida Sans Unicode" w:hAnsi="Times New Roman" w:cs="Times New Roman"/>
      <w:kern w:val="18"/>
      <w:sz w:val="16"/>
      <w:lang w:eastAsia="it-IT"/>
    </w:rPr>
  </w:style>
  <w:style w:type="character" w:customStyle="1" w:styleId="TestonotaapidipaginaCarattere">
    <w:name w:val="Testo nota a piè di pagina Carattere"/>
    <w:basedOn w:val="Carpredefinitoparagrafo"/>
    <w:link w:val="Testonotaapidipagina"/>
    <w:rsid w:val="000610E2"/>
    <w:rPr>
      <w:rFonts w:ascii="Times New Roman" w:eastAsia="Lucida Sans Unicode" w:hAnsi="Times New Roman" w:cs="Times New Roman"/>
      <w:kern w:val="18"/>
      <w:sz w:val="16"/>
      <w:szCs w:val="24"/>
      <w:lang w:eastAsia="it-IT"/>
    </w:rPr>
  </w:style>
  <w:style w:type="character" w:styleId="Rimandonotaapidipagina">
    <w:name w:val="footnote reference"/>
    <w:rsid w:val="000610E2"/>
    <w:rPr>
      <w:sz w:val="16"/>
      <w:vertAlign w:val="superscript"/>
    </w:rPr>
  </w:style>
  <w:style w:type="character" w:customStyle="1" w:styleId="Titolo2Carattere">
    <w:name w:val="Titolo 2 Carattere"/>
    <w:basedOn w:val="Carpredefinitoparagrafo"/>
    <w:link w:val="Titolo2"/>
    <w:uiPriority w:val="9"/>
    <w:rsid w:val="0093035A"/>
    <w:rPr>
      <w:rFonts w:asciiTheme="majorHAnsi" w:eastAsiaTheme="majorEastAsia" w:hAnsiTheme="majorHAnsi" w:cstheme="majorBidi"/>
      <w:color w:val="2F5496" w:themeColor="accent1" w:themeShade="BF"/>
      <w:sz w:val="26"/>
      <w:szCs w:val="26"/>
    </w:rPr>
  </w:style>
  <w:style w:type="paragraph" w:styleId="Paragrafoelenco">
    <w:name w:val="List Paragraph"/>
    <w:aliases w:val="List Paragraph2,Bullet edison,List Paragraph3,List Paragraph4"/>
    <w:basedOn w:val="Normale"/>
    <w:link w:val="ParagrafoelencoCarattere"/>
    <w:uiPriority w:val="34"/>
    <w:qFormat/>
    <w:rsid w:val="000D6EFA"/>
    <w:pPr>
      <w:ind w:left="720"/>
      <w:contextualSpacing/>
    </w:pPr>
  </w:style>
  <w:style w:type="paragraph" w:customStyle="1" w:styleId="TableParagraph">
    <w:name w:val="Table Paragraph"/>
    <w:basedOn w:val="Normale"/>
    <w:uiPriority w:val="1"/>
    <w:qFormat/>
    <w:rsid w:val="007B6FE2"/>
    <w:pPr>
      <w:widowControl w:val="0"/>
      <w:autoSpaceDE w:val="0"/>
      <w:autoSpaceDN w:val="0"/>
      <w:spacing w:line="232" w:lineRule="exact"/>
      <w:ind w:left="2013" w:right="2031"/>
      <w:jc w:val="center"/>
    </w:pPr>
    <w:rPr>
      <w:rFonts w:ascii="Comic Sans MS" w:eastAsia="Comic Sans MS" w:hAnsi="Comic Sans MS" w:cs="Comic Sans MS"/>
      <w:sz w:val="22"/>
      <w:szCs w:val="22"/>
      <w:lang w:eastAsia="it-IT" w:bidi="it-IT"/>
    </w:rPr>
  </w:style>
  <w:style w:type="character" w:customStyle="1" w:styleId="ParagrafoelencoCarattere">
    <w:name w:val="Paragrafo elenco Carattere"/>
    <w:aliases w:val="List Paragraph2 Carattere,Bullet edison Carattere,List Paragraph3 Carattere,List Paragraph4 Carattere"/>
    <w:link w:val="Paragrafoelenco"/>
    <w:uiPriority w:val="34"/>
    <w:locked/>
    <w:rsid w:val="007B6FE2"/>
    <w:rPr>
      <w:sz w:val="24"/>
      <w:szCs w:val="24"/>
    </w:rPr>
  </w:style>
  <w:style w:type="table" w:styleId="Grigliatabella">
    <w:name w:val="Table Grid"/>
    <w:basedOn w:val="Tabellanormale"/>
    <w:uiPriority w:val="39"/>
    <w:rsid w:val="007B6FE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386333"/>
    <w:pPr>
      <w:spacing w:after="0" w:line="240" w:lineRule="auto"/>
    </w:pPr>
  </w:style>
  <w:style w:type="character" w:customStyle="1" w:styleId="markedcontent">
    <w:name w:val="markedcontent"/>
    <w:basedOn w:val="Carpredefinitoparagrafo"/>
    <w:rsid w:val="00C5650D"/>
  </w:style>
  <w:style w:type="character" w:customStyle="1" w:styleId="Titolo1Carattere">
    <w:name w:val="Titolo 1 Carattere"/>
    <w:basedOn w:val="Carpredefinitoparagrafo"/>
    <w:link w:val="Titolo1"/>
    <w:uiPriority w:val="9"/>
    <w:rsid w:val="00590BCA"/>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590BCA"/>
    <w:pPr>
      <w:widowControl w:val="0"/>
      <w:spacing w:after="0" w:line="240" w:lineRule="auto"/>
    </w:pPr>
    <w:rPr>
      <w:lang w:val="en-US"/>
    </w:rPr>
    <w:tblPr>
      <w:tblInd w:w="0" w:type="dxa"/>
      <w:tblCellMar>
        <w:top w:w="0" w:type="dxa"/>
        <w:left w:w="0" w:type="dxa"/>
        <w:bottom w:w="0" w:type="dxa"/>
        <w:right w:w="0" w:type="dxa"/>
      </w:tblCellMar>
    </w:tblPr>
  </w:style>
  <w:style w:type="paragraph" w:styleId="Sommario1">
    <w:name w:val="toc 1"/>
    <w:basedOn w:val="Normale"/>
    <w:uiPriority w:val="1"/>
    <w:qFormat/>
    <w:rsid w:val="00590BCA"/>
    <w:pPr>
      <w:widowControl w:val="0"/>
      <w:spacing w:before="75"/>
      <w:ind w:left="277" w:hanging="162"/>
    </w:pPr>
    <w:rPr>
      <w:rFonts w:ascii="Arial" w:eastAsia="Arial" w:hAnsi="Arial"/>
      <w:sz w:val="22"/>
      <w:szCs w:val="22"/>
      <w:lang w:val="en-US"/>
    </w:rPr>
  </w:style>
  <w:style w:type="paragraph" w:styleId="Sommario2">
    <w:name w:val="toc 2"/>
    <w:basedOn w:val="Normale"/>
    <w:uiPriority w:val="1"/>
    <w:qFormat/>
    <w:rsid w:val="00590BCA"/>
    <w:pPr>
      <w:widowControl w:val="0"/>
      <w:spacing w:before="75"/>
      <w:ind w:left="683" w:hanging="328"/>
    </w:pPr>
    <w:rPr>
      <w:rFonts w:ascii="Arial" w:eastAsia="Arial" w:hAnsi="Arial"/>
      <w:sz w:val="22"/>
      <w:szCs w:val="22"/>
      <w:lang w:val="en-US"/>
    </w:rPr>
  </w:style>
  <w:style w:type="paragraph" w:styleId="Corpotesto">
    <w:name w:val="Body Text"/>
    <w:basedOn w:val="Normale"/>
    <w:link w:val="CorpotestoCarattere"/>
    <w:uiPriority w:val="1"/>
    <w:qFormat/>
    <w:rsid w:val="00590BCA"/>
    <w:pPr>
      <w:widowControl w:val="0"/>
      <w:spacing w:before="75"/>
      <w:ind w:left="116"/>
    </w:pPr>
    <w:rPr>
      <w:rFonts w:ascii="Arial" w:eastAsia="Arial" w:hAnsi="Arial"/>
      <w:sz w:val="22"/>
      <w:szCs w:val="22"/>
      <w:lang w:val="en-US"/>
    </w:rPr>
  </w:style>
  <w:style w:type="character" w:customStyle="1" w:styleId="CorpotestoCarattere">
    <w:name w:val="Corpo testo Carattere"/>
    <w:basedOn w:val="Carpredefinitoparagrafo"/>
    <w:link w:val="Corpotesto"/>
    <w:uiPriority w:val="1"/>
    <w:rsid w:val="00590BCA"/>
    <w:rPr>
      <w:rFonts w:ascii="Arial" w:eastAsia="Arial" w:hAnsi="Arial"/>
      <w:lang w:val="en-US"/>
    </w:rPr>
  </w:style>
  <w:style w:type="paragraph" w:styleId="Testofumetto">
    <w:name w:val="Balloon Text"/>
    <w:basedOn w:val="Normale"/>
    <w:link w:val="TestofumettoCarattere"/>
    <w:uiPriority w:val="99"/>
    <w:semiHidden/>
    <w:unhideWhenUsed/>
    <w:rsid w:val="00590BCA"/>
    <w:pPr>
      <w:widowControl w:val="0"/>
    </w:pPr>
    <w:rPr>
      <w:rFonts w:ascii="Tahoma" w:hAnsi="Tahoma" w:cs="Tahoma"/>
      <w:sz w:val="16"/>
      <w:szCs w:val="16"/>
      <w:lang w:val="en-US"/>
    </w:rPr>
  </w:style>
  <w:style w:type="character" w:customStyle="1" w:styleId="TestofumettoCarattere">
    <w:name w:val="Testo fumetto Carattere"/>
    <w:basedOn w:val="Carpredefinitoparagrafo"/>
    <w:link w:val="Testofumetto"/>
    <w:uiPriority w:val="99"/>
    <w:semiHidden/>
    <w:rsid w:val="00590BCA"/>
    <w:rPr>
      <w:rFonts w:ascii="Tahoma" w:hAnsi="Tahoma" w:cs="Tahoma"/>
      <w:sz w:val="16"/>
      <w:szCs w:val="16"/>
      <w:lang w:val="en-US"/>
    </w:rPr>
  </w:style>
  <w:style w:type="numbering" w:customStyle="1" w:styleId="Nessunelenco1">
    <w:name w:val="Nessun elenco1"/>
    <w:next w:val="Nessunelenco"/>
    <w:uiPriority w:val="99"/>
    <w:semiHidden/>
    <w:unhideWhenUsed/>
    <w:rsid w:val="004A4170"/>
  </w:style>
  <w:style w:type="character" w:styleId="Riferimentodelicato">
    <w:name w:val="Subtle Reference"/>
    <w:uiPriority w:val="31"/>
    <w:qFormat/>
    <w:rsid w:val="004A4170"/>
    <w:rPr>
      <w:smallCaps/>
      <w:color w:val="5A5A5A"/>
    </w:rPr>
  </w:style>
  <w:style w:type="paragraph" w:customStyle="1" w:styleId="Corpo">
    <w:name w:val="Corpo"/>
    <w:rsid w:val="008B60B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paragraph" w:customStyle="1" w:styleId="Style1">
    <w:name w:val="Style 1"/>
    <w:basedOn w:val="Normale"/>
    <w:uiPriority w:val="99"/>
    <w:rsid w:val="008B60B5"/>
    <w:pPr>
      <w:widowControl w:val="0"/>
      <w:autoSpaceDE w:val="0"/>
      <w:autoSpaceDN w:val="0"/>
      <w:adjustRightInd w:val="0"/>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55028">
      <w:bodyDiv w:val="1"/>
      <w:marLeft w:val="0"/>
      <w:marRight w:val="0"/>
      <w:marTop w:val="0"/>
      <w:marBottom w:val="0"/>
      <w:divBdr>
        <w:top w:val="none" w:sz="0" w:space="0" w:color="auto"/>
        <w:left w:val="none" w:sz="0" w:space="0" w:color="auto"/>
        <w:bottom w:val="none" w:sz="0" w:space="0" w:color="auto"/>
        <w:right w:val="none" w:sz="0" w:space="0" w:color="auto"/>
      </w:divBdr>
    </w:div>
    <w:div w:id="917252146">
      <w:bodyDiv w:val="1"/>
      <w:marLeft w:val="0"/>
      <w:marRight w:val="0"/>
      <w:marTop w:val="0"/>
      <w:marBottom w:val="0"/>
      <w:divBdr>
        <w:top w:val="none" w:sz="0" w:space="0" w:color="auto"/>
        <w:left w:val="none" w:sz="0" w:space="0" w:color="auto"/>
        <w:bottom w:val="none" w:sz="0" w:space="0" w:color="auto"/>
        <w:right w:val="none" w:sz="0" w:space="0" w:color="auto"/>
      </w:divBdr>
      <w:divsChild>
        <w:div w:id="1397164649">
          <w:marLeft w:val="0"/>
          <w:marRight w:val="0"/>
          <w:marTop w:val="0"/>
          <w:marBottom w:val="0"/>
          <w:divBdr>
            <w:top w:val="none" w:sz="0" w:space="0" w:color="auto"/>
            <w:left w:val="none" w:sz="0" w:space="0" w:color="auto"/>
            <w:bottom w:val="none" w:sz="0" w:space="0" w:color="auto"/>
            <w:right w:val="none" w:sz="0" w:space="0" w:color="auto"/>
          </w:divBdr>
        </w:div>
      </w:divsChild>
    </w:div>
    <w:div w:id="1339770820">
      <w:bodyDiv w:val="1"/>
      <w:marLeft w:val="0"/>
      <w:marRight w:val="0"/>
      <w:marTop w:val="0"/>
      <w:marBottom w:val="0"/>
      <w:divBdr>
        <w:top w:val="none" w:sz="0" w:space="0" w:color="auto"/>
        <w:left w:val="none" w:sz="0" w:space="0" w:color="auto"/>
        <w:bottom w:val="none" w:sz="0" w:space="0" w:color="auto"/>
        <w:right w:val="none" w:sz="0" w:space="0" w:color="auto"/>
      </w:divBdr>
    </w:div>
    <w:div w:id="185002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pc12000x@pec.istruzione.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pc12000x@istruzione.i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pdp.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garante@gpdp.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po@info-studio.i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953</Words>
  <Characters>5438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Rossano Urti</dc:creator>
  <cp:keywords/>
  <dc:description/>
  <cp:lastModifiedBy>GIOVANNA MAUCIONE</cp:lastModifiedBy>
  <cp:revision>3</cp:revision>
  <cp:lastPrinted>2022-03-23T11:03:00Z</cp:lastPrinted>
  <dcterms:created xsi:type="dcterms:W3CDTF">2022-10-25T08:14:00Z</dcterms:created>
  <dcterms:modified xsi:type="dcterms:W3CDTF">2022-11-10T15:12:00Z</dcterms:modified>
</cp:coreProperties>
</file>