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29F22" w14:textId="5D70B5F0" w:rsidR="00DC362F" w:rsidRPr="007F18F6" w:rsidRDefault="00DC362F" w:rsidP="00DC362F">
      <w:pPr>
        <w:jc w:val="center"/>
        <w:rPr>
          <w:rFonts w:ascii="Times New Roman" w:hAnsi="Times New Roman" w:cs="Times New Roman"/>
          <w:sz w:val="22"/>
          <w:szCs w:val="22"/>
        </w:rPr>
      </w:pPr>
      <w:r w:rsidRPr="007F18F6">
        <w:rPr>
          <w:rFonts w:ascii="Times New Roman" w:hAnsi="Times New Roman" w:cs="Times New Roman"/>
          <w:sz w:val="22"/>
          <w:szCs w:val="22"/>
        </w:rPr>
        <w:t>Verbale n.</w:t>
      </w:r>
      <w:r w:rsidR="006F44F3" w:rsidRPr="007F18F6">
        <w:rPr>
          <w:rFonts w:ascii="Times New Roman" w:hAnsi="Times New Roman" w:cs="Times New Roman"/>
          <w:sz w:val="22"/>
          <w:szCs w:val="22"/>
        </w:rPr>
        <w:t xml:space="preserve"> 1</w:t>
      </w:r>
    </w:p>
    <w:p w14:paraId="3A080270" w14:textId="77777777" w:rsidR="00DC362F" w:rsidRPr="007F18F6" w:rsidRDefault="00DC362F" w:rsidP="00DC362F">
      <w:pPr>
        <w:jc w:val="center"/>
        <w:rPr>
          <w:rFonts w:ascii="Times New Roman" w:hAnsi="Times New Roman" w:cs="Times New Roman"/>
          <w:sz w:val="22"/>
          <w:szCs w:val="22"/>
        </w:rPr>
      </w:pPr>
    </w:p>
    <w:p w14:paraId="026B4579" w14:textId="5D80D394" w:rsidR="00DC362F" w:rsidRPr="007F18F6" w:rsidRDefault="00DC362F" w:rsidP="00DC362F">
      <w:pPr>
        <w:autoSpaceDE w:val="0"/>
        <w:autoSpaceDN w:val="0"/>
        <w:adjustRightInd w:val="0"/>
        <w:jc w:val="both"/>
        <w:rPr>
          <w:rFonts w:ascii="Times New Roman" w:eastAsia="Calibri" w:hAnsi="Times New Roman" w:cs="Times New Roman"/>
          <w:b/>
          <w:color w:val="000000"/>
          <w:sz w:val="22"/>
          <w:szCs w:val="22"/>
        </w:rPr>
      </w:pPr>
      <w:r w:rsidRPr="007F18F6">
        <w:rPr>
          <w:rFonts w:ascii="Times New Roman" w:hAnsi="Times New Roman" w:cs="Times New Roman"/>
          <w:sz w:val="22"/>
          <w:szCs w:val="22"/>
        </w:rPr>
        <w:t>Il giorno 12 Dicembre 2019 alle ore 16</w:t>
      </w:r>
      <w:r w:rsidR="00D662F0" w:rsidRPr="007F18F6">
        <w:rPr>
          <w:rFonts w:ascii="Times New Roman" w:hAnsi="Times New Roman" w:cs="Times New Roman"/>
          <w:sz w:val="22"/>
          <w:szCs w:val="22"/>
        </w:rPr>
        <w:t>,00, nei locali del</w:t>
      </w:r>
      <w:r w:rsidR="006F44F3" w:rsidRPr="007F18F6">
        <w:rPr>
          <w:rFonts w:ascii="Times New Roman" w:hAnsi="Times New Roman" w:cs="Times New Roman"/>
          <w:sz w:val="22"/>
          <w:szCs w:val="22"/>
        </w:rPr>
        <w:t xml:space="preserve">la </w:t>
      </w:r>
      <w:r w:rsidRPr="007F18F6">
        <w:rPr>
          <w:rFonts w:ascii="Times New Roman" w:hAnsi="Times New Roman" w:cs="Times New Roman"/>
          <w:sz w:val="22"/>
          <w:szCs w:val="22"/>
        </w:rPr>
        <w:t>Presidenza del Liceo Classico “T. Tasso”,</w:t>
      </w:r>
      <w:r w:rsidRPr="007F18F6">
        <w:rPr>
          <w:rFonts w:ascii="Times New Roman" w:eastAsia="Calibri" w:hAnsi="Times New Roman" w:cs="Times New Roman"/>
          <w:color w:val="000000"/>
          <w:sz w:val="22"/>
          <w:szCs w:val="22"/>
        </w:rPr>
        <w:t xml:space="preserve"> si è riunito il Consiglio d’Istituto per discutere e deliberare sul seguente o.d.g.:</w:t>
      </w:r>
      <w:r w:rsidRPr="007F18F6">
        <w:rPr>
          <w:rFonts w:ascii="Times New Roman" w:eastAsia="Calibri" w:hAnsi="Times New Roman" w:cs="Times New Roman"/>
          <w:b/>
          <w:color w:val="000000"/>
          <w:sz w:val="22"/>
          <w:szCs w:val="22"/>
        </w:rPr>
        <w:t xml:space="preserve"> </w:t>
      </w:r>
    </w:p>
    <w:p w14:paraId="1DF90C67" w14:textId="77777777" w:rsidR="00DC362F" w:rsidRPr="007F18F6" w:rsidRDefault="00DC362F" w:rsidP="00DC362F">
      <w:pPr>
        <w:autoSpaceDE w:val="0"/>
        <w:autoSpaceDN w:val="0"/>
        <w:adjustRightInd w:val="0"/>
        <w:jc w:val="both"/>
        <w:rPr>
          <w:rFonts w:ascii="Times New Roman" w:eastAsia="Calibri" w:hAnsi="Times New Roman" w:cs="Times New Roman"/>
          <w:b/>
          <w:color w:val="000000"/>
          <w:sz w:val="22"/>
          <w:szCs w:val="22"/>
        </w:rPr>
      </w:pPr>
    </w:p>
    <w:p w14:paraId="38C518B9" w14:textId="745BCD4F" w:rsidR="00DC362F" w:rsidRPr="007F18F6" w:rsidRDefault="00DC362F" w:rsidP="00DC362F">
      <w:pPr>
        <w:pStyle w:val="Default"/>
        <w:rPr>
          <w:sz w:val="22"/>
          <w:szCs w:val="22"/>
        </w:rPr>
      </w:pPr>
      <w:r w:rsidRPr="007F18F6">
        <w:rPr>
          <w:sz w:val="22"/>
          <w:szCs w:val="22"/>
        </w:rPr>
        <w:t xml:space="preserve">1. Insediamento nuovi eletti Consiglio di Istituto triennio 2019/22 componente alunni, docenti e genitori; </w:t>
      </w:r>
    </w:p>
    <w:p w14:paraId="7C52310B" w14:textId="417D2A75" w:rsidR="00DC362F" w:rsidRPr="007F18F6" w:rsidRDefault="00DC362F" w:rsidP="00DC362F">
      <w:pPr>
        <w:pStyle w:val="Default"/>
        <w:rPr>
          <w:sz w:val="22"/>
          <w:szCs w:val="22"/>
        </w:rPr>
      </w:pPr>
      <w:r w:rsidRPr="007F18F6">
        <w:rPr>
          <w:sz w:val="22"/>
          <w:szCs w:val="22"/>
        </w:rPr>
        <w:t xml:space="preserve">2. Designazione Presidente e Vice Presidente Consiglio di Istituto; </w:t>
      </w:r>
    </w:p>
    <w:p w14:paraId="7F943DEC" w14:textId="783069E7" w:rsidR="00DC362F" w:rsidRPr="007F18F6" w:rsidRDefault="00DC362F" w:rsidP="00DC362F">
      <w:pPr>
        <w:autoSpaceDE w:val="0"/>
        <w:autoSpaceDN w:val="0"/>
        <w:adjustRightInd w:val="0"/>
        <w:jc w:val="both"/>
        <w:rPr>
          <w:rFonts w:ascii="Times New Roman" w:eastAsia="Calibri" w:hAnsi="Times New Roman" w:cs="Times New Roman"/>
          <w:b/>
          <w:color w:val="000000"/>
          <w:sz w:val="22"/>
          <w:szCs w:val="22"/>
        </w:rPr>
      </w:pPr>
      <w:r w:rsidRPr="007F18F6">
        <w:rPr>
          <w:rFonts w:ascii="Times New Roman" w:hAnsi="Times New Roman" w:cs="Times New Roman"/>
          <w:sz w:val="22"/>
          <w:szCs w:val="22"/>
        </w:rPr>
        <w:t>3. Designazione Componenti Giunta Esecutiva;</w:t>
      </w:r>
    </w:p>
    <w:p w14:paraId="445B0498" w14:textId="77777777" w:rsidR="00DC362F" w:rsidRPr="007F18F6" w:rsidRDefault="00DC362F" w:rsidP="00DC362F">
      <w:pPr>
        <w:pStyle w:val="Default"/>
        <w:rPr>
          <w:sz w:val="22"/>
          <w:szCs w:val="22"/>
        </w:rPr>
      </w:pPr>
      <w:r w:rsidRPr="007F18F6">
        <w:rPr>
          <w:sz w:val="22"/>
          <w:szCs w:val="22"/>
        </w:rPr>
        <w:t xml:space="preserve">4. Designazione componenti del Consiglio in seno a: Comitato di valutazione, Organo di disciplina e garanzia, Nucleo intero di valutazione e miglioramento (NIV); </w:t>
      </w:r>
    </w:p>
    <w:p w14:paraId="72CC0BEA" w14:textId="77777777" w:rsidR="00DC362F" w:rsidRPr="007F18F6" w:rsidRDefault="00DC362F" w:rsidP="00DC362F">
      <w:pPr>
        <w:pStyle w:val="Default"/>
        <w:rPr>
          <w:sz w:val="22"/>
          <w:szCs w:val="22"/>
        </w:rPr>
      </w:pPr>
      <w:r w:rsidRPr="007F18F6">
        <w:rPr>
          <w:sz w:val="22"/>
          <w:szCs w:val="22"/>
        </w:rPr>
        <w:t xml:space="preserve">5. Lettura ed approvazione verbale seduta precedente; </w:t>
      </w:r>
    </w:p>
    <w:p w14:paraId="18F201E7" w14:textId="77777777" w:rsidR="00DC362F" w:rsidRPr="007F18F6" w:rsidRDefault="00DC362F" w:rsidP="00DC362F">
      <w:pPr>
        <w:pStyle w:val="Default"/>
        <w:rPr>
          <w:sz w:val="22"/>
          <w:szCs w:val="22"/>
        </w:rPr>
      </w:pPr>
      <w:r w:rsidRPr="007F18F6">
        <w:rPr>
          <w:sz w:val="22"/>
          <w:szCs w:val="22"/>
        </w:rPr>
        <w:t xml:space="preserve">6. Calendario scolastico regionale: chiusura uffici a.s. 2019/20; </w:t>
      </w:r>
    </w:p>
    <w:p w14:paraId="173FB1FE" w14:textId="77777777" w:rsidR="00DC362F" w:rsidRPr="007F18F6" w:rsidRDefault="00DC362F" w:rsidP="00DC362F">
      <w:pPr>
        <w:pStyle w:val="Default"/>
        <w:rPr>
          <w:sz w:val="22"/>
          <w:szCs w:val="22"/>
        </w:rPr>
      </w:pPr>
      <w:r w:rsidRPr="007F18F6">
        <w:rPr>
          <w:sz w:val="22"/>
          <w:szCs w:val="22"/>
        </w:rPr>
        <w:t xml:space="preserve">7. Ratifica protocolli di rete </w:t>
      </w:r>
      <w:proofErr w:type="spellStart"/>
      <w:r w:rsidRPr="007F18F6">
        <w:rPr>
          <w:sz w:val="22"/>
          <w:szCs w:val="22"/>
        </w:rPr>
        <w:t>Lisaca</w:t>
      </w:r>
      <w:proofErr w:type="spellEnd"/>
      <w:r w:rsidRPr="007F18F6">
        <w:rPr>
          <w:sz w:val="22"/>
          <w:szCs w:val="22"/>
        </w:rPr>
        <w:t xml:space="preserve">, Notte Nazionale del Liceo Classico 2019/20 e convenzioni con enti, istituzioni ed associazioni per attività didattiche nel corrente anno scolastico; </w:t>
      </w:r>
    </w:p>
    <w:p w14:paraId="019C2429" w14:textId="77777777" w:rsidR="00DC362F" w:rsidRPr="007F18F6" w:rsidRDefault="00DC362F" w:rsidP="00DC362F">
      <w:pPr>
        <w:pStyle w:val="Default"/>
        <w:rPr>
          <w:sz w:val="22"/>
          <w:szCs w:val="22"/>
        </w:rPr>
      </w:pPr>
      <w:r w:rsidRPr="007F18F6">
        <w:rPr>
          <w:sz w:val="22"/>
          <w:szCs w:val="22"/>
        </w:rPr>
        <w:t xml:space="preserve">8. Costituzione Centro Sportivo Studentesco per il triennio 2019/22; </w:t>
      </w:r>
    </w:p>
    <w:p w14:paraId="5E23E5ED" w14:textId="77777777" w:rsidR="00DC362F" w:rsidRPr="007F18F6" w:rsidRDefault="00DC362F" w:rsidP="00DC362F">
      <w:pPr>
        <w:pStyle w:val="Default"/>
        <w:rPr>
          <w:sz w:val="22"/>
          <w:szCs w:val="22"/>
        </w:rPr>
      </w:pPr>
      <w:r w:rsidRPr="007F18F6">
        <w:rPr>
          <w:sz w:val="22"/>
          <w:szCs w:val="22"/>
        </w:rPr>
        <w:t xml:space="preserve">9. Piano di dimensionamento scolastico regionale 2010/21: sede distaccata di Liceo scientifico e Liceo scientifico Cambridge a Pontecagnano (SA), criteri di iscrizione classi prime; </w:t>
      </w:r>
    </w:p>
    <w:p w14:paraId="2238954F" w14:textId="77777777" w:rsidR="00DC362F" w:rsidRPr="007F18F6" w:rsidRDefault="00DC362F" w:rsidP="00DC362F">
      <w:pPr>
        <w:pStyle w:val="Default"/>
        <w:rPr>
          <w:sz w:val="22"/>
          <w:szCs w:val="22"/>
        </w:rPr>
      </w:pPr>
      <w:r w:rsidRPr="007F18F6">
        <w:rPr>
          <w:sz w:val="22"/>
          <w:szCs w:val="22"/>
        </w:rPr>
        <w:t xml:space="preserve">10. PTOF adattamento a.s. 2020/21; </w:t>
      </w:r>
    </w:p>
    <w:p w14:paraId="6FC4BF54" w14:textId="77777777" w:rsidR="00DC362F" w:rsidRPr="007F18F6" w:rsidRDefault="00DC362F" w:rsidP="00DC362F">
      <w:pPr>
        <w:pStyle w:val="Default"/>
        <w:rPr>
          <w:sz w:val="22"/>
          <w:szCs w:val="22"/>
        </w:rPr>
      </w:pPr>
      <w:r w:rsidRPr="007F18F6">
        <w:rPr>
          <w:sz w:val="22"/>
          <w:szCs w:val="22"/>
        </w:rPr>
        <w:t xml:space="preserve">11. Visite guidate e viaggi di istruzione: ratifica mete indicate nei Consigli di classe; </w:t>
      </w:r>
    </w:p>
    <w:p w14:paraId="69ECEC3B" w14:textId="77777777" w:rsidR="00DC362F" w:rsidRPr="007F18F6" w:rsidRDefault="00DC362F" w:rsidP="00DC362F">
      <w:pPr>
        <w:pStyle w:val="Default"/>
        <w:rPr>
          <w:sz w:val="22"/>
          <w:szCs w:val="22"/>
        </w:rPr>
      </w:pPr>
      <w:r w:rsidRPr="007F18F6">
        <w:rPr>
          <w:sz w:val="22"/>
          <w:szCs w:val="22"/>
        </w:rPr>
        <w:t xml:space="preserve">12. XVII edizione </w:t>
      </w:r>
      <w:proofErr w:type="spellStart"/>
      <w:r w:rsidRPr="007F18F6">
        <w:rPr>
          <w:sz w:val="22"/>
          <w:szCs w:val="22"/>
        </w:rPr>
        <w:t>Certamen</w:t>
      </w:r>
      <w:proofErr w:type="spellEnd"/>
      <w:r w:rsidRPr="007F18F6">
        <w:rPr>
          <w:sz w:val="22"/>
          <w:szCs w:val="22"/>
        </w:rPr>
        <w:t xml:space="preserve"> </w:t>
      </w:r>
      <w:proofErr w:type="spellStart"/>
      <w:r w:rsidRPr="007F18F6">
        <w:rPr>
          <w:sz w:val="22"/>
          <w:szCs w:val="22"/>
        </w:rPr>
        <w:t>Hippocraticum</w:t>
      </w:r>
      <w:proofErr w:type="spellEnd"/>
      <w:r w:rsidRPr="007F18F6">
        <w:rPr>
          <w:sz w:val="22"/>
          <w:szCs w:val="22"/>
        </w:rPr>
        <w:t xml:space="preserve"> </w:t>
      </w:r>
      <w:proofErr w:type="spellStart"/>
      <w:r w:rsidRPr="007F18F6">
        <w:rPr>
          <w:sz w:val="22"/>
          <w:szCs w:val="22"/>
        </w:rPr>
        <w:t>Salernitanum</w:t>
      </w:r>
      <w:proofErr w:type="spellEnd"/>
      <w:r w:rsidRPr="007F18F6">
        <w:rPr>
          <w:sz w:val="22"/>
          <w:szCs w:val="22"/>
        </w:rPr>
        <w:t xml:space="preserve">: modifiche al bando ed alle quote di iscrizione; </w:t>
      </w:r>
    </w:p>
    <w:p w14:paraId="412F70DF" w14:textId="77777777" w:rsidR="00DC362F" w:rsidRPr="007F18F6" w:rsidRDefault="00DC362F" w:rsidP="00DC362F">
      <w:pPr>
        <w:pStyle w:val="Default"/>
        <w:rPr>
          <w:sz w:val="22"/>
          <w:szCs w:val="22"/>
        </w:rPr>
      </w:pPr>
      <w:r w:rsidRPr="007F18F6">
        <w:rPr>
          <w:sz w:val="22"/>
          <w:szCs w:val="22"/>
        </w:rPr>
        <w:t>13. Avviso "</w:t>
      </w:r>
      <w:proofErr w:type="spellStart"/>
      <w:r w:rsidRPr="007F18F6">
        <w:rPr>
          <w:sz w:val="22"/>
          <w:szCs w:val="22"/>
        </w:rPr>
        <w:t>CambiaMenti</w:t>
      </w:r>
      <w:proofErr w:type="spellEnd"/>
      <w:r w:rsidRPr="007F18F6">
        <w:rPr>
          <w:sz w:val="22"/>
          <w:szCs w:val="22"/>
        </w:rPr>
        <w:t xml:space="preserve"> Digitali", decreto n. 328 del 22/10/2019 Regione Campania (BURC n. 63 del 24/10/2019): adesione; </w:t>
      </w:r>
    </w:p>
    <w:p w14:paraId="5409E1E5" w14:textId="77777777" w:rsidR="00DC362F" w:rsidRPr="007F18F6" w:rsidRDefault="00DC362F" w:rsidP="00DC362F">
      <w:pPr>
        <w:pStyle w:val="Default"/>
        <w:rPr>
          <w:sz w:val="22"/>
          <w:szCs w:val="22"/>
        </w:rPr>
      </w:pPr>
      <w:r w:rsidRPr="007F18F6">
        <w:rPr>
          <w:sz w:val="22"/>
          <w:szCs w:val="22"/>
        </w:rPr>
        <w:t xml:space="preserve">14 Avviso “Programma Scuola Viva – Azioni di accompagnamento” delibera Giunta regionale n, 281/2019 BURC n. 39 dell’8 luglio 2019: manifestazione di interesse. </w:t>
      </w:r>
    </w:p>
    <w:p w14:paraId="1A2BE197" w14:textId="337F9B7F" w:rsidR="00DC362F" w:rsidRPr="007F18F6" w:rsidRDefault="00DC362F" w:rsidP="00DC362F">
      <w:pPr>
        <w:pStyle w:val="Default"/>
        <w:rPr>
          <w:sz w:val="22"/>
          <w:szCs w:val="22"/>
        </w:rPr>
      </w:pPr>
      <w:r w:rsidRPr="007F18F6">
        <w:rPr>
          <w:sz w:val="22"/>
          <w:szCs w:val="22"/>
        </w:rPr>
        <w:t xml:space="preserve">15. Variazioni di bilancio al 10/12/2019. </w:t>
      </w:r>
    </w:p>
    <w:p w14:paraId="26CDBB5E" w14:textId="77777777" w:rsidR="00764A26" w:rsidRPr="007F18F6" w:rsidRDefault="00764A26" w:rsidP="00DC362F">
      <w:pPr>
        <w:autoSpaceDE w:val="0"/>
        <w:autoSpaceDN w:val="0"/>
        <w:adjustRightInd w:val="0"/>
        <w:jc w:val="both"/>
        <w:rPr>
          <w:rFonts w:ascii="Times New Roman" w:hAnsi="Times New Roman" w:cs="Times New Roman"/>
          <w:sz w:val="22"/>
          <w:szCs w:val="22"/>
        </w:rPr>
      </w:pPr>
    </w:p>
    <w:p w14:paraId="254543A1" w14:textId="722ABC88" w:rsidR="00DC362F" w:rsidRPr="007F18F6" w:rsidRDefault="00DC362F" w:rsidP="00DC362F">
      <w:pPr>
        <w:autoSpaceDE w:val="0"/>
        <w:autoSpaceDN w:val="0"/>
        <w:adjustRightInd w:val="0"/>
        <w:jc w:val="both"/>
        <w:rPr>
          <w:rFonts w:ascii="Times New Roman" w:eastAsia="Calibri" w:hAnsi="Times New Roman" w:cs="Times New Roman"/>
          <w:color w:val="000000"/>
          <w:sz w:val="22"/>
          <w:szCs w:val="22"/>
        </w:rPr>
      </w:pPr>
      <w:r w:rsidRPr="007F18F6">
        <w:rPr>
          <w:rFonts w:ascii="Times New Roman" w:eastAsia="Calibri" w:hAnsi="Times New Roman" w:cs="Times New Roman"/>
          <w:color w:val="000000"/>
          <w:sz w:val="22"/>
          <w:szCs w:val="22"/>
        </w:rPr>
        <w:t>Risultano presenti il Dirigente scolastico Carmela Santarcangelo, per la componente genitori i</w:t>
      </w:r>
      <w:r w:rsidR="00CF5FC2" w:rsidRPr="007F18F6">
        <w:rPr>
          <w:rFonts w:ascii="Times New Roman" w:eastAsia="Calibri" w:hAnsi="Times New Roman" w:cs="Times New Roman"/>
          <w:color w:val="000000"/>
          <w:sz w:val="22"/>
          <w:szCs w:val="22"/>
        </w:rPr>
        <w:t xml:space="preserve"> </w:t>
      </w:r>
      <w:proofErr w:type="spellStart"/>
      <w:r w:rsidR="00CF5FC2" w:rsidRPr="007F18F6">
        <w:rPr>
          <w:rFonts w:ascii="Times New Roman" w:eastAsia="Calibri" w:hAnsi="Times New Roman" w:cs="Times New Roman"/>
          <w:color w:val="000000"/>
          <w:sz w:val="22"/>
          <w:szCs w:val="22"/>
        </w:rPr>
        <w:t>sigg.ri</w:t>
      </w:r>
      <w:proofErr w:type="spellEnd"/>
      <w:r w:rsidR="00CF5FC2" w:rsidRPr="007F18F6">
        <w:rPr>
          <w:rFonts w:ascii="Times New Roman" w:eastAsia="Calibri" w:hAnsi="Times New Roman" w:cs="Times New Roman"/>
          <w:color w:val="000000"/>
          <w:sz w:val="22"/>
          <w:szCs w:val="22"/>
        </w:rPr>
        <w:t xml:space="preserve"> </w:t>
      </w:r>
      <w:proofErr w:type="spellStart"/>
      <w:r w:rsidR="00CF5FC2" w:rsidRPr="007F18F6">
        <w:rPr>
          <w:rFonts w:ascii="Times New Roman" w:eastAsia="Calibri" w:hAnsi="Times New Roman" w:cs="Times New Roman"/>
          <w:color w:val="000000"/>
          <w:sz w:val="22"/>
          <w:szCs w:val="22"/>
        </w:rPr>
        <w:t>Pansini</w:t>
      </w:r>
      <w:proofErr w:type="spellEnd"/>
      <w:r w:rsidR="00CF5FC2" w:rsidRPr="007F18F6">
        <w:rPr>
          <w:rFonts w:ascii="Times New Roman" w:eastAsia="Calibri" w:hAnsi="Times New Roman" w:cs="Times New Roman"/>
          <w:color w:val="000000"/>
          <w:sz w:val="22"/>
          <w:szCs w:val="22"/>
        </w:rPr>
        <w:t xml:space="preserve"> Manuel</w:t>
      </w:r>
      <w:r w:rsidRPr="007F18F6">
        <w:rPr>
          <w:rFonts w:ascii="Times New Roman" w:eastAsia="Calibri" w:hAnsi="Times New Roman" w:cs="Times New Roman"/>
          <w:color w:val="000000"/>
          <w:sz w:val="22"/>
          <w:szCs w:val="22"/>
        </w:rPr>
        <w:t xml:space="preserve">a, Cafarelli Guglielmo, </w:t>
      </w:r>
      <w:proofErr w:type="spellStart"/>
      <w:r w:rsidRPr="007F18F6">
        <w:rPr>
          <w:rFonts w:ascii="Times New Roman" w:eastAsia="Calibri" w:hAnsi="Times New Roman" w:cs="Times New Roman"/>
          <w:color w:val="000000"/>
          <w:sz w:val="22"/>
          <w:szCs w:val="22"/>
        </w:rPr>
        <w:t>Viscardi</w:t>
      </w:r>
      <w:proofErr w:type="spellEnd"/>
      <w:r w:rsidRPr="007F18F6">
        <w:rPr>
          <w:rFonts w:ascii="Times New Roman" w:eastAsia="Calibri" w:hAnsi="Times New Roman" w:cs="Times New Roman"/>
          <w:color w:val="000000"/>
          <w:sz w:val="22"/>
          <w:szCs w:val="22"/>
        </w:rPr>
        <w:t xml:space="preserve"> Olimpia, Volpe Paola; per la componente docenti i </w:t>
      </w:r>
      <w:proofErr w:type="spellStart"/>
      <w:r w:rsidRPr="007F18F6">
        <w:rPr>
          <w:rFonts w:ascii="Times New Roman" w:eastAsia="Calibri" w:hAnsi="Times New Roman" w:cs="Times New Roman"/>
          <w:color w:val="000000"/>
          <w:sz w:val="22"/>
          <w:szCs w:val="22"/>
        </w:rPr>
        <w:t>proff.ri</w:t>
      </w:r>
      <w:proofErr w:type="spellEnd"/>
      <w:r w:rsidRPr="007F18F6">
        <w:rPr>
          <w:rFonts w:ascii="Times New Roman" w:eastAsia="Calibri" w:hAnsi="Times New Roman" w:cs="Times New Roman"/>
          <w:color w:val="000000"/>
          <w:sz w:val="22"/>
          <w:szCs w:val="22"/>
        </w:rPr>
        <w:t xml:space="preserve"> Andolfi </w:t>
      </w:r>
      <w:r w:rsidR="00CF5FC2" w:rsidRPr="007F18F6">
        <w:rPr>
          <w:rFonts w:ascii="Times New Roman" w:eastAsia="Calibri" w:hAnsi="Times New Roman" w:cs="Times New Roman"/>
          <w:color w:val="000000"/>
          <w:sz w:val="22"/>
          <w:szCs w:val="22"/>
        </w:rPr>
        <w:t>Raffaele, Antonucci Marco, Cafarelli Ester</w:t>
      </w:r>
      <w:r w:rsidRPr="007F18F6">
        <w:rPr>
          <w:rFonts w:ascii="Times New Roman" w:eastAsia="Calibri" w:hAnsi="Times New Roman" w:cs="Times New Roman"/>
          <w:color w:val="000000"/>
          <w:sz w:val="22"/>
          <w:szCs w:val="22"/>
        </w:rPr>
        <w:t>, Crapis Mariagr</w:t>
      </w:r>
      <w:r w:rsidR="00CF5FC2" w:rsidRPr="007F18F6">
        <w:rPr>
          <w:rFonts w:ascii="Times New Roman" w:eastAsia="Calibri" w:hAnsi="Times New Roman" w:cs="Times New Roman"/>
          <w:color w:val="000000"/>
          <w:sz w:val="22"/>
          <w:szCs w:val="22"/>
        </w:rPr>
        <w:t>azia, Falivena Marco, Mancini Stefano, Sarno Francesco</w:t>
      </w:r>
      <w:r w:rsidRPr="007F18F6">
        <w:rPr>
          <w:rFonts w:ascii="Times New Roman" w:eastAsia="Calibri" w:hAnsi="Times New Roman" w:cs="Times New Roman"/>
          <w:color w:val="000000"/>
          <w:sz w:val="22"/>
          <w:szCs w:val="22"/>
        </w:rPr>
        <w:t xml:space="preserve">; </w:t>
      </w:r>
      <w:r w:rsidR="00CF5FC2" w:rsidRPr="007F18F6">
        <w:rPr>
          <w:rFonts w:ascii="Times New Roman" w:hAnsi="Times New Roman" w:cs="Times New Roman"/>
          <w:sz w:val="22"/>
          <w:szCs w:val="22"/>
        </w:rPr>
        <w:t xml:space="preserve">tra le componenti rappresentate manca quella relativa al personale ATA poiché non è stata presentata alcuna lista. </w:t>
      </w:r>
      <w:r w:rsidRPr="007F18F6">
        <w:rPr>
          <w:rFonts w:ascii="Times New Roman" w:eastAsia="Calibri" w:hAnsi="Times New Roman" w:cs="Times New Roman"/>
          <w:color w:val="000000"/>
          <w:sz w:val="22"/>
          <w:szCs w:val="22"/>
        </w:rPr>
        <w:t xml:space="preserve">Per la componente studentesca </w:t>
      </w:r>
      <w:proofErr w:type="spellStart"/>
      <w:r w:rsidR="00CF5FC2" w:rsidRPr="007F18F6">
        <w:rPr>
          <w:rFonts w:ascii="Times New Roman" w:eastAsia="Calibri" w:hAnsi="Times New Roman" w:cs="Times New Roman"/>
          <w:color w:val="000000"/>
          <w:sz w:val="22"/>
          <w:szCs w:val="22"/>
        </w:rPr>
        <w:t>Giottini</w:t>
      </w:r>
      <w:proofErr w:type="spellEnd"/>
      <w:r w:rsidR="00CF5FC2" w:rsidRPr="007F18F6">
        <w:rPr>
          <w:rFonts w:ascii="Times New Roman" w:eastAsia="Calibri" w:hAnsi="Times New Roman" w:cs="Times New Roman"/>
          <w:color w:val="000000"/>
          <w:sz w:val="22"/>
          <w:szCs w:val="22"/>
        </w:rPr>
        <w:t xml:space="preserve"> Luca, </w:t>
      </w:r>
      <w:proofErr w:type="spellStart"/>
      <w:r w:rsidR="00CF5FC2" w:rsidRPr="007F18F6">
        <w:rPr>
          <w:rFonts w:ascii="Times New Roman" w:eastAsia="Calibri" w:hAnsi="Times New Roman" w:cs="Times New Roman"/>
          <w:color w:val="000000"/>
          <w:sz w:val="22"/>
          <w:szCs w:val="22"/>
        </w:rPr>
        <w:t>Rosco</w:t>
      </w:r>
      <w:proofErr w:type="spellEnd"/>
      <w:r w:rsidR="00CF5FC2" w:rsidRPr="007F18F6">
        <w:rPr>
          <w:rFonts w:ascii="Times New Roman" w:eastAsia="Calibri" w:hAnsi="Times New Roman" w:cs="Times New Roman"/>
          <w:color w:val="000000"/>
          <w:sz w:val="22"/>
          <w:szCs w:val="22"/>
        </w:rPr>
        <w:t xml:space="preserve"> Giovanni, Ruoppolo Andrea, Zito Gabriele</w:t>
      </w:r>
    </w:p>
    <w:p w14:paraId="73F1FB5E" w14:textId="5BA0A034" w:rsidR="00DC362F" w:rsidRPr="007F18F6" w:rsidRDefault="007F18F6" w:rsidP="00DC362F">
      <w:pPr>
        <w:autoSpaceDE w:val="0"/>
        <w:autoSpaceDN w:val="0"/>
        <w:adjustRightInd w:val="0"/>
        <w:jc w:val="both"/>
        <w:rPr>
          <w:rFonts w:ascii="Times New Roman" w:hAnsi="Times New Roman" w:cs="Times New Roman"/>
          <w:sz w:val="22"/>
          <w:szCs w:val="22"/>
        </w:rPr>
      </w:pPr>
      <w:r>
        <w:rPr>
          <w:rFonts w:ascii="Times New Roman" w:hAnsi="Times New Roman" w:cs="Times New Roman"/>
          <w:color w:val="000000"/>
          <w:sz w:val="22"/>
          <w:szCs w:val="22"/>
        </w:rPr>
        <w:t>Funge da segretario la prof.ssa Crapis</w:t>
      </w:r>
      <w:r w:rsidR="00DC362F" w:rsidRPr="007F18F6">
        <w:rPr>
          <w:rFonts w:ascii="Times New Roman" w:hAnsi="Times New Roman" w:cs="Times New Roman"/>
          <w:color w:val="000000"/>
          <w:sz w:val="22"/>
          <w:szCs w:val="22"/>
        </w:rPr>
        <w:t xml:space="preserve"> che stende il presente verbale</w:t>
      </w:r>
      <w:r w:rsidR="00CF5FC2" w:rsidRPr="007F18F6">
        <w:rPr>
          <w:rFonts w:ascii="Times New Roman" w:hAnsi="Times New Roman" w:cs="Times New Roman"/>
          <w:color w:val="000000"/>
          <w:sz w:val="22"/>
          <w:szCs w:val="22"/>
        </w:rPr>
        <w:t>.</w:t>
      </w:r>
    </w:p>
    <w:p w14:paraId="022D7C33" w14:textId="5A1B13CA" w:rsidR="00764A26" w:rsidRPr="007F18F6" w:rsidRDefault="00764A26" w:rsidP="00764A26">
      <w:pPr>
        <w:jc w:val="both"/>
        <w:rPr>
          <w:rFonts w:ascii="Times New Roman" w:hAnsi="Times New Roman" w:cs="Times New Roman"/>
          <w:sz w:val="22"/>
          <w:szCs w:val="22"/>
        </w:rPr>
      </w:pPr>
      <w:r w:rsidRPr="007F18F6">
        <w:rPr>
          <w:rFonts w:ascii="Times New Roman" w:hAnsi="Times New Roman" w:cs="Times New Roman"/>
          <w:b/>
          <w:sz w:val="22"/>
          <w:szCs w:val="22"/>
        </w:rPr>
        <w:t>Delibera n. 1/2019-2022 - Punto 1 all’o.d.g.:</w:t>
      </w:r>
      <w:r w:rsidRPr="007F18F6">
        <w:rPr>
          <w:rFonts w:ascii="Times New Roman" w:hAnsi="Times New Roman" w:cs="Times New Roman"/>
          <w:b/>
          <w:bCs/>
          <w:color w:val="000000"/>
          <w:sz w:val="22"/>
          <w:szCs w:val="22"/>
        </w:rPr>
        <w:t xml:space="preserve"> </w:t>
      </w:r>
      <w:r w:rsidRPr="007F18F6">
        <w:rPr>
          <w:rFonts w:ascii="Times New Roman" w:hAnsi="Times New Roman" w:cs="Times New Roman"/>
          <w:b/>
          <w:sz w:val="22"/>
          <w:szCs w:val="22"/>
        </w:rPr>
        <w:t>Insediamento nuovo Consiglio di Istituto.</w:t>
      </w:r>
      <w:r w:rsidRPr="007F18F6">
        <w:rPr>
          <w:rFonts w:ascii="Times New Roman" w:hAnsi="Times New Roman" w:cs="Times New Roman"/>
          <w:sz w:val="22"/>
          <w:szCs w:val="22"/>
        </w:rPr>
        <w:t xml:space="preserve"> In occasione dell’insediamento dei nuovi eletti della componente docenti, genitori ed alunni, il Dirigente scolastico porge loro il benvenuto e l’augurio di buon lavoro per il triennio 2019/2022 e coglie l’occasione per ricordare l’importanza di tale organo di indirizzo e la sua funzione fondamentale nella gestione della scuola, le sue principali funzioni rammentando ruolo e responsabilità dei diversi componenti in ordine alle delibere assunte. All’interno del </w:t>
      </w:r>
      <w:proofErr w:type="spellStart"/>
      <w:r w:rsidRPr="007F18F6">
        <w:rPr>
          <w:rFonts w:ascii="Times New Roman" w:hAnsi="Times New Roman" w:cs="Times New Roman"/>
          <w:sz w:val="22"/>
          <w:szCs w:val="22"/>
        </w:rPr>
        <w:t>C.d.I</w:t>
      </w:r>
      <w:proofErr w:type="spellEnd"/>
      <w:r w:rsidRPr="007F18F6">
        <w:rPr>
          <w:rFonts w:ascii="Times New Roman" w:hAnsi="Times New Roman" w:cs="Times New Roman"/>
          <w:sz w:val="22"/>
          <w:szCs w:val="22"/>
        </w:rPr>
        <w:t xml:space="preserve">., manca la componente A.T.A.; il Dirigente scolastico rileva che questa mancanza, a cui non si può porre rimedio con elezioni suppletive, non comporta alcun problema all’interno del Consiglio </w:t>
      </w:r>
      <w:proofErr w:type="gramStart"/>
      <w:r w:rsidRPr="007F18F6">
        <w:rPr>
          <w:rFonts w:ascii="Times New Roman" w:hAnsi="Times New Roman" w:cs="Times New Roman"/>
          <w:sz w:val="22"/>
          <w:szCs w:val="22"/>
        </w:rPr>
        <w:t>stesso._</w:t>
      </w:r>
      <w:proofErr w:type="gramEnd"/>
      <w:r w:rsidRPr="007F18F6">
        <w:rPr>
          <w:rFonts w:ascii="Times New Roman" w:hAnsi="Times New Roman" w:cs="Times New Roman"/>
          <w:sz w:val="22"/>
          <w:szCs w:val="22"/>
        </w:rPr>
        <w:t>___________________________</w:t>
      </w:r>
      <w:r w:rsidR="00E72031">
        <w:rPr>
          <w:rFonts w:ascii="Times New Roman" w:hAnsi="Times New Roman" w:cs="Times New Roman"/>
          <w:sz w:val="22"/>
          <w:szCs w:val="22"/>
        </w:rPr>
        <w:t>________</w:t>
      </w:r>
    </w:p>
    <w:p w14:paraId="79B546EC" w14:textId="2D386573" w:rsidR="00764A26" w:rsidRPr="007F18F6" w:rsidRDefault="00764A26" w:rsidP="00764A26">
      <w:pPr>
        <w:jc w:val="both"/>
        <w:rPr>
          <w:rFonts w:ascii="Times New Roman" w:hAnsi="Times New Roman" w:cs="Times New Roman"/>
          <w:sz w:val="22"/>
          <w:szCs w:val="22"/>
        </w:rPr>
      </w:pPr>
    </w:p>
    <w:p w14:paraId="0C039E17" w14:textId="5BD31EF2" w:rsidR="00764A26" w:rsidRPr="007F18F6" w:rsidRDefault="00764A26" w:rsidP="00764A26">
      <w:pPr>
        <w:autoSpaceDE w:val="0"/>
        <w:autoSpaceDN w:val="0"/>
        <w:adjustRightInd w:val="0"/>
        <w:jc w:val="both"/>
        <w:rPr>
          <w:rFonts w:ascii="Times New Roman" w:hAnsi="Times New Roman" w:cs="Times New Roman"/>
          <w:sz w:val="22"/>
          <w:szCs w:val="22"/>
        </w:rPr>
      </w:pPr>
      <w:r w:rsidRPr="007F18F6">
        <w:rPr>
          <w:rFonts w:ascii="Times New Roman" w:hAnsi="Times New Roman" w:cs="Times New Roman"/>
          <w:b/>
          <w:sz w:val="22"/>
          <w:szCs w:val="22"/>
        </w:rPr>
        <w:t>Delibera n. 2/2019-2022 - Punto 2 all’o.d.g.: Nomina Presidente e vice presidente del Consiglio.</w:t>
      </w:r>
      <w:r w:rsidRPr="007F18F6">
        <w:rPr>
          <w:rFonts w:ascii="Times New Roman" w:hAnsi="Times New Roman" w:cs="Times New Roman"/>
          <w:sz w:val="22"/>
          <w:szCs w:val="22"/>
        </w:rPr>
        <w:t xml:space="preserve"> Si procede all’attribuzione dei ruoli di Presidente e Vice Presidente del Consiglio d’Istituto, incarichi di pertinenza della componente genitori. Si rendono disponibili e vengono eletti all’unanimità la sig.ra </w:t>
      </w:r>
      <w:proofErr w:type="spellStart"/>
      <w:r w:rsidRPr="007F18F6">
        <w:rPr>
          <w:rFonts w:ascii="Times New Roman" w:hAnsi="Times New Roman" w:cs="Times New Roman"/>
          <w:sz w:val="22"/>
          <w:szCs w:val="22"/>
        </w:rPr>
        <w:t>Viscardi</w:t>
      </w:r>
      <w:proofErr w:type="spellEnd"/>
      <w:r w:rsidRPr="007F18F6">
        <w:rPr>
          <w:rFonts w:ascii="Times New Roman" w:hAnsi="Times New Roman" w:cs="Times New Roman"/>
          <w:sz w:val="22"/>
          <w:szCs w:val="22"/>
        </w:rPr>
        <w:t xml:space="preserve"> Olimpia in qualità di Presidente e Cafarelli Guglielmo in qualità di Vice Presidente. </w:t>
      </w:r>
      <w:r w:rsidRPr="007F18F6">
        <w:rPr>
          <w:rFonts w:ascii="Times New Roman" w:hAnsi="Times New Roman" w:cs="Times New Roman"/>
          <w:b/>
          <w:sz w:val="22"/>
          <w:szCs w:val="22"/>
        </w:rPr>
        <w:t>Il Consiglio d’Istituto prende atto dell’elezione interna e ne delibera l’elezione. _______________________________</w:t>
      </w:r>
      <w:r w:rsidR="00E72031">
        <w:rPr>
          <w:rFonts w:ascii="Times New Roman" w:hAnsi="Times New Roman" w:cs="Times New Roman"/>
          <w:b/>
          <w:sz w:val="22"/>
          <w:szCs w:val="22"/>
        </w:rPr>
        <w:t>____________________________________</w:t>
      </w:r>
    </w:p>
    <w:p w14:paraId="3A6EBD54" w14:textId="3DF2D9C0" w:rsidR="00764A26" w:rsidRPr="007F18F6" w:rsidRDefault="00764A26" w:rsidP="00764A26">
      <w:pPr>
        <w:jc w:val="both"/>
        <w:rPr>
          <w:rFonts w:ascii="Times New Roman" w:hAnsi="Times New Roman" w:cs="Times New Roman"/>
          <w:sz w:val="22"/>
          <w:szCs w:val="22"/>
        </w:rPr>
      </w:pPr>
      <w:r w:rsidRPr="007F18F6">
        <w:rPr>
          <w:rFonts w:ascii="Times New Roman" w:hAnsi="Times New Roman" w:cs="Times New Roman"/>
          <w:b/>
          <w:sz w:val="22"/>
          <w:szCs w:val="22"/>
        </w:rPr>
        <w:lastRenderedPageBreak/>
        <w:t xml:space="preserve"> </w:t>
      </w:r>
    </w:p>
    <w:p w14:paraId="45620114" w14:textId="2962CB65" w:rsidR="00764A26" w:rsidRPr="007F18F6" w:rsidRDefault="00764A26" w:rsidP="00764A26">
      <w:pPr>
        <w:jc w:val="both"/>
        <w:rPr>
          <w:rFonts w:ascii="Times New Roman" w:hAnsi="Times New Roman" w:cs="Times New Roman"/>
          <w:sz w:val="22"/>
          <w:szCs w:val="22"/>
        </w:rPr>
      </w:pPr>
      <w:r w:rsidRPr="007F18F6">
        <w:rPr>
          <w:rFonts w:ascii="Times New Roman" w:hAnsi="Times New Roman" w:cs="Times New Roman"/>
          <w:b/>
          <w:sz w:val="22"/>
          <w:szCs w:val="22"/>
        </w:rPr>
        <w:t xml:space="preserve">Delibera n. 3/2019-2022 - Punto 3 all’o.d.g.: Nomina componenti della Giunta Esecutiva. </w:t>
      </w:r>
      <w:r w:rsidRPr="007F18F6">
        <w:rPr>
          <w:rFonts w:ascii="Times New Roman" w:hAnsi="Times New Roman" w:cs="Times New Roman"/>
          <w:sz w:val="22"/>
          <w:szCs w:val="22"/>
        </w:rPr>
        <w:t>Il D.S. ascolta i pareri dei componenti del Consiglio che, dopo ampia discussione, propongono di nominare quali componenti della Giunta Esecutiva</w:t>
      </w:r>
      <w:r w:rsidR="000F129B" w:rsidRPr="007F18F6">
        <w:rPr>
          <w:rFonts w:ascii="Times New Roman" w:hAnsi="Times New Roman" w:cs="Times New Roman"/>
          <w:sz w:val="22"/>
          <w:szCs w:val="22"/>
        </w:rPr>
        <w:t xml:space="preserve"> la sig.ra </w:t>
      </w:r>
      <w:proofErr w:type="spellStart"/>
      <w:r w:rsidR="000F129B" w:rsidRPr="007F18F6">
        <w:rPr>
          <w:rFonts w:ascii="Times New Roman" w:hAnsi="Times New Roman" w:cs="Times New Roman"/>
          <w:sz w:val="22"/>
          <w:szCs w:val="22"/>
        </w:rPr>
        <w:t>Pansini</w:t>
      </w:r>
      <w:proofErr w:type="spellEnd"/>
      <w:r w:rsidR="000F129B" w:rsidRPr="007F18F6">
        <w:rPr>
          <w:rFonts w:ascii="Times New Roman" w:hAnsi="Times New Roman" w:cs="Times New Roman"/>
          <w:sz w:val="22"/>
          <w:szCs w:val="22"/>
        </w:rPr>
        <w:t xml:space="preserve"> Manuela per la componente genitori, </w:t>
      </w:r>
      <w:proofErr w:type="spellStart"/>
      <w:r w:rsidR="000F129B" w:rsidRPr="007F18F6">
        <w:rPr>
          <w:rFonts w:ascii="Times New Roman" w:hAnsi="Times New Roman" w:cs="Times New Roman"/>
          <w:sz w:val="22"/>
          <w:szCs w:val="22"/>
        </w:rPr>
        <w:t>Rosco</w:t>
      </w:r>
      <w:proofErr w:type="spellEnd"/>
      <w:r w:rsidR="000F129B" w:rsidRPr="007F18F6">
        <w:rPr>
          <w:rFonts w:ascii="Times New Roman" w:hAnsi="Times New Roman" w:cs="Times New Roman"/>
          <w:sz w:val="22"/>
          <w:szCs w:val="22"/>
        </w:rPr>
        <w:t xml:space="preserve"> Giovanni per la componente alunni e il prof. Andolfi Raffaele per la componente docenti</w:t>
      </w:r>
      <w:r w:rsidRPr="007F18F6">
        <w:rPr>
          <w:rFonts w:ascii="Times New Roman" w:hAnsi="Times New Roman" w:cs="Times New Roman"/>
          <w:sz w:val="22"/>
          <w:szCs w:val="22"/>
        </w:rPr>
        <w:t xml:space="preserve">. </w:t>
      </w:r>
      <w:r w:rsidR="00C17CD0" w:rsidRPr="007F18F6">
        <w:rPr>
          <w:rFonts w:ascii="Times New Roman" w:hAnsi="Times New Roman" w:cs="Times New Roman"/>
          <w:b/>
          <w:sz w:val="22"/>
          <w:szCs w:val="22"/>
        </w:rPr>
        <w:t xml:space="preserve">All’unanimità il Consiglio approva la composizione della Giunta Esecutiva, il cui segretario sarà il </w:t>
      </w:r>
      <w:proofErr w:type="spellStart"/>
      <w:proofErr w:type="gramStart"/>
      <w:r w:rsidR="00C17CD0" w:rsidRPr="007F18F6">
        <w:rPr>
          <w:rFonts w:ascii="Times New Roman" w:hAnsi="Times New Roman" w:cs="Times New Roman"/>
          <w:b/>
          <w:sz w:val="22"/>
          <w:szCs w:val="22"/>
        </w:rPr>
        <w:t>dsga</w:t>
      </w:r>
      <w:proofErr w:type="spellEnd"/>
      <w:r w:rsidR="00C17CD0" w:rsidRPr="007F18F6">
        <w:rPr>
          <w:rFonts w:ascii="Times New Roman" w:hAnsi="Times New Roman" w:cs="Times New Roman"/>
          <w:b/>
          <w:sz w:val="22"/>
          <w:szCs w:val="22"/>
        </w:rPr>
        <w:t xml:space="preserve">  Annarita</w:t>
      </w:r>
      <w:proofErr w:type="gramEnd"/>
      <w:r w:rsidR="00C17CD0" w:rsidRPr="007F18F6">
        <w:rPr>
          <w:rFonts w:ascii="Times New Roman" w:hAnsi="Times New Roman" w:cs="Times New Roman"/>
          <w:b/>
          <w:sz w:val="22"/>
          <w:szCs w:val="22"/>
        </w:rPr>
        <w:t xml:space="preserve"> Giordano,  nelle persone del dirigente scolastico prof.ssa Carmela Santarcangelo e dei componenti </w:t>
      </w:r>
      <w:proofErr w:type="spellStart"/>
      <w:r w:rsidR="00C17CD0" w:rsidRPr="007F18F6">
        <w:rPr>
          <w:rFonts w:ascii="Times New Roman" w:hAnsi="Times New Roman" w:cs="Times New Roman"/>
          <w:b/>
          <w:sz w:val="22"/>
          <w:szCs w:val="22"/>
        </w:rPr>
        <w:t>sigg.ri</w:t>
      </w:r>
      <w:proofErr w:type="spellEnd"/>
      <w:r w:rsidR="00C17CD0" w:rsidRPr="007F18F6">
        <w:rPr>
          <w:rFonts w:ascii="Times New Roman" w:hAnsi="Times New Roman" w:cs="Times New Roman"/>
          <w:b/>
          <w:sz w:val="22"/>
          <w:szCs w:val="22"/>
        </w:rPr>
        <w:t>.</w:t>
      </w:r>
      <w:r w:rsidR="00C17CD0" w:rsidRPr="007F18F6">
        <w:rPr>
          <w:rFonts w:ascii="Times New Roman" w:hAnsi="Times New Roman" w:cs="Times New Roman"/>
          <w:sz w:val="22"/>
          <w:szCs w:val="22"/>
        </w:rPr>
        <w:t xml:space="preserve"> </w:t>
      </w:r>
      <w:proofErr w:type="spellStart"/>
      <w:r w:rsidR="00C17CD0" w:rsidRPr="007F18F6">
        <w:rPr>
          <w:rFonts w:ascii="Times New Roman" w:hAnsi="Times New Roman" w:cs="Times New Roman"/>
          <w:sz w:val="22"/>
          <w:szCs w:val="22"/>
        </w:rPr>
        <w:t>Pansini</w:t>
      </w:r>
      <w:proofErr w:type="spellEnd"/>
      <w:r w:rsidR="00C17CD0" w:rsidRPr="007F18F6">
        <w:rPr>
          <w:rFonts w:ascii="Times New Roman" w:hAnsi="Times New Roman" w:cs="Times New Roman"/>
          <w:sz w:val="22"/>
          <w:szCs w:val="22"/>
        </w:rPr>
        <w:t xml:space="preserve"> Manuela</w:t>
      </w:r>
      <w:r w:rsidR="00C17CD0" w:rsidRPr="007F18F6">
        <w:rPr>
          <w:rFonts w:ascii="Times New Roman" w:hAnsi="Times New Roman" w:cs="Times New Roman"/>
          <w:b/>
          <w:sz w:val="22"/>
          <w:szCs w:val="22"/>
        </w:rPr>
        <w:t xml:space="preserve"> (genitore), Raffaele Andolfi (docente),</w:t>
      </w:r>
      <w:r w:rsidR="00C17CD0" w:rsidRPr="007F18F6">
        <w:rPr>
          <w:rFonts w:ascii="Times New Roman" w:hAnsi="Times New Roman" w:cs="Times New Roman"/>
          <w:sz w:val="22"/>
          <w:szCs w:val="22"/>
        </w:rPr>
        <w:t xml:space="preserve"> </w:t>
      </w:r>
      <w:proofErr w:type="spellStart"/>
      <w:r w:rsidR="00C17CD0" w:rsidRPr="007F18F6">
        <w:rPr>
          <w:rFonts w:ascii="Times New Roman" w:hAnsi="Times New Roman" w:cs="Times New Roman"/>
          <w:sz w:val="22"/>
          <w:szCs w:val="22"/>
        </w:rPr>
        <w:t>Rosco</w:t>
      </w:r>
      <w:proofErr w:type="spellEnd"/>
      <w:r w:rsidR="00C17CD0" w:rsidRPr="007F18F6">
        <w:rPr>
          <w:rFonts w:ascii="Times New Roman" w:hAnsi="Times New Roman" w:cs="Times New Roman"/>
          <w:sz w:val="22"/>
          <w:szCs w:val="22"/>
        </w:rPr>
        <w:t xml:space="preserve"> Giovanni</w:t>
      </w:r>
      <w:r w:rsidR="00C17CD0" w:rsidRPr="007F18F6">
        <w:rPr>
          <w:rFonts w:ascii="Times New Roman" w:hAnsi="Times New Roman" w:cs="Times New Roman"/>
          <w:b/>
          <w:sz w:val="22"/>
          <w:szCs w:val="22"/>
        </w:rPr>
        <w:t xml:space="preserve"> (alunno).</w:t>
      </w:r>
      <w:r w:rsidR="00C17CD0" w:rsidRPr="007F18F6">
        <w:rPr>
          <w:rFonts w:ascii="Times New Roman" w:hAnsi="Times New Roman" w:cs="Times New Roman"/>
          <w:sz w:val="22"/>
          <w:szCs w:val="22"/>
        </w:rPr>
        <w:t xml:space="preserve"> --------------------------------------------------------</w:t>
      </w:r>
      <w:r w:rsidR="00E72031">
        <w:rPr>
          <w:rFonts w:ascii="Times New Roman" w:hAnsi="Times New Roman" w:cs="Times New Roman"/>
          <w:sz w:val="22"/>
          <w:szCs w:val="22"/>
        </w:rPr>
        <w:t>--------------------------------------------------------------</w:t>
      </w:r>
    </w:p>
    <w:p w14:paraId="7700DE46" w14:textId="77777777" w:rsidR="00C17CD0" w:rsidRPr="007F18F6" w:rsidRDefault="00C17CD0" w:rsidP="00764A26">
      <w:pPr>
        <w:jc w:val="both"/>
        <w:rPr>
          <w:rFonts w:ascii="Times New Roman" w:hAnsi="Times New Roman" w:cs="Times New Roman"/>
          <w:b/>
          <w:sz w:val="22"/>
          <w:szCs w:val="22"/>
        </w:rPr>
      </w:pPr>
    </w:p>
    <w:p w14:paraId="6CD7213B" w14:textId="74C03D7C" w:rsidR="00C17CD0" w:rsidRPr="007F18F6" w:rsidRDefault="00C17CD0" w:rsidP="00C17CD0">
      <w:pPr>
        <w:jc w:val="both"/>
        <w:rPr>
          <w:rFonts w:ascii="Times New Roman" w:hAnsi="Times New Roman" w:cs="Times New Roman"/>
          <w:sz w:val="22"/>
          <w:szCs w:val="22"/>
        </w:rPr>
      </w:pPr>
      <w:r w:rsidRPr="007F18F6">
        <w:rPr>
          <w:rFonts w:ascii="Times New Roman" w:hAnsi="Times New Roman" w:cs="Times New Roman"/>
          <w:b/>
          <w:sz w:val="22"/>
          <w:szCs w:val="22"/>
        </w:rPr>
        <w:t>Delibera n. 4/2019-2022 - Punto 4 all’o.d.g.:</w:t>
      </w:r>
      <w:r w:rsidRPr="007F18F6">
        <w:rPr>
          <w:rFonts w:ascii="Times New Roman" w:hAnsi="Times New Roman" w:cs="Times New Roman"/>
          <w:sz w:val="22"/>
          <w:szCs w:val="22"/>
        </w:rPr>
        <w:t xml:space="preserve"> </w:t>
      </w:r>
      <w:r w:rsidRPr="007F18F6">
        <w:rPr>
          <w:rFonts w:ascii="Times New Roman" w:hAnsi="Times New Roman" w:cs="Times New Roman"/>
          <w:b/>
          <w:sz w:val="22"/>
          <w:szCs w:val="22"/>
        </w:rPr>
        <w:t>Designazione componenti del Consiglio in seno a: Comitato di valutazione, Organo di disciplina e garanzia, Nucleo inter</w:t>
      </w:r>
      <w:r w:rsidR="00AE309D" w:rsidRPr="007F18F6">
        <w:rPr>
          <w:rFonts w:ascii="Times New Roman" w:hAnsi="Times New Roman" w:cs="Times New Roman"/>
          <w:b/>
          <w:sz w:val="22"/>
          <w:szCs w:val="22"/>
        </w:rPr>
        <w:t>n</w:t>
      </w:r>
      <w:r w:rsidRPr="007F18F6">
        <w:rPr>
          <w:rFonts w:ascii="Times New Roman" w:hAnsi="Times New Roman" w:cs="Times New Roman"/>
          <w:b/>
          <w:sz w:val="22"/>
          <w:szCs w:val="22"/>
        </w:rPr>
        <w:t>o di valutazione e miglioramento (NIV).</w:t>
      </w:r>
      <w:r w:rsidRPr="007F18F6">
        <w:rPr>
          <w:rFonts w:ascii="Times New Roman" w:hAnsi="Times New Roman" w:cs="Times New Roman"/>
          <w:sz w:val="22"/>
          <w:szCs w:val="22"/>
        </w:rPr>
        <w:t xml:space="preserve"> </w:t>
      </w:r>
      <w:r w:rsidR="00764A26" w:rsidRPr="007F18F6">
        <w:rPr>
          <w:rFonts w:ascii="Times New Roman" w:hAnsi="Times New Roman" w:cs="Times New Roman"/>
          <w:sz w:val="22"/>
          <w:szCs w:val="22"/>
        </w:rPr>
        <w:t xml:space="preserve">Il D.S. </w:t>
      </w:r>
      <w:r w:rsidR="00AB7B35" w:rsidRPr="007F18F6">
        <w:rPr>
          <w:rFonts w:ascii="Times New Roman" w:hAnsi="Times New Roman" w:cs="Times New Roman"/>
          <w:sz w:val="22"/>
          <w:szCs w:val="22"/>
        </w:rPr>
        <w:t xml:space="preserve">passa poi ad </w:t>
      </w:r>
      <w:r w:rsidR="00764A26" w:rsidRPr="007F18F6">
        <w:rPr>
          <w:rFonts w:ascii="Times New Roman" w:hAnsi="Times New Roman" w:cs="Times New Roman"/>
          <w:sz w:val="22"/>
          <w:szCs w:val="22"/>
        </w:rPr>
        <w:t>illustra</w:t>
      </w:r>
      <w:r w:rsidR="00AB7B35" w:rsidRPr="007F18F6">
        <w:rPr>
          <w:rFonts w:ascii="Times New Roman" w:hAnsi="Times New Roman" w:cs="Times New Roman"/>
          <w:sz w:val="22"/>
          <w:szCs w:val="22"/>
        </w:rPr>
        <w:t>re</w:t>
      </w:r>
      <w:r w:rsidR="00764A26" w:rsidRPr="007F18F6">
        <w:rPr>
          <w:rFonts w:ascii="Times New Roman" w:hAnsi="Times New Roman" w:cs="Times New Roman"/>
          <w:sz w:val="22"/>
          <w:szCs w:val="22"/>
        </w:rPr>
        <w:t xml:space="preserve"> il Regolamento di Istituto nella parte in cui prevede un Organo di Garanzia che funga da interprete delle norme del regolamento stesso e da consiglio di disciplina per i ricorsi eventualmente presentati contro le sanzioni disciplinari comminate dagli organi preposti. Dopo ampia discussione cui partecipano tutti i consiglieri si propone di nominare quali componenti de</w:t>
      </w:r>
      <w:r w:rsidR="000F129B" w:rsidRPr="007F18F6">
        <w:rPr>
          <w:rFonts w:ascii="Times New Roman" w:hAnsi="Times New Roman" w:cs="Times New Roman"/>
          <w:sz w:val="22"/>
          <w:szCs w:val="22"/>
        </w:rPr>
        <w:t>ll’Organo di Garanzia il prof. Sarno Francesco - docente, la sig.ra Volpe</w:t>
      </w:r>
      <w:r w:rsidR="00505A70" w:rsidRPr="007F18F6">
        <w:rPr>
          <w:rFonts w:ascii="Times New Roman" w:hAnsi="Times New Roman" w:cs="Times New Roman"/>
          <w:sz w:val="22"/>
          <w:szCs w:val="22"/>
        </w:rPr>
        <w:t xml:space="preserve"> -</w:t>
      </w:r>
      <w:r w:rsidR="000F129B" w:rsidRPr="007F18F6">
        <w:rPr>
          <w:rFonts w:ascii="Times New Roman" w:hAnsi="Times New Roman" w:cs="Times New Roman"/>
          <w:sz w:val="22"/>
          <w:szCs w:val="22"/>
        </w:rPr>
        <w:t xml:space="preserve"> Paola </w:t>
      </w:r>
      <w:r w:rsidR="00505A70" w:rsidRPr="007F18F6">
        <w:rPr>
          <w:rFonts w:ascii="Times New Roman" w:hAnsi="Times New Roman" w:cs="Times New Roman"/>
          <w:sz w:val="22"/>
          <w:szCs w:val="22"/>
        </w:rPr>
        <w:t>genitore, Ruoppolo Andrea – alunno</w:t>
      </w:r>
      <w:r w:rsidR="000F129B" w:rsidRPr="007F18F6">
        <w:rPr>
          <w:rFonts w:ascii="Times New Roman" w:hAnsi="Times New Roman" w:cs="Times New Roman"/>
          <w:sz w:val="22"/>
          <w:szCs w:val="22"/>
        </w:rPr>
        <w:t>.</w:t>
      </w:r>
      <w:r w:rsidR="00764A26" w:rsidRPr="007F18F6">
        <w:rPr>
          <w:rFonts w:ascii="Times New Roman" w:hAnsi="Times New Roman" w:cs="Times New Roman"/>
          <w:sz w:val="22"/>
          <w:szCs w:val="22"/>
        </w:rPr>
        <w:t xml:space="preserve"> </w:t>
      </w:r>
      <w:r w:rsidRPr="007F18F6">
        <w:rPr>
          <w:rFonts w:ascii="Times New Roman" w:hAnsi="Times New Roman" w:cs="Times New Roman"/>
          <w:sz w:val="22"/>
          <w:szCs w:val="22"/>
        </w:rPr>
        <w:t xml:space="preserve"> </w:t>
      </w:r>
      <w:r w:rsidR="00AB7B35" w:rsidRPr="007F18F6">
        <w:rPr>
          <w:rFonts w:ascii="Times New Roman" w:hAnsi="Times New Roman" w:cs="Times New Roman"/>
          <w:sz w:val="22"/>
          <w:szCs w:val="22"/>
        </w:rPr>
        <w:t>Si passa poi a discutere circa il Comitato di Valutazione ed il N.I.V. e i</w:t>
      </w:r>
      <w:r w:rsidR="00764A26" w:rsidRPr="007F18F6">
        <w:rPr>
          <w:rFonts w:ascii="Times New Roman" w:hAnsi="Times New Roman" w:cs="Times New Roman"/>
          <w:sz w:val="22"/>
          <w:szCs w:val="22"/>
        </w:rPr>
        <w:t xml:space="preserve">l D.S. ricorda al Consiglio la durata triennale del Comitato di valutazione, organo introdotto dalla l. 107/2015 con nuovi compiti sulla valutazione del merito dei docenti, e che è stato eletto lo scorso anno scolastico dal Collegio dei docenti e dal Consiglio di Istituto. Dopo ampia discussione si decide di nominare </w:t>
      </w:r>
      <w:r w:rsidRPr="007F18F6">
        <w:rPr>
          <w:rFonts w:ascii="Times New Roman" w:hAnsi="Times New Roman" w:cs="Times New Roman"/>
          <w:sz w:val="22"/>
          <w:szCs w:val="22"/>
        </w:rPr>
        <w:t>la prof. Cafarelli Ester – docente-, la sig.ra Volpe Paola – genitore</w:t>
      </w:r>
      <w:r w:rsidR="00AE309D" w:rsidRPr="007F18F6">
        <w:rPr>
          <w:rFonts w:ascii="Times New Roman" w:hAnsi="Times New Roman" w:cs="Times New Roman"/>
          <w:sz w:val="22"/>
          <w:szCs w:val="22"/>
        </w:rPr>
        <w:t>, Zito Gabr</w:t>
      </w:r>
      <w:r w:rsidRPr="007F18F6">
        <w:rPr>
          <w:rFonts w:ascii="Times New Roman" w:hAnsi="Times New Roman" w:cs="Times New Roman"/>
          <w:sz w:val="22"/>
          <w:szCs w:val="22"/>
        </w:rPr>
        <w:t xml:space="preserve">iele – alunno, a componenti del Comitato di Valutazione. Per il </w:t>
      </w:r>
      <w:proofErr w:type="spellStart"/>
      <w:proofErr w:type="gramStart"/>
      <w:r w:rsidRPr="007F18F6">
        <w:rPr>
          <w:rFonts w:ascii="Times New Roman" w:hAnsi="Times New Roman" w:cs="Times New Roman"/>
          <w:sz w:val="22"/>
          <w:szCs w:val="22"/>
        </w:rPr>
        <w:t>N.I.V.,il</w:t>
      </w:r>
      <w:proofErr w:type="spellEnd"/>
      <w:proofErr w:type="gramEnd"/>
      <w:r w:rsidRPr="007F18F6">
        <w:rPr>
          <w:rFonts w:ascii="Times New Roman" w:hAnsi="Times New Roman" w:cs="Times New Roman"/>
          <w:sz w:val="22"/>
          <w:szCs w:val="22"/>
        </w:rPr>
        <w:t xml:space="preserve"> Consiglio propone e ratifica la nomina dei docenti Antonucci Marco e </w:t>
      </w:r>
      <w:proofErr w:type="spellStart"/>
      <w:r w:rsidRPr="007F18F6">
        <w:rPr>
          <w:rFonts w:ascii="Times New Roman" w:hAnsi="Times New Roman" w:cs="Times New Roman"/>
          <w:sz w:val="22"/>
          <w:szCs w:val="22"/>
        </w:rPr>
        <w:t>Carrano</w:t>
      </w:r>
      <w:proofErr w:type="spellEnd"/>
      <w:r w:rsidRPr="007F18F6">
        <w:rPr>
          <w:rFonts w:ascii="Times New Roman" w:hAnsi="Times New Roman" w:cs="Times New Roman"/>
          <w:sz w:val="22"/>
          <w:szCs w:val="22"/>
        </w:rPr>
        <w:t xml:space="preserve"> Gabriella, sig.ra </w:t>
      </w:r>
      <w:proofErr w:type="spellStart"/>
      <w:r w:rsidRPr="007F18F6">
        <w:rPr>
          <w:rFonts w:ascii="Times New Roman" w:hAnsi="Times New Roman" w:cs="Times New Roman"/>
          <w:sz w:val="22"/>
          <w:szCs w:val="22"/>
        </w:rPr>
        <w:t>Viscardi</w:t>
      </w:r>
      <w:proofErr w:type="spellEnd"/>
      <w:r w:rsidRPr="007F18F6">
        <w:rPr>
          <w:rFonts w:ascii="Times New Roman" w:hAnsi="Times New Roman" w:cs="Times New Roman"/>
          <w:sz w:val="22"/>
          <w:szCs w:val="22"/>
        </w:rPr>
        <w:t xml:space="preserve"> Olimpia in qualità di Presidente del Consiglio d’Istituto, </w:t>
      </w:r>
      <w:proofErr w:type="spellStart"/>
      <w:r w:rsidRPr="007F18F6">
        <w:rPr>
          <w:rFonts w:ascii="Times New Roman" w:hAnsi="Times New Roman" w:cs="Times New Roman"/>
          <w:sz w:val="22"/>
          <w:szCs w:val="22"/>
        </w:rPr>
        <w:t>Giottini</w:t>
      </w:r>
      <w:proofErr w:type="spellEnd"/>
      <w:r w:rsidRPr="007F18F6">
        <w:rPr>
          <w:rFonts w:ascii="Times New Roman" w:hAnsi="Times New Roman" w:cs="Times New Roman"/>
          <w:sz w:val="22"/>
          <w:szCs w:val="22"/>
        </w:rPr>
        <w:t xml:space="preserve"> Luca, alunno e lo Staff di dirigenza.</w:t>
      </w:r>
      <w:r w:rsidR="00AE309D" w:rsidRPr="007F18F6">
        <w:rPr>
          <w:rFonts w:ascii="Times New Roman" w:hAnsi="Times New Roman" w:cs="Times New Roman"/>
          <w:sz w:val="22"/>
          <w:szCs w:val="22"/>
        </w:rPr>
        <w:t xml:space="preserve"> </w:t>
      </w:r>
      <w:r w:rsidR="00AB7B35" w:rsidRPr="007F18F6">
        <w:rPr>
          <w:rFonts w:ascii="Times New Roman" w:hAnsi="Times New Roman" w:cs="Times New Roman"/>
          <w:b/>
          <w:sz w:val="22"/>
          <w:szCs w:val="22"/>
        </w:rPr>
        <w:t xml:space="preserve">All’unanimità il Consiglio approva che l’Organo di garanzia sia presieduto dal dirigente scolastico e composto dal prof. Sarno Francesco - docente, dalla sig.ra Volpe Paola - genitore, Ruoppolo Andrea – </w:t>
      </w:r>
      <w:proofErr w:type="gramStart"/>
      <w:r w:rsidR="00AB7B35" w:rsidRPr="007F18F6">
        <w:rPr>
          <w:rFonts w:ascii="Times New Roman" w:hAnsi="Times New Roman" w:cs="Times New Roman"/>
          <w:b/>
          <w:sz w:val="22"/>
          <w:szCs w:val="22"/>
        </w:rPr>
        <w:t>alunno  e</w:t>
      </w:r>
      <w:proofErr w:type="gramEnd"/>
      <w:r w:rsidR="00AB7B35" w:rsidRPr="007F18F6">
        <w:rPr>
          <w:rFonts w:ascii="Times New Roman" w:hAnsi="Times New Roman" w:cs="Times New Roman"/>
          <w:b/>
          <w:sz w:val="22"/>
          <w:szCs w:val="22"/>
        </w:rPr>
        <w:t xml:space="preserve"> dal </w:t>
      </w:r>
      <w:proofErr w:type="spellStart"/>
      <w:r w:rsidR="00AB7B35" w:rsidRPr="007F18F6">
        <w:rPr>
          <w:rFonts w:ascii="Times New Roman" w:hAnsi="Times New Roman" w:cs="Times New Roman"/>
          <w:b/>
          <w:sz w:val="22"/>
          <w:szCs w:val="22"/>
        </w:rPr>
        <w:t>dsga</w:t>
      </w:r>
      <w:proofErr w:type="spellEnd"/>
      <w:r w:rsidR="00AB7B35" w:rsidRPr="007F18F6">
        <w:rPr>
          <w:rFonts w:ascii="Times New Roman" w:hAnsi="Times New Roman" w:cs="Times New Roman"/>
          <w:b/>
          <w:sz w:val="22"/>
          <w:szCs w:val="22"/>
        </w:rPr>
        <w:t xml:space="preserve"> Annarita Giordano  con funzioni di segretario verbalizzante.</w:t>
      </w:r>
      <w:r w:rsidRPr="007F18F6">
        <w:rPr>
          <w:rFonts w:ascii="Times New Roman" w:hAnsi="Times New Roman" w:cs="Times New Roman"/>
          <w:b/>
          <w:sz w:val="22"/>
          <w:szCs w:val="22"/>
        </w:rPr>
        <w:t xml:space="preserve"> Sempre a</w:t>
      </w:r>
      <w:r w:rsidR="00764A26" w:rsidRPr="007F18F6">
        <w:rPr>
          <w:rFonts w:ascii="Times New Roman" w:hAnsi="Times New Roman" w:cs="Times New Roman"/>
          <w:b/>
          <w:sz w:val="22"/>
          <w:szCs w:val="22"/>
        </w:rPr>
        <w:t xml:space="preserve">ll’unanimità il Consiglio approva che il Comitato di valutazione sia presieduto dal dirigente scolastico e composto dai </w:t>
      </w:r>
      <w:proofErr w:type="spellStart"/>
      <w:r w:rsidR="00764A26" w:rsidRPr="007F18F6">
        <w:rPr>
          <w:rFonts w:ascii="Times New Roman" w:hAnsi="Times New Roman" w:cs="Times New Roman"/>
          <w:b/>
          <w:sz w:val="22"/>
          <w:szCs w:val="22"/>
        </w:rPr>
        <w:t>sigg.ri</w:t>
      </w:r>
      <w:proofErr w:type="spellEnd"/>
      <w:r w:rsidR="00764A26" w:rsidRPr="007F18F6">
        <w:rPr>
          <w:rFonts w:ascii="Times New Roman" w:hAnsi="Times New Roman" w:cs="Times New Roman"/>
          <w:b/>
          <w:sz w:val="22"/>
          <w:szCs w:val="22"/>
        </w:rPr>
        <w:t xml:space="preserve"> </w:t>
      </w:r>
      <w:r w:rsidRPr="007F18F6">
        <w:rPr>
          <w:rFonts w:ascii="Times New Roman" w:hAnsi="Times New Roman" w:cs="Times New Roman"/>
          <w:b/>
          <w:sz w:val="22"/>
          <w:szCs w:val="22"/>
        </w:rPr>
        <w:t xml:space="preserve">Cafarelli Ester – docente-, la sig.ra Volpe Paola – genitore, Zito </w:t>
      </w:r>
      <w:proofErr w:type="spellStart"/>
      <w:r w:rsidRPr="007F18F6">
        <w:rPr>
          <w:rFonts w:ascii="Times New Roman" w:hAnsi="Times New Roman" w:cs="Times New Roman"/>
          <w:b/>
          <w:sz w:val="22"/>
          <w:szCs w:val="22"/>
        </w:rPr>
        <w:t>Gabliele</w:t>
      </w:r>
      <w:proofErr w:type="spellEnd"/>
      <w:r w:rsidRPr="007F18F6">
        <w:rPr>
          <w:rFonts w:ascii="Times New Roman" w:hAnsi="Times New Roman" w:cs="Times New Roman"/>
          <w:b/>
          <w:sz w:val="22"/>
          <w:szCs w:val="22"/>
        </w:rPr>
        <w:t xml:space="preserve"> – alunno; per il </w:t>
      </w:r>
      <w:proofErr w:type="spellStart"/>
      <w:r w:rsidRPr="007F18F6">
        <w:rPr>
          <w:rFonts w:ascii="Times New Roman" w:hAnsi="Times New Roman" w:cs="Times New Roman"/>
          <w:b/>
          <w:sz w:val="22"/>
          <w:szCs w:val="22"/>
        </w:rPr>
        <w:t>N.I.V.,il</w:t>
      </w:r>
      <w:proofErr w:type="spellEnd"/>
      <w:r w:rsidRPr="007F18F6">
        <w:rPr>
          <w:rFonts w:ascii="Times New Roman" w:hAnsi="Times New Roman" w:cs="Times New Roman"/>
          <w:b/>
          <w:sz w:val="22"/>
          <w:szCs w:val="22"/>
        </w:rPr>
        <w:t xml:space="preserve"> Consiglio propone e ratifica la nomina dei docenti Antonucci Marco e </w:t>
      </w:r>
      <w:proofErr w:type="spellStart"/>
      <w:r w:rsidRPr="007F18F6">
        <w:rPr>
          <w:rFonts w:ascii="Times New Roman" w:hAnsi="Times New Roman" w:cs="Times New Roman"/>
          <w:b/>
          <w:sz w:val="22"/>
          <w:szCs w:val="22"/>
        </w:rPr>
        <w:t>Carrano</w:t>
      </w:r>
      <w:proofErr w:type="spellEnd"/>
      <w:r w:rsidRPr="007F18F6">
        <w:rPr>
          <w:rFonts w:ascii="Times New Roman" w:hAnsi="Times New Roman" w:cs="Times New Roman"/>
          <w:b/>
          <w:sz w:val="22"/>
          <w:szCs w:val="22"/>
        </w:rPr>
        <w:t xml:space="preserve"> Gabriella, sig.ra </w:t>
      </w:r>
      <w:proofErr w:type="spellStart"/>
      <w:r w:rsidRPr="007F18F6">
        <w:rPr>
          <w:rFonts w:ascii="Times New Roman" w:hAnsi="Times New Roman" w:cs="Times New Roman"/>
          <w:b/>
          <w:sz w:val="22"/>
          <w:szCs w:val="22"/>
        </w:rPr>
        <w:t>Viscardi</w:t>
      </w:r>
      <w:proofErr w:type="spellEnd"/>
      <w:r w:rsidRPr="007F18F6">
        <w:rPr>
          <w:rFonts w:ascii="Times New Roman" w:hAnsi="Times New Roman" w:cs="Times New Roman"/>
          <w:b/>
          <w:sz w:val="22"/>
          <w:szCs w:val="22"/>
        </w:rPr>
        <w:t xml:space="preserve"> Olimpia in qualità di Presidente del Consiglio d’Istituto, </w:t>
      </w:r>
      <w:proofErr w:type="spellStart"/>
      <w:r w:rsidRPr="007F18F6">
        <w:rPr>
          <w:rFonts w:ascii="Times New Roman" w:hAnsi="Times New Roman" w:cs="Times New Roman"/>
          <w:b/>
          <w:sz w:val="22"/>
          <w:szCs w:val="22"/>
        </w:rPr>
        <w:t>Giottini</w:t>
      </w:r>
      <w:proofErr w:type="spellEnd"/>
      <w:r w:rsidRPr="007F18F6">
        <w:rPr>
          <w:rFonts w:ascii="Times New Roman" w:hAnsi="Times New Roman" w:cs="Times New Roman"/>
          <w:b/>
          <w:sz w:val="22"/>
          <w:szCs w:val="22"/>
        </w:rPr>
        <w:t xml:space="preserve"> Luca, alunno e lo Staff di dirigenza.-----------------------------</w:t>
      </w:r>
      <w:r w:rsidR="00AE309D" w:rsidRPr="007F18F6">
        <w:rPr>
          <w:rFonts w:ascii="Times New Roman" w:hAnsi="Times New Roman" w:cs="Times New Roman"/>
          <w:b/>
          <w:sz w:val="22"/>
          <w:szCs w:val="22"/>
        </w:rPr>
        <w:t>-----------------------------------------------</w:t>
      </w:r>
      <w:r w:rsidR="00E72031">
        <w:rPr>
          <w:rFonts w:ascii="Times New Roman" w:hAnsi="Times New Roman" w:cs="Times New Roman"/>
          <w:b/>
          <w:sz w:val="22"/>
          <w:szCs w:val="22"/>
        </w:rPr>
        <w:t>---------------------</w:t>
      </w:r>
    </w:p>
    <w:p w14:paraId="5D599FBF" w14:textId="312D8BE1" w:rsidR="00764A26" w:rsidRPr="007F18F6" w:rsidRDefault="00764A26" w:rsidP="00764A26">
      <w:pPr>
        <w:jc w:val="both"/>
        <w:rPr>
          <w:rFonts w:ascii="Times New Roman" w:hAnsi="Times New Roman" w:cs="Times New Roman"/>
          <w:b/>
          <w:sz w:val="22"/>
          <w:szCs w:val="22"/>
        </w:rPr>
      </w:pPr>
    </w:p>
    <w:p w14:paraId="3B6FCF7C" w14:textId="0E03C30C" w:rsidR="0093100C" w:rsidRPr="007F18F6" w:rsidRDefault="00F53FCE" w:rsidP="00DC362F">
      <w:pPr>
        <w:autoSpaceDE w:val="0"/>
        <w:autoSpaceDN w:val="0"/>
        <w:adjustRightInd w:val="0"/>
        <w:jc w:val="both"/>
        <w:rPr>
          <w:rFonts w:ascii="Times New Roman" w:hAnsi="Times New Roman" w:cs="Times New Roman"/>
          <w:sz w:val="22"/>
          <w:szCs w:val="22"/>
        </w:rPr>
      </w:pPr>
      <w:r w:rsidRPr="007F18F6">
        <w:rPr>
          <w:rFonts w:ascii="Times New Roman" w:hAnsi="Times New Roman" w:cs="Times New Roman"/>
          <w:b/>
          <w:sz w:val="22"/>
          <w:szCs w:val="22"/>
        </w:rPr>
        <w:t>Delibera n. 5</w:t>
      </w:r>
      <w:r w:rsidR="00AE309D" w:rsidRPr="007F18F6">
        <w:rPr>
          <w:rFonts w:ascii="Times New Roman" w:hAnsi="Times New Roman" w:cs="Times New Roman"/>
          <w:b/>
          <w:sz w:val="22"/>
          <w:szCs w:val="22"/>
        </w:rPr>
        <w:t>/2019-2022 - Punto 5 all’o.d.g.:</w:t>
      </w:r>
      <w:r w:rsidR="00AE309D" w:rsidRPr="007F18F6">
        <w:rPr>
          <w:rFonts w:ascii="Times New Roman" w:hAnsi="Times New Roman" w:cs="Times New Roman"/>
          <w:sz w:val="22"/>
          <w:szCs w:val="22"/>
        </w:rPr>
        <w:t xml:space="preserve"> </w:t>
      </w:r>
      <w:r w:rsidR="0093100C" w:rsidRPr="007F18F6">
        <w:rPr>
          <w:rFonts w:ascii="Times New Roman" w:hAnsi="Times New Roman" w:cs="Times New Roman"/>
          <w:b/>
          <w:sz w:val="22"/>
          <w:szCs w:val="22"/>
        </w:rPr>
        <w:t xml:space="preserve">Lettura ed approvazione verbale seduta precedente. </w:t>
      </w:r>
      <w:r w:rsidR="0093100C" w:rsidRPr="007F18F6">
        <w:rPr>
          <w:rFonts w:ascii="Times New Roman" w:hAnsi="Times New Roman" w:cs="Times New Roman"/>
          <w:sz w:val="22"/>
          <w:szCs w:val="22"/>
        </w:rPr>
        <w:t xml:space="preserve">Dopo attenta lettura del verbale </w:t>
      </w:r>
      <w:r w:rsidR="00C105EB" w:rsidRPr="007F18F6">
        <w:rPr>
          <w:rFonts w:ascii="Times New Roman" w:hAnsi="Times New Roman" w:cs="Times New Roman"/>
          <w:sz w:val="22"/>
          <w:szCs w:val="22"/>
        </w:rPr>
        <w:t>della seduta prece</w:t>
      </w:r>
      <w:r w:rsidR="0093100C" w:rsidRPr="007F18F6">
        <w:rPr>
          <w:rFonts w:ascii="Times New Roman" w:hAnsi="Times New Roman" w:cs="Times New Roman"/>
          <w:sz w:val="22"/>
          <w:szCs w:val="22"/>
        </w:rPr>
        <w:t>dente</w:t>
      </w:r>
      <w:r w:rsidRPr="007F18F6">
        <w:rPr>
          <w:rFonts w:ascii="Times New Roman" w:hAnsi="Times New Roman" w:cs="Times New Roman"/>
          <w:sz w:val="22"/>
          <w:szCs w:val="22"/>
        </w:rPr>
        <w:t xml:space="preserve"> del 27 settembre 2019</w:t>
      </w:r>
      <w:r w:rsidR="0093100C" w:rsidRPr="007F18F6">
        <w:rPr>
          <w:rFonts w:ascii="Times New Roman" w:hAnsi="Times New Roman" w:cs="Times New Roman"/>
          <w:sz w:val="22"/>
          <w:szCs w:val="22"/>
        </w:rPr>
        <w:t xml:space="preserve">, il </w:t>
      </w:r>
      <w:proofErr w:type="spellStart"/>
      <w:r w:rsidR="0093100C" w:rsidRPr="007F18F6">
        <w:rPr>
          <w:rFonts w:ascii="Times New Roman" w:hAnsi="Times New Roman" w:cs="Times New Roman"/>
          <w:sz w:val="22"/>
          <w:szCs w:val="22"/>
        </w:rPr>
        <w:t>C.d.I</w:t>
      </w:r>
      <w:proofErr w:type="spellEnd"/>
      <w:r w:rsidR="0093100C" w:rsidRPr="007F18F6">
        <w:rPr>
          <w:rFonts w:ascii="Times New Roman" w:hAnsi="Times New Roman" w:cs="Times New Roman"/>
          <w:sz w:val="22"/>
          <w:szCs w:val="22"/>
        </w:rPr>
        <w:t xml:space="preserve">. approva </w:t>
      </w:r>
      <w:proofErr w:type="gramStart"/>
      <w:r w:rsidR="0093100C" w:rsidRPr="007F18F6">
        <w:rPr>
          <w:rFonts w:ascii="Times New Roman" w:hAnsi="Times New Roman" w:cs="Times New Roman"/>
          <w:sz w:val="22"/>
          <w:szCs w:val="22"/>
        </w:rPr>
        <w:t>all’unanimità.</w:t>
      </w:r>
      <w:r w:rsidRPr="007F18F6">
        <w:rPr>
          <w:rFonts w:ascii="Times New Roman" w:hAnsi="Times New Roman" w:cs="Times New Roman"/>
          <w:sz w:val="22"/>
          <w:szCs w:val="22"/>
        </w:rPr>
        <w:t>--------</w:t>
      </w:r>
      <w:r w:rsidR="00E72031">
        <w:rPr>
          <w:rFonts w:ascii="Times New Roman" w:hAnsi="Times New Roman" w:cs="Times New Roman"/>
          <w:sz w:val="22"/>
          <w:szCs w:val="22"/>
        </w:rPr>
        <w:t>------------------</w:t>
      </w:r>
      <w:proofErr w:type="gramEnd"/>
    </w:p>
    <w:p w14:paraId="4EDF7FCA" w14:textId="77777777" w:rsidR="006F70B4" w:rsidRDefault="006F70B4" w:rsidP="00DC362F">
      <w:pPr>
        <w:autoSpaceDE w:val="0"/>
        <w:autoSpaceDN w:val="0"/>
        <w:adjustRightInd w:val="0"/>
        <w:jc w:val="both"/>
        <w:rPr>
          <w:rFonts w:ascii="Times New Roman" w:hAnsi="Times New Roman" w:cs="Times New Roman"/>
          <w:b/>
          <w:sz w:val="22"/>
          <w:szCs w:val="22"/>
        </w:rPr>
      </w:pPr>
    </w:p>
    <w:p w14:paraId="5A2E5D63" w14:textId="415E66B8" w:rsidR="004D028C" w:rsidRPr="007F18F6" w:rsidRDefault="00D61D97" w:rsidP="00DC362F">
      <w:pPr>
        <w:autoSpaceDE w:val="0"/>
        <w:autoSpaceDN w:val="0"/>
        <w:adjustRightInd w:val="0"/>
        <w:jc w:val="both"/>
        <w:rPr>
          <w:rFonts w:ascii="Times New Roman" w:hAnsi="Times New Roman" w:cs="Times New Roman"/>
          <w:b/>
          <w:sz w:val="22"/>
          <w:szCs w:val="22"/>
        </w:rPr>
      </w:pPr>
      <w:bookmarkStart w:id="0" w:name="_GoBack"/>
      <w:bookmarkEnd w:id="0"/>
      <w:r w:rsidRPr="007F18F6">
        <w:rPr>
          <w:rFonts w:ascii="Times New Roman" w:hAnsi="Times New Roman" w:cs="Times New Roman"/>
          <w:b/>
          <w:sz w:val="22"/>
          <w:szCs w:val="22"/>
        </w:rPr>
        <w:t>Delibera n. 6/2019-2022 - Punto 6 all’o.d.g.:</w:t>
      </w:r>
      <w:r w:rsidRPr="007F18F6">
        <w:rPr>
          <w:rFonts w:ascii="Times New Roman" w:hAnsi="Times New Roman" w:cs="Times New Roman"/>
          <w:sz w:val="22"/>
          <w:szCs w:val="22"/>
        </w:rPr>
        <w:t xml:space="preserve"> </w:t>
      </w:r>
      <w:r w:rsidRPr="007F18F6">
        <w:rPr>
          <w:rFonts w:ascii="Times New Roman" w:hAnsi="Times New Roman" w:cs="Times New Roman"/>
          <w:b/>
          <w:sz w:val="22"/>
          <w:szCs w:val="22"/>
        </w:rPr>
        <w:t>Calendario scolastico regi</w:t>
      </w:r>
      <w:r w:rsidR="00E65870" w:rsidRPr="007F18F6">
        <w:rPr>
          <w:rFonts w:ascii="Times New Roman" w:hAnsi="Times New Roman" w:cs="Times New Roman"/>
          <w:b/>
          <w:sz w:val="22"/>
          <w:szCs w:val="22"/>
        </w:rPr>
        <w:t>onale: chiusura uffici a.s. 2019</w:t>
      </w:r>
      <w:r w:rsidRPr="007F18F6">
        <w:rPr>
          <w:rFonts w:ascii="Times New Roman" w:hAnsi="Times New Roman" w:cs="Times New Roman"/>
          <w:b/>
          <w:sz w:val="22"/>
          <w:szCs w:val="22"/>
        </w:rPr>
        <w:t>/20</w:t>
      </w:r>
      <w:r w:rsidR="0075791D" w:rsidRPr="007F18F6">
        <w:rPr>
          <w:rFonts w:ascii="Times New Roman" w:hAnsi="Times New Roman" w:cs="Times New Roman"/>
          <w:b/>
          <w:sz w:val="22"/>
          <w:szCs w:val="22"/>
        </w:rPr>
        <w:t>.</w:t>
      </w:r>
      <w:r w:rsidR="00E65870" w:rsidRPr="007F18F6">
        <w:rPr>
          <w:rFonts w:ascii="Times New Roman" w:hAnsi="Times New Roman" w:cs="Times New Roman"/>
          <w:color w:val="000000"/>
          <w:sz w:val="22"/>
          <w:szCs w:val="22"/>
        </w:rPr>
        <w:t xml:space="preserve"> Il dirigente scolastico prende la parola</w:t>
      </w:r>
      <w:r w:rsidR="00E65870" w:rsidRPr="007F18F6">
        <w:rPr>
          <w:rFonts w:ascii="Times New Roman" w:hAnsi="Times New Roman" w:cs="Times New Roman"/>
          <w:b/>
          <w:sz w:val="22"/>
          <w:szCs w:val="22"/>
        </w:rPr>
        <w:t xml:space="preserve"> </w:t>
      </w:r>
      <w:r w:rsidR="00E65870" w:rsidRPr="007F18F6">
        <w:rPr>
          <w:rFonts w:ascii="Times New Roman" w:hAnsi="Times New Roman" w:cs="Times New Roman"/>
          <w:sz w:val="22"/>
          <w:szCs w:val="22"/>
        </w:rPr>
        <w:t>ed</w:t>
      </w:r>
      <w:r w:rsidR="00E65870" w:rsidRPr="007F18F6">
        <w:rPr>
          <w:rFonts w:ascii="Times New Roman" w:eastAsia="Times New Roman" w:hAnsi="Times New Roman" w:cs="Times New Roman"/>
          <w:sz w:val="22"/>
          <w:szCs w:val="22"/>
          <w:lang w:eastAsia="it-IT"/>
        </w:rPr>
        <w:t xml:space="preserve"> illustra il calendario scolastico regionale riportando la proposta del Collegio dei Docenti di non sospendere le attività didattiche viste le festività e le ricorrenze dell’anno scolastico in corso. Prende poi la parola la dott.ssa Giordano che propone, per il personale ATA, la chiusura degli uffici il 24 dicembre, il 31 dicembre, il 1 giugno, il 25 febbraio, il 10 aprile, il 14 ed il 16 agosto.  </w:t>
      </w:r>
      <w:r w:rsidR="00E65870" w:rsidRPr="007F18F6">
        <w:rPr>
          <w:rFonts w:ascii="Times New Roman" w:eastAsia="Times New Roman" w:hAnsi="Times New Roman" w:cs="Times New Roman"/>
          <w:b/>
          <w:sz w:val="22"/>
          <w:szCs w:val="22"/>
          <w:lang w:eastAsia="it-IT"/>
        </w:rPr>
        <w:t xml:space="preserve">Il Consiglio approva </w:t>
      </w:r>
      <w:proofErr w:type="gramStart"/>
      <w:r w:rsidR="00E65870" w:rsidRPr="007F18F6">
        <w:rPr>
          <w:rFonts w:ascii="Times New Roman" w:eastAsia="Times New Roman" w:hAnsi="Times New Roman" w:cs="Times New Roman"/>
          <w:b/>
          <w:sz w:val="22"/>
          <w:szCs w:val="22"/>
          <w:lang w:eastAsia="it-IT"/>
        </w:rPr>
        <w:t>all’unanimità.--------</w:t>
      </w:r>
      <w:proofErr w:type="gramEnd"/>
      <w:r w:rsidR="00E65870" w:rsidRPr="007F18F6">
        <w:rPr>
          <w:rFonts w:ascii="Times New Roman" w:hAnsi="Times New Roman" w:cs="Times New Roman"/>
          <w:b/>
          <w:sz w:val="22"/>
          <w:szCs w:val="22"/>
        </w:rPr>
        <w:t xml:space="preserve"> </w:t>
      </w:r>
    </w:p>
    <w:p w14:paraId="5D9785FF" w14:textId="77777777" w:rsidR="00E72031" w:rsidRDefault="00E72031" w:rsidP="00803B0F">
      <w:pPr>
        <w:autoSpaceDE w:val="0"/>
        <w:autoSpaceDN w:val="0"/>
        <w:adjustRightInd w:val="0"/>
        <w:jc w:val="both"/>
        <w:rPr>
          <w:rFonts w:ascii="Times New Roman" w:hAnsi="Times New Roman" w:cs="Times New Roman"/>
          <w:b/>
          <w:sz w:val="22"/>
          <w:szCs w:val="22"/>
        </w:rPr>
      </w:pPr>
    </w:p>
    <w:p w14:paraId="7F2D1608" w14:textId="18FC69B8" w:rsidR="00803B0F" w:rsidRPr="007F18F6" w:rsidRDefault="00D61D97" w:rsidP="00803B0F">
      <w:pPr>
        <w:autoSpaceDE w:val="0"/>
        <w:autoSpaceDN w:val="0"/>
        <w:adjustRightInd w:val="0"/>
        <w:jc w:val="both"/>
        <w:rPr>
          <w:rFonts w:ascii="Times New Roman" w:hAnsi="Times New Roman" w:cs="Times New Roman"/>
          <w:b/>
          <w:sz w:val="22"/>
          <w:szCs w:val="22"/>
        </w:rPr>
      </w:pPr>
      <w:r w:rsidRPr="007F18F6">
        <w:rPr>
          <w:rFonts w:ascii="Times New Roman" w:hAnsi="Times New Roman" w:cs="Times New Roman"/>
          <w:b/>
          <w:sz w:val="22"/>
          <w:szCs w:val="22"/>
        </w:rPr>
        <w:t>Delibera n. 7/2019-2022 - Punto 7 all’o.d.g.:</w:t>
      </w:r>
      <w:r w:rsidR="0075791D" w:rsidRPr="007F18F6">
        <w:rPr>
          <w:rFonts w:ascii="Times New Roman" w:hAnsi="Times New Roman" w:cs="Times New Roman"/>
          <w:sz w:val="22"/>
          <w:szCs w:val="22"/>
        </w:rPr>
        <w:t xml:space="preserve"> </w:t>
      </w:r>
      <w:r w:rsidR="0075791D" w:rsidRPr="007F18F6">
        <w:rPr>
          <w:rFonts w:ascii="Times New Roman" w:hAnsi="Times New Roman" w:cs="Times New Roman"/>
          <w:b/>
          <w:sz w:val="22"/>
          <w:szCs w:val="22"/>
        </w:rPr>
        <w:t xml:space="preserve">Ratifica protocolli di rete </w:t>
      </w:r>
      <w:proofErr w:type="spellStart"/>
      <w:r w:rsidR="0075791D" w:rsidRPr="007F18F6">
        <w:rPr>
          <w:rFonts w:ascii="Times New Roman" w:hAnsi="Times New Roman" w:cs="Times New Roman"/>
          <w:b/>
          <w:sz w:val="22"/>
          <w:szCs w:val="22"/>
        </w:rPr>
        <w:t>Lisaca</w:t>
      </w:r>
      <w:proofErr w:type="spellEnd"/>
      <w:r w:rsidR="0075791D" w:rsidRPr="007F18F6">
        <w:rPr>
          <w:rFonts w:ascii="Times New Roman" w:hAnsi="Times New Roman" w:cs="Times New Roman"/>
          <w:b/>
          <w:sz w:val="22"/>
          <w:szCs w:val="22"/>
        </w:rPr>
        <w:t>, Notte Nazionale del Liceo Classico 2019/20 e convenzioni con enti, istituzioni ed associazioni per attività didattiche nel corrente anno scolastico.</w:t>
      </w:r>
      <w:r w:rsidR="00EF4E99" w:rsidRPr="007F18F6">
        <w:rPr>
          <w:rFonts w:ascii="Times New Roman" w:hAnsi="Times New Roman" w:cs="Times New Roman"/>
          <w:b/>
          <w:sz w:val="22"/>
          <w:szCs w:val="22"/>
        </w:rPr>
        <w:t xml:space="preserve"> </w:t>
      </w:r>
      <w:r w:rsidR="00803B0F" w:rsidRPr="007F18F6">
        <w:rPr>
          <w:rFonts w:ascii="Times New Roman" w:hAnsi="Times New Roman" w:cs="Times New Roman"/>
          <w:sz w:val="22"/>
          <w:szCs w:val="22"/>
        </w:rPr>
        <w:t>Il Consiglio d’Istituto, dopo aver preso visione dei protocolli di rete e delle convenzioni con enti, istituzioni ed associazioni per attività didattiche nel corrente anno scolastico, delibera all’unanimità la ratifica degli stessi essendo attività già avviate in anni precedenti.</w:t>
      </w:r>
      <w:r w:rsidR="00803B0F" w:rsidRPr="007F18F6">
        <w:rPr>
          <w:rFonts w:ascii="Times New Roman" w:eastAsia="Times New Roman" w:hAnsi="Times New Roman" w:cs="Times New Roman"/>
          <w:b/>
          <w:sz w:val="22"/>
          <w:szCs w:val="22"/>
          <w:lang w:eastAsia="it-IT"/>
        </w:rPr>
        <w:t xml:space="preserve"> Il Consiglio approva </w:t>
      </w:r>
      <w:proofErr w:type="gramStart"/>
      <w:r w:rsidR="00803B0F" w:rsidRPr="007F18F6">
        <w:rPr>
          <w:rFonts w:ascii="Times New Roman" w:eastAsia="Times New Roman" w:hAnsi="Times New Roman" w:cs="Times New Roman"/>
          <w:b/>
          <w:sz w:val="22"/>
          <w:szCs w:val="22"/>
          <w:lang w:eastAsia="it-IT"/>
        </w:rPr>
        <w:t>all’unanimità.-----------------</w:t>
      </w:r>
      <w:r w:rsidR="00E72031">
        <w:rPr>
          <w:rFonts w:ascii="Times New Roman" w:eastAsia="Times New Roman" w:hAnsi="Times New Roman" w:cs="Times New Roman"/>
          <w:b/>
          <w:sz w:val="22"/>
          <w:szCs w:val="22"/>
          <w:lang w:eastAsia="it-IT"/>
        </w:rPr>
        <w:t>-----------------</w:t>
      </w:r>
      <w:proofErr w:type="gramEnd"/>
      <w:r w:rsidR="00803B0F" w:rsidRPr="007F18F6">
        <w:rPr>
          <w:rFonts w:ascii="Times New Roman" w:hAnsi="Times New Roman" w:cs="Times New Roman"/>
          <w:b/>
          <w:sz w:val="22"/>
          <w:szCs w:val="22"/>
        </w:rPr>
        <w:t xml:space="preserve"> </w:t>
      </w:r>
    </w:p>
    <w:p w14:paraId="267088C5" w14:textId="77777777" w:rsidR="00E72031" w:rsidRDefault="00E72031" w:rsidP="00BD7D5F">
      <w:pPr>
        <w:jc w:val="both"/>
        <w:rPr>
          <w:rFonts w:ascii="Times New Roman" w:hAnsi="Times New Roman" w:cs="Times New Roman"/>
          <w:b/>
          <w:sz w:val="22"/>
          <w:szCs w:val="22"/>
        </w:rPr>
      </w:pPr>
    </w:p>
    <w:p w14:paraId="67AA7BD8" w14:textId="463BA7A3" w:rsidR="00BD7D5F" w:rsidRPr="007F18F6" w:rsidRDefault="00D61D97" w:rsidP="00BD7D5F">
      <w:pPr>
        <w:jc w:val="both"/>
        <w:rPr>
          <w:rFonts w:ascii="Times New Roman" w:hAnsi="Times New Roman" w:cs="Times New Roman"/>
          <w:bCs/>
          <w:color w:val="000000"/>
          <w:sz w:val="22"/>
          <w:szCs w:val="22"/>
        </w:rPr>
      </w:pPr>
      <w:r w:rsidRPr="007F18F6">
        <w:rPr>
          <w:rFonts w:ascii="Times New Roman" w:hAnsi="Times New Roman" w:cs="Times New Roman"/>
          <w:b/>
          <w:sz w:val="22"/>
          <w:szCs w:val="22"/>
        </w:rPr>
        <w:t>Delibera n. 8/2019-2022 - Punto 8 all’o.d.g.:</w:t>
      </w:r>
      <w:r w:rsidR="0075791D" w:rsidRPr="007F18F6">
        <w:rPr>
          <w:rFonts w:ascii="Times New Roman" w:hAnsi="Times New Roman" w:cs="Times New Roman"/>
          <w:sz w:val="22"/>
          <w:szCs w:val="22"/>
        </w:rPr>
        <w:t xml:space="preserve"> </w:t>
      </w:r>
      <w:r w:rsidR="0075791D" w:rsidRPr="007F18F6">
        <w:rPr>
          <w:rFonts w:ascii="Times New Roman" w:hAnsi="Times New Roman" w:cs="Times New Roman"/>
          <w:b/>
          <w:sz w:val="22"/>
          <w:szCs w:val="22"/>
        </w:rPr>
        <w:t>Costituzione Centro Sportivo Studentesco per il triennio 2019/22.</w:t>
      </w:r>
      <w:r w:rsidR="00803B0F" w:rsidRPr="007F18F6">
        <w:rPr>
          <w:rFonts w:ascii="Times New Roman" w:hAnsi="Times New Roman" w:cs="Times New Roman"/>
          <w:sz w:val="22"/>
          <w:szCs w:val="22"/>
        </w:rPr>
        <w:t xml:space="preserve"> </w:t>
      </w:r>
      <w:r w:rsidR="00C44C1E" w:rsidRPr="007F18F6">
        <w:rPr>
          <w:rFonts w:ascii="Times New Roman" w:hAnsi="Times New Roman" w:cs="Times New Roman"/>
          <w:sz w:val="22"/>
          <w:szCs w:val="22"/>
        </w:rPr>
        <w:t xml:space="preserve">Alla luce delle attività già avviate negli anni precedenti </w:t>
      </w:r>
      <w:r w:rsidR="00475CCB" w:rsidRPr="007F18F6">
        <w:rPr>
          <w:rFonts w:ascii="Times New Roman" w:hAnsi="Times New Roman" w:cs="Times New Roman"/>
          <w:sz w:val="22"/>
          <w:szCs w:val="22"/>
        </w:rPr>
        <w:t>e in base e alla consuetudine di realizzare la pratica sportiva tramite le associazioni sportive studentesche,</w:t>
      </w:r>
      <w:r w:rsidR="00475CCB" w:rsidRPr="007F18F6">
        <w:rPr>
          <w:rFonts w:ascii="Times New Roman" w:hAnsi="Times New Roman" w:cs="Times New Roman"/>
          <w:b/>
          <w:sz w:val="22"/>
          <w:szCs w:val="22"/>
        </w:rPr>
        <w:t xml:space="preserve"> il Consiglio all’unanimità approva la costituzione del Centro Sportivo Studentesco per il triennio 2019/</w:t>
      </w:r>
      <w:proofErr w:type="gramStart"/>
      <w:r w:rsidR="00475CCB" w:rsidRPr="007F18F6">
        <w:rPr>
          <w:rFonts w:ascii="Times New Roman" w:hAnsi="Times New Roman" w:cs="Times New Roman"/>
          <w:b/>
          <w:sz w:val="22"/>
          <w:szCs w:val="22"/>
        </w:rPr>
        <w:t>22.------------------------------------------------------------------------</w:t>
      </w:r>
      <w:r w:rsidR="00E72031">
        <w:rPr>
          <w:rFonts w:ascii="Times New Roman" w:hAnsi="Times New Roman" w:cs="Times New Roman"/>
          <w:b/>
          <w:sz w:val="22"/>
          <w:szCs w:val="22"/>
        </w:rPr>
        <w:t>-------------</w:t>
      </w:r>
      <w:proofErr w:type="gramEnd"/>
    </w:p>
    <w:p w14:paraId="799AE949" w14:textId="77777777" w:rsidR="00E72031" w:rsidRDefault="00E72031" w:rsidP="00DC362F">
      <w:pPr>
        <w:autoSpaceDE w:val="0"/>
        <w:autoSpaceDN w:val="0"/>
        <w:adjustRightInd w:val="0"/>
        <w:jc w:val="both"/>
        <w:rPr>
          <w:rFonts w:ascii="Times New Roman" w:hAnsi="Times New Roman" w:cs="Times New Roman"/>
          <w:b/>
          <w:sz w:val="22"/>
          <w:szCs w:val="22"/>
        </w:rPr>
      </w:pPr>
    </w:p>
    <w:p w14:paraId="3FD84EFB" w14:textId="46F483E4" w:rsidR="00803C6F" w:rsidRPr="007F18F6" w:rsidRDefault="00D61D97" w:rsidP="00DC362F">
      <w:pPr>
        <w:autoSpaceDE w:val="0"/>
        <w:autoSpaceDN w:val="0"/>
        <w:adjustRightInd w:val="0"/>
        <w:jc w:val="both"/>
        <w:rPr>
          <w:rFonts w:ascii="Times New Roman" w:hAnsi="Times New Roman" w:cs="Times New Roman"/>
          <w:sz w:val="22"/>
          <w:szCs w:val="22"/>
        </w:rPr>
      </w:pPr>
      <w:r w:rsidRPr="007F18F6">
        <w:rPr>
          <w:rFonts w:ascii="Times New Roman" w:hAnsi="Times New Roman" w:cs="Times New Roman"/>
          <w:b/>
          <w:sz w:val="22"/>
          <w:szCs w:val="22"/>
        </w:rPr>
        <w:t>Delibera n. 9/2019-2022 - Punto 9 all’o.d.g.:</w:t>
      </w:r>
      <w:r w:rsidR="0075791D" w:rsidRPr="007F18F6">
        <w:rPr>
          <w:rFonts w:ascii="Times New Roman" w:hAnsi="Times New Roman" w:cs="Times New Roman"/>
          <w:sz w:val="22"/>
          <w:szCs w:val="22"/>
        </w:rPr>
        <w:t xml:space="preserve"> </w:t>
      </w:r>
      <w:r w:rsidR="0075791D" w:rsidRPr="007F18F6">
        <w:rPr>
          <w:rFonts w:ascii="Times New Roman" w:hAnsi="Times New Roman" w:cs="Times New Roman"/>
          <w:b/>
          <w:sz w:val="22"/>
          <w:szCs w:val="22"/>
        </w:rPr>
        <w:t>Piano di dimensionamento scolastico regionale 2010/21: sede distaccata di Liceo scientifico e Liceo scientifico Cambridge a Pontecagnano (SA), criteri di iscrizione classi prime.</w:t>
      </w:r>
      <w:r w:rsidR="00BD7D5F" w:rsidRPr="007F18F6">
        <w:rPr>
          <w:rFonts w:ascii="Times New Roman" w:hAnsi="Times New Roman" w:cs="Times New Roman"/>
          <w:b/>
          <w:sz w:val="22"/>
          <w:szCs w:val="22"/>
        </w:rPr>
        <w:t xml:space="preserve"> </w:t>
      </w:r>
      <w:r w:rsidR="00BD7D5F" w:rsidRPr="007F18F6">
        <w:rPr>
          <w:rFonts w:ascii="Times New Roman" w:hAnsi="Times New Roman" w:cs="Times New Roman"/>
          <w:sz w:val="22"/>
          <w:szCs w:val="22"/>
        </w:rPr>
        <w:t xml:space="preserve">La D.S. illustra al Consiglio le dinamiche dell’avanzamento del Liceo </w:t>
      </w:r>
      <w:r w:rsidR="00BD7D5F" w:rsidRPr="007F18F6">
        <w:rPr>
          <w:rFonts w:ascii="Times New Roman" w:hAnsi="Times New Roman" w:cs="Times New Roman"/>
          <w:b/>
          <w:sz w:val="22"/>
          <w:szCs w:val="22"/>
        </w:rPr>
        <w:t>scientifico e Liceo scientifico Cambridge a Pontecagnano (SA), inserito nel Piano di dimensionamento scol</w:t>
      </w:r>
      <w:r w:rsidR="00475CCB" w:rsidRPr="007F18F6">
        <w:rPr>
          <w:rFonts w:ascii="Times New Roman" w:hAnsi="Times New Roman" w:cs="Times New Roman"/>
          <w:b/>
          <w:sz w:val="22"/>
          <w:szCs w:val="22"/>
        </w:rPr>
        <w:t>astico regionale 2020</w:t>
      </w:r>
      <w:r w:rsidR="00BD7D5F" w:rsidRPr="007F18F6">
        <w:rPr>
          <w:rFonts w:ascii="Times New Roman" w:hAnsi="Times New Roman" w:cs="Times New Roman"/>
          <w:b/>
          <w:sz w:val="22"/>
          <w:szCs w:val="22"/>
        </w:rPr>
        <w:t>/21. A tal riguardo, dopo averne discusso, il Consiglio delibera all’unanimità di estendere i criteri già stabiliti.</w:t>
      </w:r>
      <w:r w:rsidR="00BD7D5F" w:rsidRPr="007F18F6">
        <w:rPr>
          <w:rFonts w:ascii="Times New Roman" w:eastAsia="Times New Roman" w:hAnsi="Times New Roman" w:cs="Times New Roman"/>
          <w:b/>
          <w:sz w:val="22"/>
          <w:szCs w:val="22"/>
          <w:lang w:eastAsia="it-IT"/>
        </w:rPr>
        <w:t xml:space="preserve"> Il Consiglio approva </w:t>
      </w:r>
      <w:proofErr w:type="gramStart"/>
      <w:r w:rsidR="00BD7D5F" w:rsidRPr="007F18F6">
        <w:rPr>
          <w:rFonts w:ascii="Times New Roman" w:eastAsia="Times New Roman" w:hAnsi="Times New Roman" w:cs="Times New Roman"/>
          <w:b/>
          <w:sz w:val="22"/>
          <w:szCs w:val="22"/>
          <w:lang w:eastAsia="it-IT"/>
        </w:rPr>
        <w:t>all’unanimità.----------------------------------------------------------------------------------------</w:t>
      </w:r>
      <w:r w:rsidR="00E72031">
        <w:rPr>
          <w:rFonts w:ascii="Times New Roman" w:eastAsia="Times New Roman" w:hAnsi="Times New Roman" w:cs="Times New Roman"/>
          <w:b/>
          <w:sz w:val="22"/>
          <w:szCs w:val="22"/>
          <w:lang w:eastAsia="it-IT"/>
        </w:rPr>
        <w:t>------------</w:t>
      </w:r>
      <w:proofErr w:type="gramEnd"/>
    </w:p>
    <w:p w14:paraId="2D748ABC" w14:textId="77777777" w:rsidR="00E72031" w:rsidRDefault="00E72031" w:rsidP="00DC362F">
      <w:pPr>
        <w:autoSpaceDE w:val="0"/>
        <w:autoSpaceDN w:val="0"/>
        <w:adjustRightInd w:val="0"/>
        <w:jc w:val="both"/>
        <w:rPr>
          <w:rFonts w:ascii="Times New Roman" w:hAnsi="Times New Roman" w:cs="Times New Roman"/>
          <w:b/>
          <w:sz w:val="22"/>
          <w:szCs w:val="22"/>
        </w:rPr>
      </w:pPr>
    </w:p>
    <w:p w14:paraId="0A5A4F47" w14:textId="6AFB1E05" w:rsidR="00D61D97" w:rsidRPr="007F18F6" w:rsidRDefault="00D61D97" w:rsidP="00DC362F">
      <w:pPr>
        <w:autoSpaceDE w:val="0"/>
        <w:autoSpaceDN w:val="0"/>
        <w:adjustRightInd w:val="0"/>
        <w:jc w:val="both"/>
        <w:rPr>
          <w:rFonts w:ascii="Times New Roman" w:hAnsi="Times New Roman" w:cs="Times New Roman"/>
          <w:b/>
          <w:sz w:val="22"/>
          <w:szCs w:val="22"/>
        </w:rPr>
      </w:pPr>
      <w:r w:rsidRPr="007F18F6">
        <w:rPr>
          <w:rFonts w:ascii="Times New Roman" w:hAnsi="Times New Roman" w:cs="Times New Roman"/>
          <w:b/>
          <w:sz w:val="22"/>
          <w:szCs w:val="22"/>
        </w:rPr>
        <w:t>Delibera n. 10/2019-2022 – Punto 10 all’o.d.g.:</w:t>
      </w:r>
      <w:r w:rsidR="0075791D" w:rsidRPr="007F18F6">
        <w:rPr>
          <w:rFonts w:ascii="Times New Roman" w:hAnsi="Times New Roman" w:cs="Times New Roman"/>
          <w:sz w:val="22"/>
          <w:szCs w:val="22"/>
        </w:rPr>
        <w:t xml:space="preserve"> </w:t>
      </w:r>
      <w:r w:rsidR="0075791D" w:rsidRPr="007F18F6">
        <w:rPr>
          <w:rFonts w:ascii="Times New Roman" w:hAnsi="Times New Roman" w:cs="Times New Roman"/>
          <w:b/>
          <w:sz w:val="22"/>
          <w:szCs w:val="22"/>
        </w:rPr>
        <w:t>PTOF adattamento a.s. 2020/21.</w:t>
      </w:r>
      <w:r w:rsidR="002A02D7" w:rsidRPr="007F18F6">
        <w:rPr>
          <w:rFonts w:ascii="Times New Roman" w:hAnsi="Times New Roman" w:cs="Times New Roman"/>
          <w:b/>
          <w:sz w:val="22"/>
          <w:szCs w:val="22"/>
        </w:rPr>
        <w:t xml:space="preserve"> </w:t>
      </w:r>
      <w:r w:rsidR="00475CCB" w:rsidRPr="007F18F6">
        <w:rPr>
          <w:rFonts w:ascii="Times New Roman" w:hAnsi="Times New Roman" w:cs="Times New Roman"/>
          <w:b/>
          <w:sz w:val="22"/>
          <w:szCs w:val="22"/>
        </w:rPr>
        <w:t>Prende la parola la D.S. che</w:t>
      </w:r>
      <w:r w:rsidR="00B54264" w:rsidRPr="007F18F6">
        <w:rPr>
          <w:rFonts w:ascii="Times New Roman" w:hAnsi="Times New Roman" w:cs="Times New Roman"/>
          <w:b/>
          <w:sz w:val="22"/>
          <w:szCs w:val="22"/>
        </w:rPr>
        <w:t xml:space="preserve">, </w:t>
      </w:r>
      <w:r w:rsidR="00097AD0" w:rsidRPr="007F18F6">
        <w:rPr>
          <w:rFonts w:ascii="Times New Roman" w:hAnsi="Times New Roman" w:cs="Times New Roman"/>
          <w:b/>
          <w:sz w:val="22"/>
          <w:szCs w:val="22"/>
        </w:rPr>
        <w:t>avendo già</w:t>
      </w:r>
      <w:r w:rsidR="00B54264" w:rsidRPr="007F18F6">
        <w:rPr>
          <w:rFonts w:ascii="Times New Roman" w:hAnsi="Times New Roman" w:cs="Times New Roman"/>
          <w:b/>
          <w:sz w:val="22"/>
          <w:szCs w:val="22"/>
        </w:rPr>
        <w:t xml:space="preserve"> </w:t>
      </w:r>
      <w:r w:rsidR="00097AD0" w:rsidRPr="007F18F6">
        <w:rPr>
          <w:rFonts w:ascii="Times New Roman" w:hAnsi="Times New Roman" w:cs="Times New Roman"/>
          <w:b/>
          <w:sz w:val="22"/>
          <w:szCs w:val="22"/>
        </w:rPr>
        <w:t xml:space="preserve">illustrato </w:t>
      </w:r>
      <w:r w:rsidR="00097AD0" w:rsidRPr="007F18F6">
        <w:rPr>
          <w:rFonts w:ascii="Times New Roman" w:eastAsia="Calibri" w:hAnsi="Times New Roman" w:cs="Times New Roman"/>
          <w:color w:val="000000"/>
          <w:sz w:val="22"/>
          <w:szCs w:val="22"/>
        </w:rPr>
        <w:t xml:space="preserve">ampiamente il Piano Triennale dell’Offerta Formativa approvato dal Collegio dei Docenti nella seduta del 13.12.18 e le relative attività, </w:t>
      </w:r>
      <w:r w:rsidR="00475CCB" w:rsidRPr="007F18F6">
        <w:rPr>
          <w:rFonts w:ascii="Times New Roman" w:hAnsi="Times New Roman" w:cs="Times New Roman"/>
          <w:b/>
          <w:sz w:val="22"/>
          <w:szCs w:val="22"/>
        </w:rPr>
        <w:t>propone</w:t>
      </w:r>
      <w:r w:rsidR="00097AD0" w:rsidRPr="007F18F6">
        <w:rPr>
          <w:rFonts w:ascii="Times New Roman" w:hAnsi="Times New Roman" w:cs="Times New Roman"/>
          <w:b/>
          <w:sz w:val="22"/>
          <w:szCs w:val="22"/>
        </w:rPr>
        <w:t xml:space="preserve"> al Consiglio di adattare il PTO</w:t>
      </w:r>
      <w:r w:rsidR="00475CCB" w:rsidRPr="007F18F6">
        <w:rPr>
          <w:rFonts w:ascii="Times New Roman" w:hAnsi="Times New Roman" w:cs="Times New Roman"/>
          <w:b/>
          <w:sz w:val="22"/>
          <w:szCs w:val="22"/>
        </w:rPr>
        <w:t>F per l’anno scolastico 2020/21 innanzitutto</w:t>
      </w:r>
      <w:r w:rsidR="00097AD0" w:rsidRPr="007F18F6">
        <w:rPr>
          <w:rFonts w:ascii="Times New Roman" w:hAnsi="Times New Roman" w:cs="Times New Roman"/>
          <w:b/>
          <w:sz w:val="22"/>
          <w:szCs w:val="22"/>
        </w:rPr>
        <w:t xml:space="preserve"> di intitolare</w:t>
      </w:r>
      <w:r w:rsidR="00475CCB" w:rsidRPr="007F18F6">
        <w:rPr>
          <w:rFonts w:ascii="Times New Roman" w:hAnsi="Times New Roman" w:cs="Times New Roman"/>
          <w:b/>
          <w:sz w:val="22"/>
          <w:szCs w:val="22"/>
        </w:rPr>
        <w:t xml:space="preserve"> lo stesso </w:t>
      </w:r>
      <w:r w:rsidR="00475CCB" w:rsidRPr="007F18F6">
        <w:rPr>
          <w:rFonts w:ascii="Times New Roman" w:hAnsi="Times New Roman" w:cs="Times New Roman"/>
          <w:b/>
          <w:i/>
          <w:sz w:val="22"/>
          <w:szCs w:val="22"/>
        </w:rPr>
        <w:t>Al Tasso con l’Agenda 2030</w:t>
      </w:r>
      <w:r w:rsidR="00475CCB" w:rsidRPr="007F18F6">
        <w:rPr>
          <w:rFonts w:ascii="Times New Roman" w:hAnsi="Times New Roman" w:cs="Times New Roman"/>
          <w:b/>
          <w:sz w:val="22"/>
          <w:szCs w:val="22"/>
        </w:rPr>
        <w:t xml:space="preserve"> e </w:t>
      </w:r>
      <w:r w:rsidR="00097AD0" w:rsidRPr="007F18F6">
        <w:rPr>
          <w:rFonts w:ascii="Times New Roman" w:hAnsi="Times New Roman" w:cs="Times New Roman"/>
          <w:b/>
          <w:sz w:val="22"/>
          <w:szCs w:val="22"/>
        </w:rPr>
        <w:t>di ampliarlo</w:t>
      </w:r>
      <w:r w:rsidR="00475CCB" w:rsidRPr="007F18F6">
        <w:rPr>
          <w:rFonts w:ascii="Times New Roman" w:hAnsi="Times New Roman" w:cs="Times New Roman"/>
          <w:b/>
          <w:sz w:val="22"/>
          <w:szCs w:val="22"/>
        </w:rPr>
        <w:t xml:space="preserve"> sia con quanto previsto dal piano di dimensionamento scolastico regionale 2020/21 in relazione al </w:t>
      </w:r>
      <w:r w:rsidR="00475CCB" w:rsidRPr="007F18F6">
        <w:rPr>
          <w:rFonts w:ascii="Times New Roman" w:hAnsi="Times New Roman" w:cs="Times New Roman"/>
          <w:sz w:val="22"/>
          <w:szCs w:val="22"/>
        </w:rPr>
        <w:t xml:space="preserve">Liceo </w:t>
      </w:r>
      <w:r w:rsidR="00475CCB" w:rsidRPr="007F18F6">
        <w:rPr>
          <w:rFonts w:ascii="Times New Roman" w:hAnsi="Times New Roman" w:cs="Times New Roman"/>
          <w:b/>
          <w:sz w:val="22"/>
          <w:szCs w:val="22"/>
        </w:rPr>
        <w:t xml:space="preserve">scientifico e Liceo scientifico Cambridge a Pontecagnano (SA), sia aggiungendo </w:t>
      </w:r>
      <w:r w:rsidR="00097AD0" w:rsidRPr="007F18F6">
        <w:rPr>
          <w:rFonts w:ascii="Times New Roman" w:hAnsi="Times New Roman" w:cs="Times New Roman"/>
          <w:b/>
          <w:sz w:val="22"/>
          <w:szCs w:val="22"/>
        </w:rPr>
        <w:t xml:space="preserve">quanto puntualizzato dai revisori che hanno fatto visita alla nostra scuola nel corso del precedente anno scolastico. </w:t>
      </w:r>
      <w:r w:rsidR="00097AD0" w:rsidRPr="007F18F6">
        <w:rPr>
          <w:rFonts w:ascii="Times New Roman" w:eastAsia="Calibri" w:hAnsi="Times New Roman" w:cs="Times New Roman"/>
          <w:color w:val="000000"/>
          <w:sz w:val="22"/>
          <w:szCs w:val="22"/>
        </w:rPr>
        <w:t xml:space="preserve">Dopo ampia ed articolata discussione cui prendono parte attiva tutte le componenti, </w:t>
      </w:r>
      <w:r w:rsidR="00097AD0" w:rsidRPr="007F18F6">
        <w:rPr>
          <w:rFonts w:ascii="Times New Roman" w:eastAsia="Times New Roman" w:hAnsi="Times New Roman" w:cs="Times New Roman"/>
          <w:b/>
          <w:sz w:val="22"/>
          <w:szCs w:val="22"/>
          <w:lang w:eastAsia="it-IT"/>
        </w:rPr>
        <w:t xml:space="preserve">il Consiglio approva all’unanimità l’adattamento del Piano triennale dell’offerta formativa </w:t>
      </w:r>
      <w:r w:rsidR="00097AD0" w:rsidRPr="007F18F6">
        <w:rPr>
          <w:rFonts w:ascii="Times New Roman" w:hAnsi="Times New Roman" w:cs="Times New Roman"/>
          <w:b/>
          <w:sz w:val="22"/>
          <w:szCs w:val="22"/>
        </w:rPr>
        <w:t>a.s. 2020/</w:t>
      </w:r>
      <w:proofErr w:type="gramStart"/>
      <w:r w:rsidR="00097AD0" w:rsidRPr="007F18F6">
        <w:rPr>
          <w:rFonts w:ascii="Times New Roman" w:hAnsi="Times New Roman" w:cs="Times New Roman"/>
          <w:b/>
          <w:sz w:val="22"/>
          <w:szCs w:val="22"/>
        </w:rPr>
        <w:t>21</w:t>
      </w:r>
      <w:r w:rsidR="00097AD0" w:rsidRPr="007F18F6">
        <w:rPr>
          <w:rFonts w:ascii="Times New Roman" w:eastAsia="Times New Roman" w:hAnsi="Times New Roman" w:cs="Times New Roman"/>
          <w:b/>
          <w:sz w:val="22"/>
          <w:szCs w:val="22"/>
          <w:lang w:eastAsia="it-IT"/>
        </w:rPr>
        <w:t>.-------------------------------------------</w:t>
      </w:r>
      <w:r w:rsidR="00E72031">
        <w:rPr>
          <w:rFonts w:ascii="Times New Roman" w:eastAsia="Times New Roman" w:hAnsi="Times New Roman" w:cs="Times New Roman"/>
          <w:b/>
          <w:sz w:val="22"/>
          <w:szCs w:val="22"/>
          <w:lang w:eastAsia="it-IT"/>
        </w:rPr>
        <w:t>-----------------------------------------------------------------------------------------</w:t>
      </w:r>
      <w:proofErr w:type="gramEnd"/>
      <w:r w:rsidR="00097AD0" w:rsidRPr="007F18F6">
        <w:rPr>
          <w:rFonts w:ascii="Times New Roman" w:hAnsi="Times New Roman" w:cs="Times New Roman"/>
          <w:b/>
          <w:sz w:val="22"/>
          <w:szCs w:val="22"/>
        </w:rPr>
        <w:t xml:space="preserve">                                 </w:t>
      </w:r>
    </w:p>
    <w:p w14:paraId="3EBB89D9" w14:textId="77777777" w:rsidR="00E72031" w:rsidRDefault="00E72031" w:rsidP="00DC362F">
      <w:pPr>
        <w:autoSpaceDE w:val="0"/>
        <w:autoSpaceDN w:val="0"/>
        <w:adjustRightInd w:val="0"/>
        <w:jc w:val="both"/>
        <w:rPr>
          <w:rFonts w:ascii="Times New Roman" w:hAnsi="Times New Roman" w:cs="Times New Roman"/>
          <w:b/>
          <w:sz w:val="22"/>
          <w:szCs w:val="22"/>
        </w:rPr>
      </w:pPr>
    </w:p>
    <w:p w14:paraId="256F44FE" w14:textId="3BA41031" w:rsidR="00D61D97" w:rsidRPr="007F18F6" w:rsidRDefault="00D61D97" w:rsidP="00DC362F">
      <w:pPr>
        <w:autoSpaceDE w:val="0"/>
        <w:autoSpaceDN w:val="0"/>
        <w:adjustRightInd w:val="0"/>
        <w:jc w:val="both"/>
        <w:rPr>
          <w:rFonts w:ascii="Times New Roman" w:hAnsi="Times New Roman" w:cs="Times New Roman"/>
          <w:b/>
          <w:sz w:val="22"/>
          <w:szCs w:val="22"/>
        </w:rPr>
      </w:pPr>
      <w:r w:rsidRPr="007F18F6">
        <w:rPr>
          <w:rFonts w:ascii="Times New Roman" w:hAnsi="Times New Roman" w:cs="Times New Roman"/>
          <w:b/>
          <w:sz w:val="22"/>
          <w:szCs w:val="22"/>
        </w:rPr>
        <w:t>Delibera n. 11/2019-2022 - Punto 11 all’o.d.g.:</w:t>
      </w:r>
      <w:r w:rsidR="0075791D" w:rsidRPr="007F18F6">
        <w:rPr>
          <w:rFonts w:ascii="Times New Roman" w:hAnsi="Times New Roman" w:cs="Times New Roman"/>
          <w:b/>
          <w:sz w:val="22"/>
          <w:szCs w:val="22"/>
        </w:rPr>
        <w:t xml:space="preserve"> Visite guidate e viaggi di istruzione: ratifica mete indicate nei Consigli di classe.</w:t>
      </w:r>
      <w:r w:rsidR="00097AD0" w:rsidRPr="007F18F6">
        <w:rPr>
          <w:rFonts w:ascii="Times New Roman" w:hAnsi="Times New Roman" w:cs="Times New Roman"/>
          <w:b/>
          <w:sz w:val="22"/>
          <w:szCs w:val="22"/>
        </w:rPr>
        <w:t xml:space="preserve"> </w:t>
      </w:r>
      <w:r w:rsidR="00C359C2" w:rsidRPr="007F18F6">
        <w:rPr>
          <w:rFonts w:ascii="Times New Roman" w:eastAsia="Times New Roman" w:hAnsi="Times New Roman" w:cs="Times New Roman"/>
          <w:bCs/>
          <w:sz w:val="22"/>
          <w:szCs w:val="22"/>
          <w:lang w:eastAsia="it-IT"/>
        </w:rPr>
        <w:t xml:space="preserve">In relazione alle mete ed ai periodi nel corso dei quali effettuare i viaggi di istruzione e le visite guidate, i singoli consigli di classe hanno deliberato il viaggio d’istruzione per le classi quinte nel periodo febbraio/marzo, mentre tra la mete proposte compaiono Atene, Vienna e Lisbona. Per le visite guidate si fa riferimento a quanto stabilito nei consigli di classe che predisporranno un piano di uscite didattiche sottoscritto dai membri dello stesso consiglio. </w:t>
      </w:r>
      <w:r w:rsidR="00C359C2" w:rsidRPr="007F18F6">
        <w:rPr>
          <w:rFonts w:ascii="Times New Roman" w:eastAsia="Times New Roman" w:hAnsi="Times New Roman" w:cs="Times New Roman"/>
          <w:b/>
          <w:bCs/>
          <w:sz w:val="22"/>
          <w:szCs w:val="22"/>
          <w:lang w:eastAsia="it-IT"/>
        </w:rPr>
        <w:t xml:space="preserve">Il Consiglio approva </w:t>
      </w:r>
      <w:proofErr w:type="gramStart"/>
      <w:r w:rsidR="00C359C2" w:rsidRPr="007F18F6">
        <w:rPr>
          <w:rFonts w:ascii="Times New Roman" w:eastAsia="Times New Roman" w:hAnsi="Times New Roman" w:cs="Times New Roman"/>
          <w:b/>
          <w:bCs/>
          <w:sz w:val="22"/>
          <w:szCs w:val="22"/>
          <w:lang w:eastAsia="it-IT"/>
        </w:rPr>
        <w:t>all’unanimità.--------------------</w:t>
      </w:r>
      <w:r w:rsidR="00E72031">
        <w:rPr>
          <w:rFonts w:ascii="Times New Roman" w:eastAsia="Times New Roman" w:hAnsi="Times New Roman" w:cs="Times New Roman"/>
          <w:b/>
          <w:bCs/>
          <w:sz w:val="22"/>
          <w:szCs w:val="22"/>
          <w:lang w:eastAsia="it-IT"/>
        </w:rPr>
        <w:t>---------------------------------------------------------</w:t>
      </w:r>
      <w:proofErr w:type="gramEnd"/>
    </w:p>
    <w:p w14:paraId="200DF0C9" w14:textId="77777777" w:rsidR="00E72031" w:rsidRDefault="00E72031" w:rsidP="00650DD4">
      <w:pPr>
        <w:jc w:val="both"/>
        <w:rPr>
          <w:rFonts w:ascii="Times New Roman" w:hAnsi="Times New Roman" w:cs="Times New Roman"/>
          <w:b/>
          <w:sz w:val="22"/>
          <w:szCs w:val="22"/>
        </w:rPr>
      </w:pPr>
    </w:p>
    <w:p w14:paraId="1E52225D" w14:textId="0BD4E62F" w:rsidR="00650DD4" w:rsidRPr="007F18F6" w:rsidRDefault="00D61D97" w:rsidP="00650DD4">
      <w:pPr>
        <w:jc w:val="both"/>
        <w:rPr>
          <w:rFonts w:ascii="Times New Roman" w:hAnsi="Times New Roman" w:cs="Times New Roman"/>
          <w:sz w:val="22"/>
          <w:szCs w:val="22"/>
        </w:rPr>
      </w:pPr>
      <w:r w:rsidRPr="007F18F6">
        <w:rPr>
          <w:rFonts w:ascii="Times New Roman" w:hAnsi="Times New Roman" w:cs="Times New Roman"/>
          <w:b/>
          <w:sz w:val="22"/>
          <w:szCs w:val="22"/>
        </w:rPr>
        <w:t>Delibera n. 12/2019-2022 - Punto 12 all’o.d.g.:</w:t>
      </w:r>
      <w:r w:rsidR="0075791D" w:rsidRPr="007F18F6">
        <w:rPr>
          <w:rFonts w:ascii="Times New Roman" w:hAnsi="Times New Roman" w:cs="Times New Roman"/>
          <w:b/>
          <w:sz w:val="22"/>
          <w:szCs w:val="22"/>
        </w:rPr>
        <w:t xml:space="preserve"> XVII edizione </w:t>
      </w:r>
      <w:proofErr w:type="spellStart"/>
      <w:r w:rsidR="0075791D" w:rsidRPr="007F18F6">
        <w:rPr>
          <w:rFonts w:ascii="Times New Roman" w:hAnsi="Times New Roman" w:cs="Times New Roman"/>
          <w:b/>
          <w:i/>
          <w:sz w:val="22"/>
          <w:szCs w:val="22"/>
        </w:rPr>
        <w:t>Certamen</w:t>
      </w:r>
      <w:proofErr w:type="spellEnd"/>
      <w:r w:rsidR="0075791D" w:rsidRPr="007F18F6">
        <w:rPr>
          <w:rFonts w:ascii="Times New Roman" w:hAnsi="Times New Roman" w:cs="Times New Roman"/>
          <w:b/>
          <w:i/>
          <w:sz w:val="22"/>
          <w:szCs w:val="22"/>
        </w:rPr>
        <w:t xml:space="preserve"> </w:t>
      </w:r>
      <w:proofErr w:type="spellStart"/>
      <w:r w:rsidR="0075791D" w:rsidRPr="007F18F6">
        <w:rPr>
          <w:rFonts w:ascii="Times New Roman" w:hAnsi="Times New Roman" w:cs="Times New Roman"/>
          <w:b/>
          <w:i/>
          <w:sz w:val="22"/>
          <w:szCs w:val="22"/>
        </w:rPr>
        <w:t>Hippocraticum</w:t>
      </w:r>
      <w:proofErr w:type="spellEnd"/>
      <w:r w:rsidR="0075791D" w:rsidRPr="007F18F6">
        <w:rPr>
          <w:rFonts w:ascii="Times New Roman" w:hAnsi="Times New Roman" w:cs="Times New Roman"/>
          <w:b/>
          <w:i/>
          <w:sz w:val="22"/>
          <w:szCs w:val="22"/>
        </w:rPr>
        <w:t xml:space="preserve"> </w:t>
      </w:r>
      <w:proofErr w:type="spellStart"/>
      <w:r w:rsidR="0075791D" w:rsidRPr="007F18F6">
        <w:rPr>
          <w:rFonts w:ascii="Times New Roman" w:hAnsi="Times New Roman" w:cs="Times New Roman"/>
          <w:b/>
          <w:i/>
          <w:sz w:val="22"/>
          <w:szCs w:val="22"/>
        </w:rPr>
        <w:t>Salernitanum</w:t>
      </w:r>
      <w:proofErr w:type="spellEnd"/>
      <w:r w:rsidR="0075791D" w:rsidRPr="007F18F6">
        <w:rPr>
          <w:rFonts w:ascii="Times New Roman" w:hAnsi="Times New Roman" w:cs="Times New Roman"/>
          <w:b/>
          <w:sz w:val="22"/>
          <w:szCs w:val="22"/>
        </w:rPr>
        <w:t>: modifiche al bando ed alle quote di iscrizione.</w:t>
      </w:r>
      <w:r w:rsidR="00C359C2" w:rsidRPr="007F18F6">
        <w:rPr>
          <w:rFonts w:ascii="Times New Roman" w:hAnsi="Times New Roman" w:cs="Times New Roman"/>
          <w:b/>
          <w:sz w:val="22"/>
          <w:szCs w:val="22"/>
        </w:rPr>
        <w:t xml:space="preserve"> </w:t>
      </w:r>
      <w:r w:rsidR="00650DD4" w:rsidRPr="007F18F6">
        <w:rPr>
          <w:rFonts w:ascii="Times New Roman" w:hAnsi="Times New Roman" w:cs="Times New Roman"/>
          <w:sz w:val="22"/>
          <w:szCs w:val="22"/>
        </w:rPr>
        <w:t xml:space="preserve">Il D.S. ricorda al Consiglio il nostro impegno nell’organizzazione della XVII edizione del nostro </w:t>
      </w:r>
      <w:proofErr w:type="spellStart"/>
      <w:r w:rsidR="00650DD4" w:rsidRPr="007F18F6">
        <w:rPr>
          <w:rFonts w:ascii="Times New Roman" w:hAnsi="Times New Roman" w:cs="Times New Roman"/>
          <w:i/>
          <w:sz w:val="22"/>
          <w:szCs w:val="22"/>
        </w:rPr>
        <w:t>Certamen</w:t>
      </w:r>
      <w:proofErr w:type="spellEnd"/>
      <w:r w:rsidR="00650DD4" w:rsidRPr="007F18F6">
        <w:rPr>
          <w:rFonts w:ascii="Times New Roman" w:hAnsi="Times New Roman" w:cs="Times New Roman"/>
          <w:i/>
          <w:sz w:val="22"/>
          <w:szCs w:val="22"/>
        </w:rPr>
        <w:t xml:space="preserve"> </w:t>
      </w:r>
      <w:proofErr w:type="spellStart"/>
      <w:r w:rsidR="00650DD4" w:rsidRPr="007F18F6">
        <w:rPr>
          <w:rFonts w:ascii="Times New Roman" w:hAnsi="Times New Roman" w:cs="Times New Roman"/>
          <w:i/>
          <w:sz w:val="22"/>
          <w:szCs w:val="22"/>
        </w:rPr>
        <w:t>Hippocraticum</w:t>
      </w:r>
      <w:proofErr w:type="spellEnd"/>
      <w:r w:rsidR="00650DD4" w:rsidRPr="007F18F6">
        <w:rPr>
          <w:rFonts w:ascii="Times New Roman" w:hAnsi="Times New Roman" w:cs="Times New Roman"/>
          <w:i/>
          <w:sz w:val="22"/>
          <w:szCs w:val="22"/>
        </w:rPr>
        <w:t xml:space="preserve"> </w:t>
      </w:r>
      <w:proofErr w:type="spellStart"/>
      <w:r w:rsidR="00650DD4" w:rsidRPr="007F18F6">
        <w:rPr>
          <w:rFonts w:ascii="Times New Roman" w:hAnsi="Times New Roman" w:cs="Times New Roman"/>
          <w:i/>
          <w:sz w:val="22"/>
          <w:szCs w:val="22"/>
        </w:rPr>
        <w:t>Salernitanum</w:t>
      </w:r>
      <w:proofErr w:type="spellEnd"/>
      <w:r w:rsidR="00650DD4" w:rsidRPr="007F18F6">
        <w:rPr>
          <w:rFonts w:ascii="Times New Roman" w:hAnsi="Times New Roman" w:cs="Times New Roman"/>
          <w:sz w:val="22"/>
          <w:szCs w:val="22"/>
        </w:rPr>
        <w:t xml:space="preserve"> e la sua rilevanza nazionale. A tal riguardo </w:t>
      </w:r>
      <w:r w:rsidR="00F023BF" w:rsidRPr="007F18F6">
        <w:rPr>
          <w:rFonts w:ascii="Times New Roman" w:hAnsi="Times New Roman" w:cs="Times New Roman"/>
          <w:sz w:val="22"/>
          <w:szCs w:val="22"/>
        </w:rPr>
        <w:t>il dirigente scolastico propone al Consiglio di</w:t>
      </w:r>
      <w:r w:rsidR="00650DD4" w:rsidRPr="007F18F6">
        <w:rPr>
          <w:rFonts w:ascii="Times New Roman" w:hAnsi="Times New Roman" w:cs="Times New Roman"/>
          <w:sz w:val="22"/>
          <w:szCs w:val="22"/>
        </w:rPr>
        <w:t xml:space="preserve"> modificare il bando e l’entità delle quote di iscrizione al fine di consentire una partecipazione più diffusa.</w:t>
      </w:r>
      <w:r w:rsidR="005664A8" w:rsidRPr="007F18F6">
        <w:rPr>
          <w:rFonts w:ascii="Times New Roman" w:hAnsi="Times New Roman" w:cs="Times New Roman"/>
          <w:sz w:val="22"/>
          <w:szCs w:val="22"/>
        </w:rPr>
        <w:t xml:space="preserve"> La Banca di Monte Pruno si è offerta di donare 500 euro per i vincitori, da suddividere in due premi da 250 euro ognuno. Da quest’anno, propone</w:t>
      </w:r>
      <w:r w:rsidR="00F023BF" w:rsidRPr="007F18F6">
        <w:rPr>
          <w:rFonts w:ascii="Times New Roman" w:hAnsi="Times New Roman" w:cs="Times New Roman"/>
          <w:sz w:val="22"/>
          <w:szCs w:val="22"/>
        </w:rPr>
        <w:t xml:space="preserve"> inoltre la</w:t>
      </w:r>
      <w:r w:rsidR="005664A8" w:rsidRPr="007F18F6">
        <w:rPr>
          <w:rFonts w:ascii="Times New Roman" w:hAnsi="Times New Roman" w:cs="Times New Roman"/>
          <w:sz w:val="22"/>
          <w:szCs w:val="22"/>
        </w:rPr>
        <w:t xml:space="preserve"> D.S., potrebbe non esserci più la divisione tra sezione interna ed esterna del concorso ma un’unica sezione suddivisa in greco e latino, il cui vincitore potrà concorrere alle Ol</w:t>
      </w:r>
      <w:r w:rsidR="00F023BF" w:rsidRPr="007F18F6">
        <w:rPr>
          <w:rFonts w:ascii="Times New Roman" w:hAnsi="Times New Roman" w:cs="Times New Roman"/>
          <w:sz w:val="22"/>
          <w:szCs w:val="22"/>
        </w:rPr>
        <w:t>impiadi di cultura classica, e un</w:t>
      </w:r>
      <w:r w:rsidR="005664A8" w:rsidRPr="007F18F6">
        <w:rPr>
          <w:rFonts w:ascii="Times New Roman" w:hAnsi="Times New Roman" w:cs="Times New Roman"/>
          <w:sz w:val="22"/>
          <w:szCs w:val="22"/>
        </w:rPr>
        <w:t>’altra sezione di latino aperta anche ai licei scientifici e strutturata secondo la tipologia della seconda prova degli esami di Stato</w:t>
      </w:r>
      <w:r w:rsidR="00F023BF" w:rsidRPr="007F18F6">
        <w:rPr>
          <w:rFonts w:ascii="Times New Roman" w:hAnsi="Times New Roman" w:cs="Times New Roman"/>
          <w:sz w:val="22"/>
          <w:szCs w:val="22"/>
        </w:rPr>
        <w:t>. Il costo per l’iscrizione</w:t>
      </w:r>
      <w:r w:rsidR="005664A8" w:rsidRPr="007F18F6">
        <w:rPr>
          <w:rFonts w:ascii="Times New Roman" w:hAnsi="Times New Roman" w:cs="Times New Roman"/>
          <w:sz w:val="22"/>
          <w:szCs w:val="22"/>
        </w:rPr>
        <w:t xml:space="preserve"> si potrebbe ridurre a 25 euro ad alunno e, sempre per incentivare la partecipazione, si propone l’ospitalità diffusa presso le famiglie. </w:t>
      </w:r>
      <w:r w:rsidR="00650DD4" w:rsidRPr="007F18F6">
        <w:rPr>
          <w:rFonts w:ascii="Times New Roman" w:hAnsi="Times New Roman" w:cs="Times New Roman"/>
          <w:b/>
          <w:sz w:val="22"/>
          <w:szCs w:val="22"/>
        </w:rPr>
        <w:t>Il Consiglio di istituto, dopo ampia discussione, all’unanimità delibera di</w:t>
      </w:r>
      <w:r w:rsidR="00F023BF" w:rsidRPr="007F18F6">
        <w:rPr>
          <w:rFonts w:ascii="Times New Roman" w:hAnsi="Times New Roman" w:cs="Times New Roman"/>
          <w:b/>
          <w:sz w:val="22"/>
          <w:szCs w:val="22"/>
        </w:rPr>
        <w:t xml:space="preserve"> approvare le modifiche</w:t>
      </w:r>
      <w:r w:rsidR="00650DD4" w:rsidRPr="007F18F6">
        <w:rPr>
          <w:rFonts w:ascii="Times New Roman" w:hAnsi="Times New Roman" w:cs="Times New Roman"/>
          <w:b/>
          <w:sz w:val="22"/>
          <w:szCs w:val="22"/>
        </w:rPr>
        <w:t xml:space="preserve"> del bando e di portare la quota di partecipazione di ogni alunno a €25 per far fronte ai costi di organizzazione dell’evento. -------</w:t>
      </w:r>
      <w:r w:rsidR="00E72031">
        <w:rPr>
          <w:rFonts w:ascii="Times New Roman" w:hAnsi="Times New Roman" w:cs="Times New Roman"/>
          <w:b/>
          <w:sz w:val="22"/>
          <w:szCs w:val="22"/>
        </w:rPr>
        <w:t>-----------</w:t>
      </w:r>
      <w:r w:rsidR="00650DD4" w:rsidRPr="007F18F6">
        <w:rPr>
          <w:rFonts w:ascii="Times New Roman" w:hAnsi="Times New Roman" w:cs="Times New Roman"/>
          <w:sz w:val="22"/>
          <w:szCs w:val="22"/>
        </w:rPr>
        <w:t xml:space="preserve"> </w:t>
      </w:r>
    </w:p>
    <w:p w14:paraId="4FAEBDC9" w14:textId="0976CF10" w:rsidR="00D61D97" w:rsidRPr="007F18F6" w:rsidRDefault="00D61D97" w:rsidP="00DC362F">
      <w:pPr>
        <w:autoSpaceDE w:val="0"/>
        <w:autoSpaceDN w:val="0"/>
        <w:adjustRightInd w:val="0"/>
        <w:jc w:val="both"/>
        <w:rPr>
          <w:rFonts w:ascii="Times New Roman" w:hAnsi="Times New Roman" w:cs="Times New Roman"/>
          <w:b/>
          <w:sz w:val="22"/>
          <w:szCs w:val="22"/>
        </w:rPr>
      </w:pPr>
    </w:p>
    <w:p w14:paraId="2E6E77C4" w14:textId="018F5792" w:rsidR="00601B3A" w:rsidRPr="007F18F6" w:rsidRDefault="0075791D" w:rsidP="00601B3A">
      <w:pPr>
        <w:jc w:val="both"/>
        <w:rPr>
          <w:rFonts w:ascii="Times New Roman" w:hAnsi="Times New Roman" w:cs="Times New Roman"/>
          <w:b/>
          <w:sz w:val="22"/>
          <w:szCs w:val="22"/>
        </w:rPr>
      </w:pPr>
      <w:r w:rsidRPr="007F18F6">
        <w:rPr>
          <w:rFonts w:ascii="Times New Roman" w:hAnsi="Times New Roman" w:cs="Times New Roman"/>
          <w:b/>
          <w:sz w:val="22"/>
          <w:szCs w:val="22"/>
        </w:rPr>
        <w:t>Delibera n. 13/2019-2022 - Punto 13 all’o.d.g.: Avviso "</w:t>
      </w:r>
      <w:proofErr w:type="spellStart"/>
      <w:r w:rsidRPr="007F18F6">
        <w:rPr>
          <w:rFonts w:ascii="Times New Roman" w:hAnsi="Times New Roman" w:cs="Times New Roman"/>
          <w:b/>
          <w:sz w:val="22"/>
          <w:szCs w:val="22"/>
        </w:rPr>
        <w:t>CambiaMenti</w:t>
      </w:r>
      <w:proofErr w:type="spellEnd"/>
      <w:r w:rsidRPr="007F18F6">
        <w:rPr>
          <w:rFonts w:ascii="Times New Roman" w:hAnsi="Times New Roman" w:cs="Times New Roman"/>
          <w:b/>
          <w:sz w:val="22"/>
          <w:szCs w:val="22"/>
        </w:rPr>
        <w:t xml:space="preserve"> Digitali", decreto n. 328 del 22/10/2019 Regione Campania (BURC n. 63 del 24/10/2019): adesione.</w:t>
      </w:r>
      <w:r w:rsidR="00F023BF" w:rsidRPr="007F18F6">
        <w:rPr>
          <w:rFonts w:ascii="Times New Roman" w:hAnsi="Times New Roman" w:cs="Times New Roman"/>
          <w:b/>
          <w:sz w:val="22"/>
          <w:szCs w:val="22"/>
        </w:rPr>
        <w:t xml:space="preserve"> </w:t>
      </w:r>
      <w:r w:rsidR="00F023BF" w:rsidRPr="007F18F6">
        <w:rPr>
          <w:rFonts w:ascii="Times New Roman" w:hAnsi="Times New Roman" w:cs="Times New Roman"/>
          <w:sz w:val="22"/>
          <w:szCs w:val="22"/>
        </w:rPr>
        <w:t xml:space="preserve">La D.S. illustra al Consiglio l’Avviso" </w:t>
      </w:r>
      <w:proofErr w:type="spellStart"/>
      <w:r w:rsidR="00F023BF" w:rsidRPr="007F18F6">
        <w:rPr>
          <w:rFonts w:ascii="Times New Roman" w:hAnsi="Times New Roman" w:cs="Times New Roman"/>
          <w:sz w:val="22"/>
          <w:szCs w:val="22"/>
        </w:rPr>
        <w:t>CambiaMenti</w:t>
      </w:r>
      <w:proofErr w:type="spellEnd"/>
      <w:r w:rsidR="00F023BF" w:rsidRPr="007F18F6">
        <w:rPr>
          <w:rFonts w:ascii="Times New Roman" w:hAnsi="Times New Roman" w:cs="Times New Roman"/>
          <w:sz w:val="22"/>
          <w:szCs w:val="22"/>
        </w:rPr>
        <w:t xml:space="preserve"> Digitali", decreto n. 328 del 22/10/2019 Regione Campania (BURC n. 63 del 24/10/2019) e ne propone l’adesione evidenziando che, il nostro Liceo, in passato ha già presentato progetti MIBACT per il recupero del piano interrato per la realizzazione di un museo virtuale digitale per non vedenti </w:t>
      </w:r>
      <w:r w:rsidR="00601B3A" w:rsidRPr="007F18F6">
        <w:rPr>
          <w:rFonts w:ascii="Times New Roman" w:hAnsi="Times New Roman" w:cs="Times New Roman"/>
          <w:sz w:val="22"/>
          <w:szCs w:val="22"/>
        </w:rPr>
        <w:t>in collaborazione con la BIMED</w:t>
      </w:r>
      <w:r w:rsidR="00F023BF" w:rsidRPr="007F18F6">
        <w:rPr>
          <w:rFonts w:ascii="Times New Roman" w:hAnsi="Times New Roman" w:cs="Times New Roman"/>
          <w:sz w:val="22"/>
          <w:szCs w:val="22"/>
        </w:rPr>
        <w:t>.</w:t>
      </w:r>
      <w:r w:rsidR="00601B3A" w:rsidRPr="007F18F6">
        <w:rPr>
          <w:rFonts w:ascii="Times New Roman" w:hAnsi="Times New Roman" w:cs="Times New Roman"/>
          <w:sz w:val="22"/>
          <w:szCs w:val="22"/>
        </w:rPr>
        <w:t xml:space="preserve"> </w:t>
      </w:r>
      <w:r w:rsidR="00601B3A" w:rsidRPr="007F18F6">
        <w:rPr>
          <w:rFonts w:ascii="Times New Roman" w:hAnsi="Times New Roman" w:cs="Times New Roman"/>
          <w:b/>
          <w:sz w:val="22"/>
          <w:szCs w:val="22"/>
        </w:rPr>
        <w:t>Il Consiglio di Istituto, dopo ampia discussione, all’unanimità delibera di approvare le l’adesione all’ Avviso "</w:t>
      </w:r>
      <w:proofErr w:type="spellStart"/>
      <w:r w:rsidR="00601B3A" w:rsidRPr="007F18F6">
        <w:rPr>
          <w:rFonts w:ascii="Times New Roman" w:hAnsi="Times New Roman" w:cs="Times New Roman"/>
          <w:b/>
          <w:sz w:val="22"/>
          <w:szCs w:val="22"/>
        </w:rPr>
        <w:t>CambiaMenti</w:t>
      </w:r>
      <w:proofErr w:type="spellEnd"/>
      <w:r w:rsidR="00601B3A" w:rsidRPr="007F18F6">
        <w:rPr>
          <w:rFonts w:ascii="Times New Roman" w:hAnsi="Times New Roman" w:cs="Times New Roman"/>
          <w:b/>
          <w:sz w:val="22"/>
          <w:szCs w:val="22"/>
        </w:rPr>
        <w:t xml:space="preserve"> Digitali", decreto n. 328 del 22/10/2019 Regione Campania (BURC n. 63 del 24/10/2019</w:t>
      </w:r>
      <w:proofErr w:type="gramStart"/>
      <w:r w:rsidR="00601B3A" w:rsidRPr="007F18F6">
        <w:rPr>
          <w:rFonts w:ascii="Times New Roman" w:hAnsi="Times New Roman" w:cs="Times New Roman"/>
          <w:b/>
          <w:sz w:val="22"/>
          <w:szCs w:val="22"/>
        </w:rPr>
        <w:t>).------------------------------</w:t>
      </w:r>
      <w:proofErr w:type="gramEnd"/>
    </w:p>
    <w:p w14:paraId="1F484627" w14:textId="6DDAD409" w:rsidR="0075791D" w:rsidRPr="007F18F6" w:rsidRDefault="0075791D" w:rsidP="0075791D">
      <w:pPr>
        <w:pStyle w:val="Default"/>
        <w:rPr>
          <w:sz w:val="22"/>
          <w:szCs w:val="22"/>
        </w:rPr>
      </w:pPr>
    </w:p>
    <w:p w14:paraId="5F7C41C5" w14:textId="731F1BE1" w:rsidR="007F18F6" w:rsidRPr="007F18F6" w:rsidRDefault="0075791D" w:rsidP="007F18F6">
      <w:pPr>
        <w:jc w:val="both"/>
        <w:rPr>
          <w:rFonts w:ascii="Times New Roman" w:hAnsi="Times New Roman" w:cs="Times New Roman"/>
          <w:b/>
          <w:sz w:val="22"/>
          <w:szCs w:val="22"/>
        </w:rPr>
      </w:pPr>
      <w:r w:rsidRPr="007F18F6">
        <w:rPr>
          <w:rFonts w:ascii="Times New Roman" w:hAnsi="Times New Roman" w:cs="Times New Roman"/>
          <w:b/>
          <w:sz w:val="22"/>
          <w:szCs w:val="22"/>
        </w:rPr>
        <w:t xml:space="preserve">Delibera n. 14/2019-2022 - Punto 14 all’o.d.g.: Avviso “Programma Scuola Viva – Azioni di accompagnamento” delibera Giunta regionale n, 281/2019 BURC n. 39 dell’8 luglio 2019: manifestazione di interesse. </w:t>
      </w:r>
      <w:r w:rsidR="00F02A94" w:rsidRPr="007F18F6">
        <w:rPr>
          <w:rFonts w:ascii="Times New Roman" w:hAnsi="Times New Roman" w:cs="Times New Roman"/>
          <w:sz w:val="22"/>
          <w:szCs w:val="22"/>
        </w:rPr>
        <w:t>Si passa a discutere il punto 14 all’o.d.g. Avviso “Programma Scuola Viva – Azioni di accompagnamento” delibera Giunta regionale n. 281/2019 BURC n. 39 dell’8 luglio 2019: manifestazione di interesse e il dirigente scolastico comunica al Consiglio che si tratta di una attività rivolta alle istituzioni scolastiche che sono già state coinvolte negli anni precedenti</w:t>
      </w:r>
      <w:r w:rsidR="007F18F6" w:rsidRPr="007F18F6">
        <w:rPr>
          <w:rFonts w:ascii="Times New Roman" w:hAnsi="Times New Roman" w:cs="Times New Roman"/>
          <w:sz w:val="22"/>
          <w:szCs w:val="22"/>
        </w:rPr>
        <w:t xml:space="preserve"> e che, pertanto, può riguardarci solo in quanto partner di queste ultime.</w:t>
      </w:r>
      <w:r w:rsidR="00F02A94" w:rsidRPr="007F18F6">
        <w:rPr>
          <w:rFonts w:ascii="Times New Roman" w:hAnsi="Times New Roman" w:cs="Times New Roman"/>
          <w:sz w:val="22"/>
          <w:szCs w:val="22"/>
        </w:rPr>
        <w:t xml:space="preserve"> </w:t>
      </w:r>
      <w:r w:rsidR="007F18F6" w:rsidRPr="007F18F6">
        <w:rPr>
          <w:rFonts w:ascii="Times New Roman" w:hAnsi="Times New Roman" w:cs="Times New Roman"/>
          <w:b/>
          <w:sz w:val="22"/>
          <w:szCs w:val="22"/>
        </w:rPr>
        <w:t xml:space="preserve">Il Consiglio di Istituto all’unanimità delibera di voler aderire alla manifestazione di interesse relativa all’ Avviso “Programma Scuola Viva – Azioni di accompagnamento” delibera Giunta regionale n, 281/2019 BURC n. 39 dell’8 luglio </w:t>
      </w:r>
      <w:proofErr w:type="gramStart"/>
      <w:r w:rsidR="007F18F6" w:rsidRPr="007F18F6">
        <w:rPr>
          <w:rFonts w:ascii="Times New Roman" w:hAnsi="Times New Roman" w:cs="Times New Roman"/>
          <w:b/>
          <w:sz w:val="22"/>
          <w:szCs w:val="22"/>
        </w:rPr>
        <w:t>2019.-------</w:t>
      </w:r>
      <w:proofErr w:type="gramEnd"/>
    </w:p>
    <w:p w14:paraId="32B80DE0" w14:textId="2B800E23" w:rsidR="0075791D" w:rsidRPr="007F18F6" w:rsidRDefault="0075791D" w:rsidP="0075791D">
      <w:pPr>
        <w:pStyle w:val="Default"/>
        <w:rPr>
          <w:sz w:val="22"/>
          <w:szCs w:val="22"/>
        </w:rPr>
      </w:pPr>
    </w:p>
    <w:p w14:paraId="59F91DB2" w14:textId="53A7D664" w:rsidR="0075791D" w:rsidRPr="007F18F6" w:rsidRDefault="0075791D" w:rsidP="0075791D">
      <w:pPr>
        <w:pStyle w:val="Default"/>
        <w:rPr>
          <w:b/>
          <w:sz w:val="22"/>
          <w:szCs w:val="22"/>
        </w:rPr>
      </w:pPr>
      <w:r w:rsidRPr="007F18F6">
        <w:rPr>
          <w:b/>
          <w:sz w:val="22"/>
          <w:szCs w:val="22"/>
        </w:rPr>
        <w:t xml:space="preserve">Delibera n. 15/2019-2022 - Punto 15 all’o.d.g.: Variazioni di bilancio al 10/12/2019. </w:t>
      </w:r>
    </w:p>
    <w:p w14:paraId="76F93BCC" w14:textId="1A1F6433" w:rsidR="008806A8" w:rsidRPr="007F18F6" w:rsidRDefault="008806A8" w:rsidP="008806A8">
      <w:pPr>
        <w:jc w:val="both"/>
        <w:rPr>
          <w:rFonts w:ascii="Times New Roman" w:hAnsi="Times New Roman" w:cs="Times New Roman"/>
          <w:sz w:val="22"/>
          <w:szCs w:val="22"/>
        </w:rPr>
      </w:pPr>
      <w:r w:rsidRPr="007F18F6">
        <w:rPr>
          <w:rFonts w:ascii="Times New Roman" w:hAnsi="Times New Roman" w:cs="Times New Roman"/>
          <w:sz w:val="22"/>
          <w:szCs w:val="22"/>
        </w:rPr>
        <w:t>Il Dirigente Scolastico previa relazione re</w:t>
      </w:r>
      <w:r w:rsidR="007F18F6" w:rsidRPr="007F18F6">
        <w:rPr>
          <w:rFonts w:ascii="Times New Roman" w:hAnsi="Times New Roman" w:cs="Times New Roman"/>
          <w:sz w:val="22"/>
          <w:szCs w:val="22"/>
        </w:rPr>
        <w:t xml:space="preserve">datta dal D.S.G.A. in deroga a </w:t>
      </w:r>
      <w:r w:rsidRPr="007F18F6">
        <w:rPr>
          <w:rFonts w:ascii="Times New Roman" w:hAnsi="Times New Roman" w:cs="Times New Roman"/>
          <w:sz w:val="22"/>
          <w:szCs w:val="22"/>
        </w:rPr>
        <w:t xml:space="preserve">quanto disposto dall’art. 6 del D.I. 129/29018, ha disposto le seguenti variazioni da apportare al programma annuale per l’es. fin. 2019 per ovvie ragioni di assestamento finanziario. </w:t>
      </w:r>
    </w:p>
    <w:p w14:paraId="5277EC08" w14:textId="6B96F0BE" w:rsidR="008806A8" w:rsidRPr="007F18F6" w:rsidRDefault="008806A8" w:rsidP="008806A8">
      <w:pPr>
        <w:numPr>
          <w:ilvl w:val="0"/>
          <w:numId w:val="24"/>
        </w:numPr>
        <w:contextualSpacing/>
        <w:jc w:val="both"/>
        <w:rPr>
          <w:rFonts w:ascii="Times New Roman" w:hAnsi="Times New Roman" w:cs="Times New Roman"/>
          <w:b/>
          <w:bCs/>
          <w:sz w:val="22"/>
          <w:szCs w:val="22"/>
        </w:rPr>
      </w:pPr>
      <w:r w:rsidRPr="007F18F6">
        <w:rPr>
          <w:rFonts w:ascii="Times New Roman" w:hAnsi="Times New Roman" w:cs="Times New Roman"/>
          <w:sz w:val="22"/>
          <w:szCs w:val="22"/>
        </w:rPr>
        <w:t>Le variazioni si r</w:t>
      </w:r>
      <w:r w:rsidR="007F18F6" w:rsidRPr="007F18F6">
        <w:rPr>
          <w:rFonts w:ascii="Times New Roman" w:hAnsi="Times New Roman" w:cs="Times New Roman"/>
          <w:sz w:val="22"/>
          <w:szCs w:val="22"/>
        </w:rPr>
        <w:t xml:space="preserve">endono necessarie in seguito a </w:t>
      </w:r>
      <w:r w:rsidRPr="007F18F6">
        <w:rPr>
          <w:rFonts w:ascii="Times New Roman" w:hAnsi="Times New Roman" w:cs="Times New Roman"/>
          <w:sz w:val="22"/>
          <w:szCs w:val="22"/>
        </w:rPr>
        <w:t>nuove maggiori e/o minori entrate finalizzate:</w:t>
      </w:r>
      <w:r w:rsidRPr="007F18F6">
        <w:rPr>
          <w:rFonts w:ascii="Times New Roman" w:hAnsi="Times New Roman" w:cs="Times New Roman"/>
          <w:b/>
          <w:bCs/>
          <w:sz w:val="22"/>
          <w:szCs w:val="22"/>
        </w:rPr>
        <w:t xml:space="preserve"> </w:t>
      </w:r>
    </w:p>
    <w:p w14:paraId="5DA6D089" w14:textId="77777777" w:rsidR="008806A8" w:rsidRPr="007F18F6" w:rsidRDefault="008806A8" w:rsidP="008806A8">
      <w:pPr>
        <w:rPr>
          <w:rFonts w:ascii="Times New Roman" w:hAnsi="Times New Roman" w:cs="Times New Roman"/>
          <w:b/>
          <w:bCs/>
          <w:sz w:val="22"/>
          <w:szCs w:val="22"/>
        </w:rPr>
      </w:pPr>
    </w:p>
    <w:p w14:paraId="639B0B9B" w14:textId="77777777" w:rsidR="008806A8" w:rsidRPr="007F18F6" w:rsidRDefault="008806A8" w:rsidP="008806A8">
      <w:pPr>
        <w:jc w:val="both"/>
        <w:rPr>
          <w:rFonts w:ascii="Times New Roman" w:hAnsi="Times New Roman" w:cs="Times New Roman"/>
          <w:b/>
          <w:bCs/>
          <w:i/>
          <w:iCs/>
          <w:sz w:val="22"/>
          <w:szCs w:val="22"/>
          <w:u w:val="single"/>
        </w:rPr>
      </w:pPr>
      <w:r w:rsidRPr="007F18F6">
        <w:rPr>
          <w:rFonts w:ascii="Times New Roman" w:hAnsi="Times New Roman" w:cs="Times New Roman"/>
          <w:b/>
          <w:bCs/>
          <w:i/>
          <w:iCs/>
          <w:sz w:val="22"/>
          <w:szCs w:val="22"/>
          <w:u w:val="single"/>
        </w:rPr>
        <w:t>ENTRATE</w:t>
      </w:r>
    </w:p>
    <w:p w14:paraId="4E193278" w14:textId="77777777" w:rsidR="008806A8" w:rsidRPr="007F18F6" w:rsidRDefault="008806A8" w:rsidP="008806A8">
      <w:pPr>
        <w:jc w:val="both"/>
        <w:rPr>
          <w:rFonts w:ascii="Times New Roman" w:hAnsi="Times New Roman" w:cs="Times New Roman"/>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98"/>
        <w:gridCol w:w="663"/>
        <w:gridCol w:w="1724"/>
        <w:gridCol w:w="1090"/>
        <w:gridCol w:w="1126"/>
        <w:gridCol w:w="1126"/>
        <w:gridCol w:w="1103"/>
        <w:gridCol w:w="1090"/>
        <w:gridCol w:w="1090"/>
        <w:gridCol w:w="1090"/>
      </w:tblGrid>
      <w:tr w:rsidR="008806A8" w:rsidRPr="007F18F6" w14:paraId="312827D5" w14:textId="77777777" w:rsidTr="004D028C">
        <w:trPr>
          <w:jc w:val="center"/>
        </w:trPr>
        <w:tc>
          <w:tcPr>
            <w:tcW w:w="222" w:type="pct"/>
            <w:shd w:val="clear" w:color="auto" w:fill="auto"/>
            <w:vAlign w:val="center"/>
          </w:tcPr>
          <w:p w14:paraId="37B1F46B" w14:textId="77777777" w:rsidR="008806A8" w:rsidRPr="007F18F6" w:rsidRDefault="008806A8" w:rsidP="008806A8">
            <w:pPr>
              <w:jc w:val="center"/>
              <w:rPr>
                <w:rFonts w:ascii="Times New Roman" w:hAnsi="Times New Roman" w:cs="Times New Roman"/>
                <w:b/>
                <w:bCs/>
                <w:sz w:val="22"/>
                <w:szCs w:val="22"/>
              </w:rPr>
            </w:pPr>
            <w:proofErr w:type="spellStart"/>
            <w:r w:rsidRPr="007F18F6">
              <w:rPr>
                <w:rFonts w:ascii="Times New Roman" w:hAnsi="Times New Roman" w:cs="Times New Roman"/>
                <w:b/>
                <w:bCs/>
                <w:sz w:val="22"/>
                <w:szCs w:val="22"/>
              </w:rPr>
              <w:t>Liv</w:t>
            </w:r>
            <w:proofErr w:type="spellEnd"/>
            <w:r w:rsidRPr="007F18F6">
              <w:rPr>
                <w:rFonts w:ascii="Times New Roman" w:hAnsi="Times New Roman" w:cs="Times New Roman"/>
                <w:b/>
                <w:bCs/>
                <w:sz w:val="22"/>
                <w:szCs w:val="22"/>
              </w:rPr>
              <w:t>.</w:t>
            </w:r>
          </w:p>
        </w:tc>
        <w:tc>
          <w:tcPr>
            <w:tcW w:w="291" w:type="pct"/>
            <w:shd w:val="clear" w:color="auto" w:fill="auto"/>
            <w:vAlign w:val="center"/>
          </w:tcPr>
          <w:p w14:paraId="40FA8A02" w14:textId="77777777" w:rsidR="008806A8" w:rsidRPr="007F18F6" w:rsidRDefault="008806A8" w:rsidP="008806A8">
            <w:pPr>
              <w:jc w:val="center"/>
              <w:rPr>
                <w:rFonts w:ascii="Times New Roman" w:hAnsi="Times New Roman" w:cs="Times New Roman"/>
                <w:b/>
                <w:sz w:val="22"/>
                <w:szCs w:val="22"/>
              </w:rPr>
            </w:pPr>
            <w:proofErr w:type="spellStart"/>
            <w:r w:rsidRPr="007F18F6">
              <w:rPr>
                <w:rFonts w:ascii="Times New Roman" w:hAnsi="Times New Roman" w:cs="Times New Roman"/>
                <w:b/>
                <w:sz w:val="22"/>
                <w:szCs w:val="22"/>
              </w:rPr>
              <w:t>Liv.II</w:t>
            </w:r>
            <w:proofErr w:type="spellEnd"/>
          </w:p>
        </w:tc>
        <w:tc>
          <w:tcPr>
            <w:tcW w:w="971" w:type="pct"/>
            <w:shd w:val="clear" w:color="auto" w:fill="auto"/>
            <w:vAlign w:val="center"/>
          </w:tcPr>
          <w:p w14:paraId="668D4019" w14:textId="77777777" w:rsidR="008806A8" w:rsidRPr="007F18F6" w:rsidRDefault="008806A8" w:rsidP="008806A8">
            <w:pPr>
              <w:keepNext/>
              <w:keepLines/>
              <w:spacing w:before="40"/>
              <w:jc w:val="center"/>
              <w:outlineLvl w:val="1"/>
              <w:rPr>
                <w:rFonts w:ascii="Times New Roman" w:eastAsiaTheme="majorEastAsia" w:hAnsi="Times New Roman" w:cs="Times New Roman"/>
                <w:b/>
                <w:sz w:val="22"/>
                <w:szCs w:val="22"/>
              </w:rPr>
            </w:pPr>
            <w:r w:rsidRPr="007F18F6">
              <w:rPr>
                <w:rFonts w:ascii="Times New Roman" w:eastAsiaTheme="majorEastAsia" w:hAnsi="Times New Roman" w:cs="Times New Roman"/>
                <w:b/>
                <w:sz w:val="22"/>
                <w:szCs w:val="22"/>
              </w:rPr>
              <w:t>Descrizione</w:t>
            </w:r>
          </w:p>
        </w:tc>
        <w:tc>
          <w:tcPr>
            <w:tcW w:w="472" w:type="pct"/>
            <w:shd w:val="clear" w:color="auto" w:fill="auto"/>
            <w:vAlign w:val="center"/>
          </w:tcPr>
          <w:p w14:paraId="53E0E2F6" w14:textId="77777777" w:rsidR="008806A8" w:rsidRPr="007F18F6" w:rsidRDefault="008806A8" w:rsidP="008806A8">
            <w:pPr>
              <w:keepNext/>
              <w:keepLines/>
              <w:spacing w:before="40"/>
              <w:jc w:val="center"/>
              <w:outlineLvl w:val="1"/>
              <w:rPr>
                <w:rFonts w:ascii="Times New Roman" w:eastAsiaTheme="majorEastAsia" w:hAnsi="Times New Roman" w:cs="Times New Roman"/>
                <w:b/>
                <w:sz w:val="22"/>
                <w:szCs w:val="22"/>
              </w:rPr>
            </w:pPr>
            <w:r w:rsidRPr="007F18F6">
              <w:rPr>
                <w:rFonts w:ascii="Times New Roman" w:eastAsiaTheme="majorEastAsia" w:hAnsi="Times New Roman" w:cs="Times New Roman"/>
                <w:b/>
                <w:sz w:val="22"/>
                <w:szCs w:val="22"/>
              </w:rPr>
              <w:t>Previsione</w:t>
            </w:r>
          </w:p>
        </w:tc>
        <w:tc>
          <w:tcPr>
            <w:tcW w:w="519" w:type="pct"/>
            <w:vAlign w:val="center"/>
          </w:tcPr>
          <w:p w14:paraId="756FD613" w14:textId="77777777" w:rsidR="008806A8" w:rsidRPr="007F18F6" w:rsidRDefault="008806A8" w:rsidP="008806A8">
            <w:pPr>
              <w:keepNext/>
              <w:keepLines/>
              <w:spacing w:before="40"/>
              <w:jc w:val="center"/>
              <w:outlineLvl w:val="1"/>
              <w:rPr>
                <w:rFonts w:ascii="Times New Roman" w:eastAsiaTheme="majorEastAsia" w:hAnsi="Times New Roman" w:cs="Times New Roman"/>
                <w:b/>
                <w:sz w:val="22"/>
                <w:szCs w:val="22"/>
              </w:rPr>
            </w:pPr>
            <w:r w:rsidRPr="007F18F6">
              <w:rPr>
                <w:rFonts w:ascii="Times New Roman" w:eastAsiaTheme="majorEastAsia" w:hAnsi="Times New Roman" w:cs="Times New Roman"/>
                <w:b/>
                <w:sz w:val="22"/>
                <w:szCs w:val="22"/>
              </w:rPr>
              <w:t>Variazione precedente</w:t>
            </w:r>
          </w:p>
        </w:tc>
        <w:tc>
          <w:tcPr>
            <w:tcW w:w="508" w:type="pct"/>
            <w:vAlign w:val="center"/>
          </w:tcPr>
          <w:p w14:paraId="5E748785" w14:textId="77777777" w:rsidR="008806A8" w:rsidRPr="007F18F6" w:rsidRDefault="008806A8" w:rsidP="008806A8">
            <w:pPr>
              <w:keepNext/>
              <w:keepLines/>
              <w:spacing w:before="40"/>
              <w:jc w:val="center"/>
              <w:outlineLvl w:val="1"/>
              <w:rPr>
                <w:rFonts w:ascii="Times New Roman" w:eastAsiaTheme="majorEastAsia" w:hAnsi="Times New Roman" w:cs="Times New Roman"/>
                <w:b/>
                <w:sz w:val="22"/>
                <w:szCs w:val="22"/>
              </w:rPr>
            </w:pPr>
            <w:r w:rsidRPr="007F18F6">
              <w:rPr>
                <w:rFonts w:ascii="Times New Roman" w:eastAsiaTheme="majorEastAsia" w:hAnsi="Times New Roman" w:cs="Times New Roman"/>
                <w:b/>
                <w:sz w:val="22"/>
                <w:szCs w:val="22"/>
              </w:rPr>
              <w:t>Variazione attuale</w:t>
            </w:r>
          </w:p>
        </w:tc>
        <w:tc>
          <w:tcPr>
            <w:tcW w:w="515" w:type="pct"/>
            <w:vAlign w:val="center"/>
          </w:tcPr>
          <w:p w14:paraId="377FD375" w14:textId="77777777" w:rsidR="008806A8" w:rsidRPr="007F18F6" w:rsidRDefault="008806A8" w:rsidP="008806A8">
            <w:pPr>
              <w:keepNext/>
              <w:keepLines/>
              <w:spacing w:before="40"/>
              <w:jc w:val="center"/>
              <w:outlineLvl w:val="1"/>
              <w:rPr>
                <w:rFonts w:ascii="Times New Roman" w:eastAsiaTheme="majorEastAsia" w:hAnsi="Times New Roman" w:cs="Times New Roman"/>
                <w:b/>
                <w:sz w:val="22"/>
                <w:szCs w:val="22"/>
              </w:rPr>
            </w:pPr>
            <w:r w:rsidRPr="007F18F6">
              <w:rPr>
                <w:rFonts w:ascii="Times New Roman" w:eastAsiaTheme="majorEastAsia" w:hAnsi="Times New Roman" w:cs="Times New Roman"/>
                <w:b/>
                <w:sz w:val="22"/>
                <w:szCs w:val="22"/>
              </w:rPr>
              <w:t>Previsione al 10/12/2019</w:t>
            </w:r>
          </w:p>
        </w:tc>
        <w:tc>
          <w:tcPr>
            <w:tcW w:w="491" w:type="pct"/>
            <w:vAlign w:val="center"/>
          </w:tcPr>
          <w:p w14:paraId="3DDFF6B0" w14:textId="77777777" w:rsidR="008806A8" w:rsidRPr="007F18F6" w:rsidRDefault="008806A8" w:rsidP="008806A8">
            <w:pPr>
              <w:keepNext/>
              <w:keepLines/>
              <w:spacing w:before="40"/>
              <w:jc w:val="center"/>
              <w:outlineLvl w:val="1"/>
              <w:rPr>
                <w:rFonts w:ascii="Times New Roman" w:eastAsiaTheme="majorEastAsia" w:hAnsi="Times New Roman" w:cs="Times New Roman"/>
                <w:b/>
                <w:sz w:val="22"/>
                <w:szCs w:val="22"/>
              </w:rPr>
            </w:pPr>
            <w:r w:rsidRPr="007F18F6">
              <w:rPr>
                <w:rFonts w:ascii="Times New Roman" w:eastAsiaTheme="majorEastAsia" w:hAnsi="Times New Roman" w:cs="Times New Roman"/>
                <w:b/>
                <w:sz w:val="22"/>
                <w:szCs w:val="22"/>
              </w:rPr>
              <w:t>Somme accertate</w:t>
            </w:r>
          </w:p>
        </w:tc>
        <w:tc>
          <w:tcPr>
            <w:tcW w:w="487" w:type="pct"/>
            <w:vAlign w:val="center"/>
          </w:tcPr>
          <w:p w14:paraId="540786D8" w14:textId="77777777" w:rsidR="008806A8" w:rsidRPr="007F18F6" w:rsidRDefault="008806A8" w:rsidP="008806A8">
            <w:pPr>
              <w:keepNext/>
              <w:keepLines/>
              <w:spacing w:before="40"/>
              <w:jc w:val="center"/>
              <w:outlineLvl w:val="1"/>
              <w:rPr>
                <w:rFonts w:ascii="Times New Roman" w:eastAsiaTheme="majorEastAsia" w:hAnsi="Times New Roman" w:cs="Times New Roman"/>
                <w:b/>
                <w:sz w:val="22"/>
                <w:szCs w:val="22"/>
              </w:rPr>
            </w:pPr>
            <w:r w:rsidRPr="007F18F6">
              <w:rPr>
                <w:rFonts w:ascii="Times New Roman" w:eastAsiaTheme="majorEastAsia" w:hAnsi="Times New Roman" w:cs="Times New Roman"/>
                <w:b/>
                <w:sz w:val="22"/>
                <w:szCs w:val="22"/>
              </w:rPr>
              <w:t>Somme riscosse</w:t>
            </w:r>
          </w:p>
        </w:tc>
        <w:tc>
          <w:tcPr>
            <w:tcW w:w="524" w:type="pct"/>
            <w:vAlign w:val="center"/>
          </w:tcPr>
          <w:p w14:paraId="3FCCDC31" w14:textId="77777777" w:rsidR="008806A8" w:rsidRPr="007F18F6" w:rsidRDefault="008806A8" w:rsidP="008806A8">
            <w:pPr>
              <w:keepNext/>
              <w:keepLines/>
              <w:spacing w:before="40"/>
              <w:jc w:val="center"/>
              <w:outlineLvl w:val="1"/>
              <w:rPr>
                <w:rFonts w:ascii="Times New Roman" w:eastAsiaTheme="majorEastAsia" w:hAnsi="Times New Roman" w:cs="Times New Roman"/>
                <w:b/>
                <w:sz w:val="22"/>
                <w:szCs w:val="22"/>
              </w:rPr>
            </w:pPr>
            <w:r w:rsidRPr="007F18F6">
              <w:rPr>
                <w:rFonts w:ascii="Times New Roman" w:eastAsiaTheme="majorEastAsia" w:hAnsi="Times New Roman" w:cs="Times New Roman"/>
                <w:b/>
                <w:sz w:val="22"/>
                <w:szCs w:val="22"/>
              </w:rPr>
              <w:t>Somme rimaste da riscuotere</w:t>
            </w:r>
          </w:p>
        </w:tc>
      </w:tr>
      <w:tr w:rsidR="008806A8" w:rsidRPr="007F18F6" w14:paraId="15B85A68" w14:textId="77777777" w:rsidTr="004D028C">
        <w:trPr>
          <w:jc w:val="center"/>
        </w:trPr>
        <w:tc>
          <w:tcPr>
            <w:tcW w:w="222" w:type="pct"/>
            <w:shd w:val="clear" w:color="auto" w:fill="auto"/>
            <w:vAlign w:val="center"/>
          </w:tcPr>
          <w:p w14:paraId="6C8CDCA9" w14:textId="77777777" w:rsidR="008806A8" w:rsidRPr="007F18F6" w:rsidRDefault="008806A8" w:rsidP="008806A8">
            <w:pPr>
              <w:spacing w:line="240" w:lineRule="atLeast"/>
              <w:rPr>
                <w:rFonts w:ascii="Times New Roman" w:hAnsi="Times New Roman" w:cs="Times New Roman"/>
                <w:sz w:val="22"/>
                <w:szCs w:val="22"/>
              </w:rPr>
            </w:pPr>
            <w:r w:rsidRPr="007F18F6">
              <w:rPr>
                <w:rFonts w:ascii="Times New Roman" w:hAnsi="Times New Roman" w:cs="Times New Roman"/>
                <w:b/>
                <w:bCs/>
                <w:sz w:val="22"/>
                <w:szCs w:val="22"/>
              </w:rPr>
              <w:t>01</w:t>
            </w:r>
          </w:p>
        </w:tc>
        <w:tc>
          <w:tcPr>
            <w:tcW w:w="291" w:type="pct"/>
            <w:shd w:val="clear" w:color="auto" w:fill="auto"/>
            <w:vAlign w:val="center"/>
          </w:tcPr>
          <w:p w14:paraId="72FA27C4" w14:textId="77777777" w:rsidR="008806A8" w:rsidRPr="007F18F6" w:rsidRDefault="008806A8" w:rsidP="008806A8">
            <w:pPr>
              <w:snapToGrid w:val="0"/>
              <w:spacing w:line="240" w:lineRule="atLeast"/>
              <w:rPr>
                <w:rFonts w:ascii="Times New Roman" w:hAnsi="Times New Roman" w:cs="Times New Roman"/>
                <w:sz w:val="22"/>
                <w:szCs w:val="22"/>
              </w:rPr>
            </w:pPr>
          </w:p>
        </w:tc>
        <w:tc>
          <w:tcPr>
            <w:tcW w:w="971" w:type="pct"/>
            <w:shd w:val="clear" w:color="auto" w:fill="auto"/>
            <w:vAlign w:val="center"/>
          </w:tcPr>
          <w:p w14:paraId="01D48B75" w14:textId="77777777" w:rsidR="008806A8" w:rsidRPr="007F18F6" w:rsidRDefault="008806A8" w:rsidP="008806A8">
            <w:pPr>
              <w:keepNext/>
              <w:tabs>
                <w:tab w:val="left" w:pos="74"/>
                <w:tab w:val="left" w:pos="454"/>
              </w:tabs>
              <w:spacing w:line="240" w:lineRule="atLeast"/>
              <w:ind w:left="74" w:hanging="74"/>
              <w:outlineLvl w:val="0"/>
              <w:rPr>
                <w:rFonts w:ascii="Times New Roman" w:eastAsia="Times New Roman" w:hAnsi="Times New Roman" w:cs="Times New Roman"/>
                <w:b/>
                <w:bCs/>
                <w:kern w:val="32"/>
                <w:sz w:val="22"/>
                <w:szCs w:val="22"/>
                <w:lang w:val="x-none" w:eastAsia="x-none"/>
              </w:rPr>
            </w:pPr>
            <w:r w:rsidRPr="007F18F6">
              <w:rPr>
                <w:rFonts w:ascii="Times New Roman" w:eastAsia="Times New Roman" w:hAnsi="Times New Roman" w:cs="Times New Roman"/>
                <w:b/>
                <w:bCs/>
                <w:kern w:val="32"/>
                <w:sz w:val="22"/>
                <w:szCs w:val="22"/>
                <w:lang w:val="x-none" w:eastAsia="x-none"/>
              </w:rPr>
              <w:t>Avanzo di Amministrazione presunto</w:t>
            </w:r>
          </w:p>
        </w:tc>
        <w:tc>
          <w:tcPr>
            <w:tcW w:w="472" w:type="pct"/>
            <w:shd w:val="clear" w:color="auto" w:fill="auto"/>
            <w:vAlign w:val="center"/>
          </w:tcPr>
          <w:p w14:paraId="51F6C7B7" w14:textId="77777777" w:rsidR="008806A8" w:rsidRPr="007F18F6" w:rsidRDefault="008806A8" w:rsidP="008806A8">
            <w:pPr>
              <w:spacing w:line="240" w:lineRule="atLeast"/>
              <w:jc w:val="center"/>
              <w:rPr>
                <w:rFonts w:ascii="Times New Roman" w:hAnsi="Times New Roman" w:cs="Times New Roman"/>
                <w:b/>
                <w:sz w:val="22"/>
                <w:szCs w:val="22"/>
              </w:rPr>
            </w:pPr>
            <w:r w:rsidRPr="007F18F6">
              <w:rPr>
                <w:rFonts w:ascii="Times New Roman" w:hAnsi="Times New Roman" w:cs="Times New Roman"/>
                <w:b/>
                <w:sz w:val="22"/>
                <w:szCs w:val="22"/>
              </w:rPr>
              <w:t>435.915,41</w:t>
            </w:r>
          </w:p>
        </w:tc>
        <w:tc>
          <w:tcPr>
            <w:tcW w:w="519" w:type="pct"/>
            <w:vAlign w:val="center"/>
          </w:tcPr>
          <w:p w14:paraId="0358AAE0" w14:textId="77777777" w:rsidR="008806A8" w:rsidRPr="007F18F6" w:rsidRDefault="008806A8" w:rsidP="008806A8">
            <w:pPr>
              <w:spacing w:line="240" w:lineRule="atLeast"/>
              <w:jc w:val="center"/>
              <w:rPr>
                <w:rFonts w:ascii="Times New Roman" w:hAnsi="Times New Roman" w:cs="Times New Roman"/>
                <w:b/>
                <w:sz w:val="22"/>
                <w:szCs w:val="22"/>
              </w:rPr>
            </w:pPr>
            <w:r w:rsidRPr="007F18F6">
              <w:rPr>
                <w:rFonts w:ascii="Times New Roman" w:hAnsi="Times New Roman" w:cs="Times New Roman"/>
                <w:b/>
                <w:sz w:val="22"/>
                <w:szCs w:val="22"/>
              </w:rPr>
              <w:t>0,00</w:t>
            </w:r>
          </w:p>
        </w:tc>
        <w:tc>
          <w:tcPr>
            <w:tcW w:w="508" w:type="pct"/>
            <w:vAlign w:val="center"/>
          </w:tcPr>
          <w:p w14:paraId="7BA0135C" w14:textId="77777777" w:rsidR="008806A8" w:rsidRPr="007F18F6" w:rsidRDefault="008806A8" w:rsidP="008806A8">
            <w:pPr>
              <w:spacing w:line="240" w:lineRule="atLeast"/>
              <w:jc w:val="center"/>
              <w:rPr>
                <w:rFonts w:ascii="Times New Roman" w:hAnsi="Times New Roman" w:cs="Times New Roman"/>
                <w:b/>
                <w:sz w:val="22"/>
                <w:szCs w:val="22"/>
              </w:rPr>
            </w:pPr>
            <w:r w:rsidRPr="007F18F6">
              <w:rPr>
                <w:rFonts w:ascii="Times New Roman" w:hAnsi="Times New Roman" w:cs="Times New Roman"/>
                <w:b/>
                <w:sz w:val="22"/>
                <w:szCs w:val="22"/>
              </w:rPr>
              <w:t>0,00</w:t>
            </w:r>
          </w:p>
        </w:tc>
        <w:tc>
          <w:tcPr>
            <w:tcW w:w="515" w:type="pct"/>
            <w:vAlign w:val="center"/>
          </w:tcPr>
          <w:p w14:paraId="4713B545" w14:textId="77777777" w:rsidR="008806A8" w:rsidRPr="007F18F6" w:rsidRDefault="008806A8" w:rsidP="008806A8">
            <w:pPr>
              <w:spacing w:line="240" w:lineRule="atLeast"/>
              <w:jc w:val="center"/>
              <w:rPr>
                <w:rFonts w:ascii="Times New Roman" w:hAnsi="Times New Roman" w:cs="Times New Roman"/>
                <w:b/>
                <w:sz w:val="22"/>
                <w:szCs w:val="22"/>
              </w:rPr>
            </w:pPr>
            <w:r w:rsidRPr="007F18F6">
              <w:rPr>
                <w:rFonts w:ascii="Times New Roman" w:hAnsi="Times New Roman" w:cs="Times New Roman"/>
                <w:b/>
                <w:sz w:val="22"/>
                <w:szCs w:val="22"/>
              </w:rPr>
              <w:t>435.915,41</w:t>
            </w:r>
          </w:p>
        </w:tc>
        <w:tc>
          <w:tcPr>
            <w:tcW w:w="491" w:type="pct"/>
            <w:vAlign w:val="center"/>
          </w:tcPr>
          <w:p w14:paraId="5A1DF3DA" w14:textId="77777777" w:rsidR="008806A8" w:rsidRPr="007F18F6" w:rsidRDefault="008806A8" w:rsidP="008806A8">
            <w:pPr>
              <w:spacing w:line="240" w:lineRule="atLeast"/>
              <w:jc w:val="center"/>
              <w:rPr>
                <w:rFonts w:ascii="Times New Roman" w:hAnsi="Times New Roman" w:cs="Times New Roman"/>
                <w:b/>
                <w:sz w:val="22"/>
                <w:szCs w:val="22"/>
              </w:rPr>
            </w:pPr>
          </w:p>
        </w:tc>
        <w:tc>
          <w:tcPr>
            <w:tcW w:w="487" w:type="pct"/>
            <w:vAlign w:val="center"/>
          </w:tcPr>
          <w:p w14:paraId="4A20DF97" w14:textId="77777777" w:rsidR="008806A8" w:rsidRPr="007F18F6" w:rsidRDefault="008806A8" w:rsidP="008806A8">
            <w:pPr>
              <w:spacing w:line="240" w:lineRule="atLeast"/>
              <w:jc w:val="center"/>
              <w:rPr>
                <w:rFonts w:ascii="Times New Roman" w:hAnsi="Times New Roman" w:cs="Times New Roman"/>
                <w:b/>
                <w:sz w:val="22"/>
                <w:szCs w:val="22"/>
              </w:rPr>
            </w:pPr>
          </w:p>
        </w:tc>
        <w:tc>
          <w:tcPr>
            <w:tcW w:w="524" w:type="pct"/>
            <w:vAlign w:val="center"/>
          </w:tcPr>
          <w:p w14:paraId="6A2E852F" w14:textId="77777777" w:rsidR="008806A8" w:rsidRPr="007F18F6" w:rsidRDefault="008806A8" w:rsidP="008806A8">
            <w:pPr>
              <w:spacing w:line="240" w:lineRule="atLeast"/>
              <w:jc w:val="center"/>
              <w:rPr>
                <w:rFonts w:ascii="Times New Roman" w:hAnsi="Times New Roman" w:cs="Times New Roman"/>
                <w:b/>
                <w:sz w:val="22"/>
                <w:szCs w:val="22"/>
              </w:rPr>
            </w:pPr>
          </w:p>
        </w:tc>
      </w:tr>
      <w:tr w:rsidR="008806A8" w:rsidRPr="007F18F6" w14:paraId="79053A58" w14:textId="77777777" w:rsidTr="004D028C">
        <w:trPr>
          <w:jc w:val="center"/>
        </w:trPr>
        <w:tc>
          <w:tcPr>
            <w:tcW w:w="222" w:type="pct"/>
            <w:shd w:val="clear" w:color="auto" w:fill="auto"/>
            <w:vAlign w:val="center"/>
          </w:tcPr>
          <w:p w14:paraId="5C7104B2" w14:textId="77777777" w:rsidR="008806A8" w:rsidRPr="007F18F6" w:rsidRDefault="008806A8" w:rsidP="008806A8">
            <w:pPr>
              <w:snapToGrid w:val="0"/>
              <w:spacing w:line="240" w:lineRule="atLeast"/>
              <w:rPr>
                <w:rFonts w:ascii="Times New Roman" w:hAnsi="Times New Roman" w:cs="Times New Roman"/>
                <w:sz w:val="22"/>
                <w:szCs w:val="22"/>
                <w:u w:val="single"/>
              </w:rPr>
            </w:pPr>
          </w:p>
        </w:tc>
        <w:tc>
          <w:tcPr>
            <w:tcW w:w="291" w:type="pct"/>
            <w:shd w:val="clear" w:color="auto" w:fill="auto"/>
            <w:vAlign w:val="center"/>
          </w:tcPr>
          <w:p w14:paraId="76CE145A" w14:textId="77777777" w:rsidR="008806A8" w:rsidRPr="007F18F6" w:rsidRDefault="008806A8" w:rsidP="008806A8">
            <w:pPr>
              <w:spacing w:line="240" w:lineRule="atLeast"/>
              <w:rPr>
                <w:rFonts w:ascii="Times New Roman" w:hAnsi="Times New Roman" w:cs="Times New Roman"/>
                <w:b/>
                <w:sz w:val="22"/>
                <w:szCs w:val="22"/>
              </w:rPr>
            </w:pPr>
            <w:r w:rsidRPr="007F18F6">
              <w:rPr>
                <w:rFonts w:ascii="Times New Roman" w:hAnsi="Times New Roman" w:cs="Times New Roman"/>
                <w:b/>
                <w:sz w:val="22"/>
                <w:szCs w:val="22"/>
              </w:rPr>
              <w:t>01</w:t>
            </w:r>
          </w:p>
        </w:tc>
        <w:tc>
          <w:tcPr>
            <w:tcW w:w="971" w:type="pct"/>
            <w:shd w:val="clear" w:color="auto" w:fill="auto"/>
            <w:vAlign w:val="center"/>
          </w:tcPr>
          <w:p w14:paraId="5AEFABEB" w14:textId="77777777" w:rsidR="008806A8" w:rsidRPr="007F18F6" w:rsidRDefault="008806A8" w:rsidP="008806A8">
            <w:pPr>
              <w:spacing w:line="240" w:lineRule="atLeast"/>
              <w:rPr>
                <w:rFonts w:ascii="Times New Roman" w:hAnsi="Times New Roman" w:cs="Times New Roman"/>
                <w:sz w:val="22"/>
                <w:szCs w:val="22"/>
              </w:rPr>
            </w:pPr>
            <w:r w:rsidRPr="007F18F6">
              <w:rPr>
                <w:rFonts w:ascii="Times New Roman" w:hAnsi="Times New Roman" w:cs="Times New Roman"/>
                <w:sz w:val="22"/>
                <w:szCs w:val="22"/>
              </w:rPr>
              <w:t>Non vincolato</w:t>
            </w:r>
          </w:p>
        </w:tc>
        <w:tc>
          <w:tcPr>
            <w:tcW w:w="472" w:type="pct"/>
            <w:shd w:val="clear" w:color="auto" w:fill="auto"/>
            <w:vAlign w:val="center"/>
          </w:tcPr>
          <w:p w14:paraId="37A32D83"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48.226,70</w:t>
            </w:r>
          </w:p>
        </w:tc>
        <w:tc>
          <w:tcPr>
            <w:tcW w:w="519" w:type="pct"/>
            <w:vAlign w:val="center"/>
          </w:tcPr>
          <w:p w14:paraId="0A15DDF3"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03F06136"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37CE155B"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48.226,70</w:t>
            </w:r>
          </w:p>
        </w:tc>
        <w:tc>
          <w:tcPr>
            <w:tcW w:w="491" w:type="pct"/>
            <w:vAlign w:val="center"/>
          </w:tcPr>
          <w:p w14:paraId="78161B7F" w14:textId="77777777" w:rsidR="008806A8" w:rsidRPr="007F18F6" w:rsidRDefault="008806A8" w:rsidP="008806A8">
            <w:pPr>
              <w:snapToGrid w:val="0"/>
              <w:spacing w:line="240" w:lineRule="atLeast"/>
              <w:jc w:val="center"/>
              <w:rPr>
                <w:rFonts w:ascii="Times New Roman" w:hAnsi="Times New Roman" w:cs="Times New Roman"/>
                <w:sz w:val="22"/>
                <w:szCs w:val="22"/>
              </w:rPr>
            </w:pPr>
          </w:p>
        </w:tc>
        <w:tc>
          <w:tcPr>
            <w:tcW w:w="487" w:type="pct"/>
            <w:vAlign w:val="center"/>
          </w:tcPr>
          <w:p w14:paraId="0329D65E" w14:textId="77777777" w:rsidR="008806A8" w:rsidRPr="007F18F6" w:rsidRDefault="008806A8" w:rsidP="008806A8">
            <w:pPr>
              <w:snapToGrid w:val="0"/>
              <w:spacing w:line="240" w:lineRule="atLeast"/>
              <w:jc w:val="center"/>
              <w:rPr>
                <w:rFonts w:ascii="Times New Roman" w:hAnsi="Times New Roman" w:cs="Times New Roman"/>
                <w:sz w:val="22"/>
                <w:szCs w:val="22"/>
              </w:rPr>
            </w:pPr>
          </w:p>
        </w:tc>
        <w:tc>
          <w:tcPr>
            <w:tcW w:w="524" w:type="pct"/>
            <w:vAlign w:val="center"/>
          </w:tcPr>
          <w:p w14:paraId="7711981B" w14:textId="77777777" w:rsidR="008806A8" w:rsidRPr="007F18F6" w:rsidRDefault="008806A8" w:rsidP="008806A8">
            <w:pPr>
              <w:snapToGrid w:val="0"/>
              <w:spacing w:line="240" w:lineRule="atLeast"/>
              <w:jc w:val="center"/>
              <w:rPr>
                <w:rFonts w:ascii="Times New Roman" w:hAnsi="Times New Roman" w:cs="Times New Roman"/>
                <w:sz w:val="22"/>
                <w:szCs w:val="22"/>
              </w:rPr>
            </w:pPr>
          </w:p>
        </w:tc>
      </w:tr>
      <w:tr w:rsidR="008806A8" w:rsidRPr="007F18F6" w14:paraId="7962CE9D" w14:textId="77777777" w:rsidTr="004D028C">
        <w:trPr>
          <w:jc w:val="center"/>
        </w:trPr>
        <w:tc>
          <w:tcPr>
            <w:tcW w:w="222" w:type="pct"/>
            <w:shd w:val="clear" w:color="auto" w:fill="auto"/>
            <w:vAlign w:val="center"/>
          </w:tcPr>
          <w:p w14:paraId="589C4085" w14:textId="77777777" w:rsidR="008806A8" w:rsidRPr="007F18F6" w:rsidRDefault="008806A8" w:rsidP="008806A8">
            <w:pPr>
              <w:snapToGrid w:val="0"/>
              <w:spacing w:line="240" w:lineRule="atLeast"/>
              <w:rPr>
                <w:rFonts w:ascii="Times New Roman" w:hAnsi="Times New Roman" w:cs="Times New Roman"/>
                <w:sz w:val="22"/>
                <w:szCs w:val="22"/>
                <w:u w:val="single"/>
              </w:rPr>
            </w:pPr>
          </w:p>
        </w:tc>
        <w:tc>
          <w:tcPr>
            <w:tcW w:w="291" w:type="pct"/>
            <w:shd w:val="clear" w:color="auto" w:fill="auto"/>
            <w:vAlign w:val="center"/>
          </w:tcPr>
          <w:p w14:paraId="7D642693" w14:textId="77777777" w:rsidR="008806A8" w:rsidRPr="007F18F6" w:rsidRDefault="008806A8" w:rsidP="008806A8">
            <w:pPr>
              <w:spacing w:line="240" w:lineRule="atLeast"/>
              <w:rPr>
                <w:rFonts w:ascii="Times New Roman" w:hAnsi="Times New Roman" w:cs="Times New Roman"/>
                <w:b/>
                <w:sz w:val="22"/>
                <w:szCs w:val="22"/>
              </w:rPr>
            </w:pPr>
            <w:r w:rsidRPr="007F18F6">
              <w:rPr>
                <w:rFonts w:ascii="Times New Roman" w:hAnsi="Times New Roman" w:cs="Times New Roman"/>
                <w:b/>
                <w:sz w:val="22"/>
                <w:szCs w:val="22"/>
              </w:rPr>
              <w:t>02</w:t>
            </w:r>
          </w:p>
        </w:tc>
        <w:tc>
          <w:tcPr>
            <w:tcW w:w="971" w:type="pct"/>
            <w:shd w:val="clear" w:color="auto" w:fill="auto"/>
            <w:vAlign w:val="center"/>
          </w:tcPr>
          <w:p w14:paraId="0628C3B3" w14:textId="77777777" w:rsidR="008806A8" w:rsidRPr="007F18F6" w:rsidRDefault="008806A8" w:rsidP="008806A8">
            <w:pPr>
              <w:spacing w:line="240" w:lineRule="atLeast"/>
              <w:rPr>
                <w:rFonts w:ascii="Times New Roman" w:hAnsi="Times New Roman" w:cs="Times New Roman"/>
                <w:sz w:val="22"/>
                <w:szCs w:val="22"/>
              </w:rPr>
            </w:pPr>
            <w:r w:rsidRPr="007F18F6">
              <w:rPr>
                <w:rFonts w:ascii="Times New Roman" w:hAnsi="Times New Roman" w:cs="Times New Roman"/>
                <w:sz w:val="22"/>
                <w:szCs w:val="22"/>
              </w:rPr>
              <w:t>Vincolato</w:t>
            </w:r>
          </w:p>
        </w:tc>
        <w:tc>
          <w:tcPr>
            <w:tcW w:w="472" w:type="pct"/>
            <w:shd w:val="clear" w:color="auto" w:fill="auto"/>
            <w:vAlign w:val="center"/>
          </w:tcPr>
          <w:p w14:paraId="64E86BE3"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387.688,71</w:t>
            </w:r>
          </w:p>
        </w:tc>
        <w:tc>
          <w:tcPr>
            <w:tcW w:w="519" w:type="pct"/>
            <w:vAlign w:val="center"/>
          </w:tcPr>
          <w:p w14:paraId="437FD6B4"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1A5C9F2B"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6E52FE0C"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387.688,71</w:t>
            </w:r>
          </w:p>
        </w:tc>
        <w:tc>
          <w:tcPr>
            <w:tcW w:w="491" w:type="pct"/>
            <w:vAlign w:val="center"/>
          </w:tcPr>
          <w:p w14:paraId="00E912DE" w14:textId="77777777" w:rsidR="008806A8" w:rsidRPr="007F18F6" w:rsidRDefault="008806A8" w:rsidP="008806A8">
            <w:pPr>
              <w:snapToGrid w:val="0"/>
              <w:spacing w:line="240" w:lineRule="atLeast"/>
              <w:jc w:val="center"/>
              <w:rPr>
                <w:rFonts w:ascii="Times New Roman" w:hAnsi="Times New Roman" w:cs="Times New Roman"/>
                <w:sz w:val="22"/>
                <w:szCs w:val="22"/>
              </w:rPr>
            </w:pPr>
          </w:p>
        </w:tc>
        <w:tc>
          <w:tcPr>
            <w:tcW w:w="487" w:type="pct"/>
            <w:vAlign w:val="center"/>
          </w:tcPr>
          <w:p w14:paraId="08856F8C" w14:textId="77777777" w:rsidR="008806A8" w:rsidRPr="007F18F6" w:rsidRDefault="008806A8" w:rsidP="008806A8">
            <w:pPr>
              <w:snapToGrid w:val="0"/>
              <w:spacing w:line="240" w:lineRule="atLeast"/>
              <w:jc w:val="center"/>
              <w:rPr>
                <w:rFonts w:ascii="Times New Roman" w:hAnsi="Times New Roman" w:cs="Times New Roman"/>
                <w:sz w:val="22"/>
                <w:szCs w:val="22"/>
              </w:rPr>
            </w:pPr>
          </w:p>
        </w:tc>
        <w:tc>
          <w:tcPr>
            <w:tcW w:w="524" w:type="pct"/>
            <w:vAlign w:val="center"/>
          </w:tcPr>
          <w:p w14:paraId="0214F760" w14:textId="77777777" w:rsidR="008806A8" w:rsidRPr="007F18F6" w:rsidRDefault="008806A8" w:rsidP="008806A8">
            <w:pPr>
              <w:snapToGrid w:val="0"/>
              <w:spacing w:line="240" w:lineRule="atLeast"/>
              <w:jc w:val="center"/>
              <w:rPr>
                <w:rFonts w:ascii="Times New Roman" w:hAnsi="Times New Roman" w:cs="Times New Roman"/>
                <w:sz w:val="22"/>
                <w:szCs w:val="22"/>
              </w:rPr>
            </w:pPr>
          </w:p>
        </w:tc>
      </w:tr>
      <w:tr w:rsidR="008806A8" w:rsidRPr="007F18F6" w14:paraId="13A8941A" w14:textId="77777777" w:rsidTr="004D028C">
        <w:trPr>
          <w:jc w:val="center"/>
        </w:trPr>
        <w:tc>
          <w:tcPr>
            <w:tcW w:w="222" w:type="pct"/>
            <w:shd w:val="clear" w:color="auto" w:fill="auto"/>
            <w:vAlign w:val="center"/>
          </w:tcPr>
          <w:p w14:paraId="5E9D5017" w14:textId="77777777" w:rsidR="008806A8" w:rsidRPr="007F18F6" w:rsidRDefault="008806A8" w:rsidP="008806A8">
            <w:pPr>
              <w:spacing w:line="240" w:lineRule="atLeast"/>
              <w:rPr>
                <w:rFonts w:ascii="Times New Roman" w:hAnsi="Times New Roman" w:cs="Times New Roman"/>
                <w:sz w:val="22"/>
                <w:szCs w:val="22"/>
              </w:rPr>
            </w:pPr>
            <w:r w:rsidRPr="007F18F6">
              <w:rPr>
                <w:rFonts w:ascii="Times New Roman" w:hAnsi="Times New Roman" w:cs="Times New Roman"/>
                <w:b/>
                <w:bCs/>
                <w:sz w:val="22"/>
                <w:szCs w:val="22"/>
              </w:rPr>
              <w:t>02</w:t>
            </w:r>
          </w:p>
        </w:tc>
        <w:tc>
          <w:tcPr>
            <w:tcW w:w="291" w:type="pct"/>
            <w:shd w:val="clear" w:color="auto" w:fill="auto"/>
            <w:vAlign w:val="center"/>
          </w:tcPr>
          <w:p w14:paraId="54165CA5" w14:textId="77777777" w:rsidR="008806A8" w:rsidRPr="007F18F6" w:rsidRDefault="008806A8" w:rsidP="008806A8">
            <w:pPr>
              <w:snapToGrid w:val="0"/>
              <w:spacing w:line="240" w:lineRule="atLeast"/>
              <w:rPr>
                <w:rFonts w:ascii="Times New Roman" w:hAnsi="Times New Roman" w:cs="Times New Roman"/>
                <w:sz w:val="22"/>
                <w:szCs w:val="22"/>
              </w:rPr>
            </w:pPr>
          </w:p>
        </w:tc>
        <w:tc>
          <w:tcPr>
            <w:tcW w:w="971" w:type="pct"/>
            <w:shd w:val="clear" w:color="auto" w:fill="auto"/>
            <w:vAlign w:val="center"/>
          </w:tcPr>
          <w:p w14:paraId="78ECFB0F" w14:textId="77777777" w:rsidR="008806A8" w:rsidRPr="007F18F6" w:rsidRDefault="008806A8" w:rsidP="008806A8">
            <w:pPr>
              <w:keepNext/>
              <w:tabs>
                <w:tab w:val="left" w:pos="74"/>
                <w:tab w:val="left" w:pos="454"/>
              </w:tabs>
              <w:spacing w:line="240" w:lineRule="atLeast"/>
              <w:ind w:left="74" w:hanging="74"/>
              <w:outlineLvl w:val="0"/>
              <w:rPr>
                <w:rFonts w:ascii="Times New Roman" w:eastAsia="Times New Roman" w:hAnsi="Times New Roman" w:cs="Times New Roman"/>
                <w:b/>
                <w:bCs/>
                <w:kern w:val="32"/>
                <w:sz w:val="22"/>
                <w:szCs w:val="22"/>
                <w:lang w:val="x-none" w:eastAsia="x-none"/>
              </w:rPr>
            </w:pPr>
            <w:r w:rsidRPr="007F18F6">
              <w:rPr>
                <w:rFonts w:ascii="Times New Roman" w:eastAsia="Times New Roman" w:hAnsi="Times New Roman" w:cs="Times New Roman"/>
                <w:b/>
                <w:bCs/>
                <w:kern w:val="32"/>
                <w:sz w:val="22"/>
                <w:szCs w:val="22"/>
                <w:lang w:val="x-none" w:eastAsia="x-none"/>
              </w:rPr>
              <w:t>Finanziamenti dall’Unione Europea</w:t>
            </w:r>
          </w:p>
        </w:tc>
        <w:tc>
          <w:tcPr>
            <w:tcW w:w="472" w:type="pct"/>
            <w:shd w:val="clear" w:color="auto" w:fill="auto"/>
            <w:vAlign w:val="center"/>
          </w:tcPr>
          <w:p w14:paraId="3668557A" w14:textId="77777777" w:rsidR="008806A8" w:rsidRPr="007F18F6" w:rsidRDefault="008806A8" w:rsidP="008806A8">
            <w:pPr>
              <w:spacing w:line="240" w:lineRule="atLeast"/>
              <w:jc w:val="center"/>
              <w:rPr>
                <w:rFonts w:ascii="Times New Roman" w:hAnsi="Times New Roman" w:cs="Times New Roman"/>
                <w:b/>
                <w:sz w:val="22"/>
                <w:szCs w:val="22"/>
              </w:rPr>
            </w:pPr>
            <w:r w:rsidRPr="007F18F6">
              <w:rPr>
                <w:rFonts w:ascii="Times New Roman" w:hAnsi="Times New Roman" w:cs="Times New Roman"/>
                <w:b/>
                <w:sz w:val="22"/>
                <w:szCs w:val="22"/>
              </w:rPr>
              <w:t>0,00</w:t>
            </w:r>
          </w:p>
        </w:tc>
        <w:tc>
          <w:tcPr>
            <w:tcW w:w="519" w:type="pct"/>
            <w:vAlign w:val="center"/>
          </w:tcPr>
          <w:p w14:paraId="5BA3F9DE" w14:textId="77777777" w:rsidR="008806A8" w:rsidRPr="007F18F6" w:rsidRDefault="008806A8" w:rsidP="008806A8">
            <w:pPr>
              <w:spacing w:line="240" w:lineRule="atLeast"/>
              <w:jc w:val="center"/>
              <w:rPr>
                <w:rFonts w:ascii="Times New Roman" w:hAnsi="Times New Roman" w:cs="Times New Roman"/>
                <w:b/>
                <w:sz w:val="22"/>
                <w:szCs w:val="22"/>
              </w:rPr>
            </w:pPr>
            <w:r w:rsidRPr="007F18F6">
              <w:rPr>
                <w:rFonts w:ascii="Times New Roman" w:hAnsi="Times New Roman" w:cs="Times New Roman"/>
                <w:b/>
                <w:sz w:val="22"/>
                <w:szCs w:val="22"/>
              </w:rPr>
              <w:t>136.180,50</w:t>
            </w:r>
          </w:p>
        </w:tc>
        <w:tc>
          <w:tcPr>
            <w:tcW w:w="508" w:type="pct"/>
            <w:vAlign w:val="center"/>
          </w:tcPr>
          <w:p w14:paraId="3CB59D9A" w14:textId="77777777" w:rsidR="008806A8" w:rsidRPr="007F18F6" w:rsidRDefault="008806A8" w:rsidP="008806A8">
            <w:pPr>
              <w:spacing w:line="240" w:lineRule="atLeast"/>
              <w:jc w:val="center"/>
              <w:rPr>
                <w:rFonts w:ascii="Times New Roman" w:hAnsi="Times New Roman" w:cs="Times New Roman"/>
                <w:b/>
                <w:sz w:val="22"/>
                <w:szCs w:val="22"/>
              </w:rPr>
            </w:pPr>
            <w:r w:rsidRPr="007F18F6">
              <w:rPr>
                <w:rFonts w:ascii="Times New Roman" w:hAnsi="Times New Roman" w:cs="Times New Roman"/>
                <w:b/>
                <w:sz w:val="22"/>
                <w:szCs w:val="22"/>
              </w:rPr>
              <w:t>-8.300,00</w:t>
            </w:r>
          </w:p>
        </w:tc>
        <w:tc>
          <w:tcPr>
            <w:tcW w:w="515" w:type="pct"/>
            <w:vAlign w:val="center"/>
          </w:tcPr>
          <w:p w14:paraId="1E6C02A0" w14:textId="77777777" w:rsidR="008806A8" w:rsidRPr="007F18F6" w:rsidRDefault="008806A8" w:rsidP="008806A8">
            <w:pPr>
              <w:spacing w:line="240" w:lineRule="atLeast"/>
              <w:jc w:val="center"/>
              <w:rPr>
                <w:rFonts w:ascii="Times New Roman" w:hAnsi="Times New Roman" w:cs="Times New Roman"/>
                <w:b/>
                <w:sz w:val="22"/>
                <w:szCs w:val="22"/>
              </w:rPr>
            </w:pPr>
            <w:r w:rsidRPr="007F18F6">
              <w:rPr>
                <w:rFonts w:ascii="Times New Roman" w:hAnsi="Times New Roman" w:cs="Times New Roman"/>
                <w:b/>
                <w:sz w:val="22"/>
                <w:szCs w:val="22"/>
              </w:rPr>
              <w:t>127.880,50</w:t>
            </w:r>
          </w:p>
        </w:tc>
        <w:tc>
          <w:tcPr>
            <w:tcW w:w="491" w:type="pct"/>
            <w:vAlign w:val="center"/>
          </w:tcPr>
          <w:p w14:paraId="30AD7A42" w14:textId="77777777" w:rsidR="008806A8" w:rsidRPr="007F18F6" w:rsidRDefault="008806A8" w:rsidP="008806A8">
            <w:pPr>
              <w:spacing w:line="240" w:lineRule="atLeast"/>
              <w:jc w:val="center"/>
              <w:rPr>
                <w:rFonts w:ascii="Times New Roman" w:hAnsi="Times New Roman" w:cs="Times New Roman"/>
                <w:b/>
                <w:sz w:val="22"/>
                <w:szCs w:val="22"/>
              </w:rPr>
            </w:pPr>
            <w:r w:rsidRPr="007F18F6">
              <w:rPr>
                <w:rFonts w:ascii="Times New Roman" w:hAnsi="Times New Roman" w:cs="Times New Roman"/>
                <w:b/>
                <w:sz w:val="22"/>
                <w:szCs w:val="22"/>
              </w:rPr>
              <w:t>127.880,50</w:t>
            </w:r>
          </w:p>
        </w:tc>
        <w:tc>
          <w:tcPr>
            <w:tcW w:w="487" w:type="pct"/>
            <w:vAlign w:val="center"/>
          </w:tcPr>
          <w:p w14:paraId="0A38106B" w14:textId="77777777" w:rsidR="008806A8" w:rsidRPr="007F18F6" w:rsidRDefault="008806A8" w:rsidP="008806A8">
            <w:pPr>
              <w:spacing w:line="240" w:lineRule="atLeast"/>
              <w:jc w:val="center"/>
              <w:rPr>
                <w:rFonts w:ascii="Times New Roman" w:hAnsi="Times New Roman" w:cs="Times New Roman"/>
                <w:b/>
                <w:sz w:val="22"/>
                <w:szCs w:val="22"/>
              </w:rPr>
            </w:pPr>
            <w:r w:rsidRPr="007F18F6">
              <w:rPr>
                <w:rFonts w:ascii="Times New Roman" w:hAnsi="Times New Roman" w:cs="Times New Roman"/>
                <w:b/>
                <w:sz w:val="22"/>
                <w:szCs w:val="22"/>
              </w:rPr>
              <w:t>9.076,05</w:t>
            </w:r>
          </w:p>
        </w:tc>
        <w:tc>
          <w:tcPr>
            <w:tcW w:w="524" w:type="pct"/>
            <w:vAlign w:val="center"/>
          </w:tcPr>
          <w:p w14:paraId="23DA9591" w14:textId="77777777" w:rsidR="008806A8" w:rsidRPr="007F18F6" w:rsidRDefault="008806A8" w:rsidP="008806A8">
            <w:pPr>
              <w:spacing w:line="240" w:lineRule="atLeast"/>
              <w:jc w:val="center"/>
              <w:rPr>
                <w:rFonts w:ascii="Times New Roman" w:hAnsi="Times New Roman" w:cs="Times New Roman"/>
                <w:b/>
                <w:sz w:val="22"/>
                <w:szCs w:val="22"/>
              </w:rPr>
            </w:pPr>
            <w:r w:rsidRPr="007F18F6">
              <w:rPr>
                <w:rFonts w:ascii="Times New Roman" w:hAnsi="Times New Roman" w:cs="Times New Roman"/>
                <w:b/>
                <w:sz w:val="22"/>
                <w:szCs w:val="22"/>
              </w:rPr>
              <w:t>118.804,45</w:t>
            </w:r>
          </w:p>
        </w:tc>
      </w:tr>
      <w:tr w:rsidR="008806A8" w:rsidRPr="007F18F6" w14:paraId="54C26FED" w14:textId="77777777" w:rsidTr="004D028C">
        <w:trPr>
          <w:jc w:val="center"/>
        </w:trPr>
        <w:tc>
          <w:tcPr>
            <w:tcW w:w="222" w:type="pct"/>
            <w:shd w:val="clear" w:color="auto" w:fill="auto"/>
            <w:vAlign w:val="center"/>
          </w:tcPr>
          <w:p w14:paraId="4546544E" w14:textId="77777777" w:rsidR="008806A8" w:rsidRPr="007F18F6" w:rsidRDefault="008806A8" w:rsidP="008806A8">
            <w:pPr>
              <w:snapToGrid w:val="0"/>
              <w:spacing w:line="240" w:lineRule="atLeast"/>
              <w:rPr>
                <w:rFonts w:ascii="Times New Roman" w:hAnsi="Times New Roman" w:cs="Times New Roman"/>
                <w:sz w:val="22"/>
                <w:szCs w:val="22"/>
                <w:u w:val="single"/>
              </w:rPr>
            </w:pPr>
          </w:p>
        </w:tc>
        <w:tc>
          <w:tcPr>
            <w:tcW w:w="291" w:type="pct"/>
            <w:shd w:val="clear" w:color="auto" w:fill="auto"/>
            <w:vAlign w:val="center"/>
          </w:tcPr>
          <w:p w14:paraId="361D0A48" w14:textId="77777777" w:rsidR="008806A8" w:rsidRPr="007F18F6" w:rsidRDefault="008806A8" w:rsidP="008806A8">
            <w:pPr>
              <w:spacing w:line="240" w:lineRule="atLeast"/>
              <w:rPr>
                <w:rFonts w:ascii="Times New Roman" w:hAnsi="Times New Roman" w:cs="Times New Roman"/>
                <w:b/>
                <w:sz w:val="22"/>
                <w:szCs w:val="22"/>
              </w:rPr>
            </w:pPr>
            <w:r w:rsidRPr="007F18F6">
              <w:rPr>
                <w:rFonts w:ascii="Times New Roman" w:hAnsi="Times New Roman" w:cs="Times New Roman"/>
                <w:b/>
                <w:sz w:val="22"/>
                <w:szCs w:val="22"/>
              </w:rPr>
              <w:t>01</w:t>
            </w:r>
          </w:p>
        </w:tc>
        <w:tc>
          <w:tcPr>
            <w:tcW w:w="971" w:type="pct"/>
            <w:shd w:val="clear" w:color="auto" w:fill="auto"/>
            <w:vAlign w:val="center"/>
          </w:tcPr>
          <w:p w14:paraId="13202CBF" w14:textId="77777777" w:rsidR="008806A8" w:rsidRPr="007F18F6" w:rsidRDefault="008806A8" w:rsidP="008806A8">
            <w:pPr>
              <w:keepNext/>
              <w:tabs>
                <w:tab w:val="left" w:pos="74"/>
                <w:tab w:val="left" w:pos="454"/>
              </w:tabs>
              <w:spacing w:line="240" w:lineRule="atLeast"/>
              <w:ind w:left="74" w:hanging="74"/>
              <w:outlineLvl w:val="0"/>
              <w:rPr>
                <w:rFonts w:ascii="Times New Roman" w:eastAsia="Times New Roman" w:hAnsi="Times New Roman" w:cs="Times New Roman"/>
                <w:bCs/>
                <w:kern w:val="32"/>
                <w:sz w:val="22"/>
                <w:szCs w:val="22"/>
                <w:lang w:val="x-none" w:eastAsia="x-none"/>
              </w:rPr>
            </w:pPr>
            <w:r w:rsidRPr="007F18F6">
              <w:rPr>
                <w:rFonts w:ascii="Times New Roman" w:eastAsia="Times New Roman" w:hAnsi="Times New Roman" w:cs="Times New Roman"/>
                <w:bCs/>
                <w:kern w:val="32"/>
                <w:sz w:val="22"/>
                <w:szCs w:val="22"/>
                <w:lang w:val="x-none" w:eastAsia="x-none"/>
              </w:rPr>
              <w:t xml:space="preserve">Fondi sociali europei (FSE) </w:t>
            </w:r>
          </w:p>
        </w:tc>
        <w:tc>
          <w:tcPr>
            <w:tcW w:w="472" w:type="pct"/>
            <w:shd w:val="clear" w:color="auto" w:fill="auto"/>
            <w:vAlign w:val="center"/>
          </w:tcPr>
          <w:p w14:paraId="546164E4"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37685FF0"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136.180,50</w:t>
            </w:r>
          </w:p>
        </w:tc>
        <w:tc>
          <w:tcPr>
            <w:tcW w:w="508" w:type="pct"/>
            <w:vAlign w:val="center"/>
          </w:tcPr>
          <w:p w14:paraId="3A353D40"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-8.300,00</w:t>
            </w:r>
          </w:p>
        </w:tc>
        <w:tc>
          <w:tcPr>
            <w:tcW w:w="515" w:type="pct"/>
            <w:vAlign w:val="center"/>
          </w:tcPr>
          <w:p w14:paraId="277B8988"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127.880,50</w:t>
            </w:r>
          </w:p>
        </w:tc>
        <w:tc>
          <w:tcPr>
            <w:tcW w:w="491" w:type="pct"/>
            <w:vAlign w:val="center"/>
          </w:tcPr>
          <w:p w14:paraId="4957F29C"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127.880,50</w:t>
            </w:r>
          </w:p>
        </w:tc>
        <w:tc>
          <w:tcPr>
            <w:tcW w:w="487" w:type="pct"/>
            <w:vAlign w:val="center"/>
          </w:tcPr>
          <w:p w14:paraId="4E031A18"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9.076,05</w:t>
            </w:r>
          </w:p>
        </w:tc>
        <w:tc>
          <w:tcPr>
            <w:tcW w:w="524" w:type="pct"/>
            <w:vAlign w:val="center"/>
          </w:tcPr>
          <w:p w14:paraId="680CF93C"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118.804,45</w:t>
            </w:r>
          </w:p>
        </w:tc>
      </w:tr>
      <w:tr w:rsidR="008806A8" w:rsidRPr="007F18F6" w14:paraId="20BE7C9F" w14:textId="77777777" w:rsidTr="004D028C">
        <w:trPr>
          <w:jc w:val="center"/>
        </w:trPr>
        <w:tc>
          <w:tcPr>
            <w:tcW w:w="222" w:type="pct"/>
            <w:shd w:val="clear" w:color="auto" w:fill="auto"/>
            <w:vAlign w:val="center"/>
          </w:tcPr>
          <w:p w14:paraId="424CBDF9" w14:textId="77777777" w:rsidR="008806A8" w:rsidRPr="007F18F6" w:rsidRDefault="008806A8" w:rsidP="008806A8">
            <w:pPr>
              <w:snapToGrid w:val="0"/>
              <w:spacing w:line="240" w:lineRule="atLeast"/>
              <w:rPr>
                <w:rFonts w:ascii="Times New Roman" w:hAnsi="Times New Roman" w:cs="Times New Roman"/>
                <w:sz w:val="22"/>
                <w:szCs w:val="22"/>
                <w:u w:val="single"/>
              </w:rPr>
            </w:pPr>
          </w:p>
        </w:tc>
        <w:tc>
          <w:tcPr>
            <w:tcW w:w="291" w:type="pct"/>
            <w:shd w:val="clear" w:color="auto" w:fill="auto"/>
            <w:vAlign w:val="center"/>
          </w:tcPr>
          <w:p w14:paraId="1520E25C" w14:textId="77777777" w:rsidR="008806A8" w:rsidRPr="007F18F6" w:rsidRDefault="008806A8" w:rsidP="008806A8">
            <w:pPr>
              <w:spacing w:line="240" w:lineRule="atLeast"/>
              <w:rPr>
                <w:rFonts w:ascii="Times New Roman" w:hAnsi="Times New Roman" w:cs="Times New Roman"/>
                <w:b/>
                <w:sz w:val="22"/>
                <w:szCs w:val="22"/>
              </w:rPr>
            </w:pPr>
            <w:r w:rsidRPr="007F18F6">
              <w:rPr>
                <w:rFonts w:ascii="Times New Roman" w:hAnsi="Times New Roman" w:cs="Times New Roman"/>
                <w:b/>
                <w:sz w:val="22"/>
                <w:szCs w:val="22"/>
              </w:rPr>
              <w:t>02</w:t>
            </w:r>
          </w:p>
        </w:tc>
        <w:tc>
          <w:tcPr>
            <w:tcW w:w="971" w:type="pct"/>
            <w:shd w:val="clear" w:color="auto" w:fill="auto"/>
            <w:vAlign w:val="center"/>
          </w:tcPr>
          <w:p w14:paraId="2998A24A" w14:textId="77777777" w:rsidR="008806A8" w:rsidRPr="007F18F6" w:rsidRDefault="008806A8" w:rsidP="008806A8">
            <w:pPr>
              <w:spacing w:line="240" w:lineRule="atLeast"/>
              <w:rPr>
                <w:rFonts w:ascii="Times New Roman" w:hAnsi="Times New Roman" w:cs="Times New Roman"/>
                <w:sz w:val="22"/>
                <w:szCs w:val="22"/>
              </w:rPr>
            </w:pPr>
            <w:r w:rsidRPr="007F18F6">
              <w:rPr>
                <w:rFonts w:ascii="Times New Roman" w:hAnsi="Times New Roman" w:cs="Times New Roman"/>
                <w:sz w:val="22"/>
                <w:szCs w:val="22"/>
              </w:rPr>
              <w:t>Fondi europei di sviluppo regionale (FESR)</w:t>
            </w:r>
          </w:p>
        </w:tc>
        <w:tc>
          <w:tcPr>
            <w:tcW w:w="472" w:type="pct"/>
            <w:shd w:val="clear" w:color="auto" w:fill="auto"/>
            <w:vAlign w:val="center"/>
          </w:tcPr>
          <w:p w14:paraId="5F96B391"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3373B4D7"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78ED7CE9"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49DDEA8F"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617C49C9"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78279C0D"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229A9E7A" w14:textId="77777777" w:rsidR="008806A8" w:rsidRPr="007F18F6" w:rsidRDefault="008806A8" w:rsidP="008806A8">
            <w:pPr>
              <w:snapToGrid w:val="0"/>
              <w:spacing w:line="240" w:lineRule="atLeast"/>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50B5E08C" w14:textId="77777777" w:rsidTr="004D028C">
        <w:trPr>
          <w:trHeight w:val="140"/>
          <w:jc w:val="center"/>
        </w:trPr>
        <w:tc>
          <w:tcPr>
            <w:tcW w:w="222" w:type="pct"/>
            <w:shd w:val="clear" w:color="auto" w:fill="auto"/>
            <w:vAlign w:val="center"/>
          </w:tcPr>
          <w:p w14:paraId="46BFB27C"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432F06E7"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03</w:t>
            </w:r>
          </w:p>
        </w:tc>
        <w:tc>
          <w:tcPr>
            <w:tcW w:w="971" w:type="pct"/>
            <w:shd w:val="clear" w:color="auto" w:fill="auto"/>
            <w:vAlign w:val="center"/>
          </w:tcPr>
          <w:p w14:paraId="7E28AD2C"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Altri finanziamenti dell’Unione Europea</w:t>
            </w:r>
          </w:p>
        </w:tc>
        <w:tc>
          <w:tcPr>
            <w:tcW w:w="472" w:type="pct"/>
            <w:shd w:val="clear" w:color="auto" w:fill="auto"/>
            <w:vAlign w:val="center"/>
          </w:tcPr>
          <w:p w14:paraId="79886858"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0117DF73"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0BE3EC6A"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41F14360"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5FB286F0"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5EEF8B3D"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26BD8C23"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086A54AB" w14:textId="77777777" w:rsidTr="004D028C">
        <w:trPr>
          <w:jc w:val="center"/>
        </w:trPr>
        <w:tc>
          <w:tcPr>
            <w:tcW w:w="222" w:type="pct"/>
            <w:shd w:val="clear" w:color="auto" w:fill="auto"/>
            <w:vAlign w:val="center"/>
          </w:tcPr>
          <w:p w14:paraId="6C743FC9"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b/>
                <w:bCs/>
                <w:sz w:val="22"/>
                <w:szCs w:val="22"/>
              </w:rPr>
              <w:t>03</w:t>
            </w:r>
          </w:p>
        </w:tc>
        <w:tc>
          <w:tcPr>
            <w:tcW w:w="291" w:type="pct"/>
            <w:shd w:val="clear" w:color="auto" w:fill="auto"/>
            <w:vAlign w:val="center"/>
          </w:tcPr>
          <w:p w14:paraId="42BFF58F" w14:textId="77777777" w:rsidR="008806A8" w:rsidRPr="007F18F6" w:rsidRDefault="008806A8" w:rsidP="008806A8">
            <w:pPr>
              <w:snapToGrid w:val="0"/>
              <w:rPr>
                <w:rFonts w:ascii="Times New Roman" w:hAnsi="Times New Roman" w:cs="Times New Roman"/>
                <w:sz w:val="22"/>
                <w:szCs w:val="22"/>
              </w:rPr>
            </w:pPr>
          </w:p>
        </w:tc>
        <w:tc>
          <w:tcPr>
            <w:tcW w:w="971" w:type="pct"/>
            <w:shd w:val="clear" w:color="auto" w:fill="auto"/>
            <w:vAlign w:val="center"/>
          </w:tcPr>
          <w:p w14:paraId="593C4C62" w14:textId="77777777" w:rsidR="008806A8" w:rsidRPr="007F18F6" w:rsidRDefault="008806A8" w:rsidP="008806A8">
            <w:pPr>
              <w:keepNext/>
              <w:tabs>
                <w:tab w:val="left" w:pos="74"/>
                <w:tab w:val="left" w:pos="454"/>
              </w:tabs>
              <w:spacing w:line="360" w:lineRule="exact"/>
              <w:ind w:left="74" w:hanging="74"/>
              <w:outlineLvl w:val="0"/>
              <w:rPr>
                <w:rFonts w:ascii="Times New Roman" w:eastAsia="Times New Roman" w:hAnsi="Times New Roman" w:cs="Times New Roman"/>
                <w:b/>
                <w:bCs/>
                <w:kern w:val="32"/>
                <w:sz w:val="22"/>
                <w:szCs w:val="22"/>
                <w:lang w:val="x-none" w:eastAsia="x-none"/>
              </w:rPr>
            </w:pPr>
            <w:r w:rsidRPr="007F18F6">
              <w:rPr>
                <w:rFonts w:ascii="Times New Roman" w:eastAsia="Times New Roman" w:hAnsi="Times New Roman" w:cs="Times New Roman"/>
                <w:b/>
                <w:bCs/>
                <w:kern w:val="32"/>
                <w:sz w:val="22"/>
                <w:szCs w:val="22"/>
                <w:lang w:val="x-none" w:eastAsia="x-none"/>
              </w:rPr>
              <w:t>Finanziamenti dallo Stato</w:t>
            </w:r>
          </w:p>
        </w:tc>
        <w:tc>
          <w:tcPr>
            <w:tcW w:w="472" w:type="pct"/>
            <w:shd w:val="clear" w:color="auto" w:fill="auto"/>
            <w:vAlign w:val="center"/>
          </w:tcPr>
          <w:p w14:paraId="794B38D8"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87.792,24</w:t>
            </w:r>
          </w:p>
        </w:tc>
        <w:tc>
          <w:tcPr>
            <w:tcW w:w="519" w:type="pct"/>
            <w:vAlign w:val="center"/>
          </w:tcPr>
          <w:p w14:paraId="55D0B03A"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17.600,00</w:t>
            </w:r>
          </w:p>
        </w:tc>
        <w:tc>
          <w:tcPr>
            <w:tcW w:w="508" w:type="pct"/>
            <w:vAlign w:val="center"/>
          </w:tcPr>
          <w:p w14:paraId="4205815A"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98.479,64</w:t>
            </w:r>
          </w:p>
        </w:tc>
        <w:tc>
          <w:tcPr>
            <w:tcW w:w="515" w:type="pct"/>
            <w:vAlign w:val="center"/>
          </w:tcPr>
          <w:p w14:paraId="68404331"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203.871,88</w:t>
            </w:r>
          </w:p>
        </w:tc>
        <w:tc>
          <w:tcPr>
            <w:tcW w:w="491" w:type="pct"/>
            <w:vAlign w:val="center"/>
          </w:tcPr>
          <w:p w14:paraId="045EA56B"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203.871,88</w:t>
            </w:r>
          </w:p>
        </w:tc>
        <w:tc>
          <w:tcPr>
            <w:tcW w:w="487" w:type="pct"/>
            <w:vAlign w:val="center"/>
          </w:tcPr>
          <w:p w14:paraId="3DFC9B97"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126.142,65</w:t>
            </w:r>
          </w:p>
        </w:tc>
        <w:tc>
          <w:tcPr>
            <w:tcW w:w="524" w:type="pct"/>
            <w:vAlign w:val="center"/>
          </w:tcPr>
          <w:p w14:paraId="1EE9BFA8"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77.729,23</w:t>
            </w:r>
          </w:p>
        </w:tc>
      </w:tr>
      <w:tr w:rsidR="008806A8" w:rsidRPr="007F18F6" w14:paraId="4007510E" w14:textId="77777777" w:rsidTr="004D028C">
        <w:trPr>
          <w:jc w:val="center"/>
        </w:trPr>
        <w:tc>
          <w:tcPr>
            <w:tcW w:w="222" w:type="pct"/>
            <w:shd w:val="clear" w:color="auto" w:fill="auto"/>
            <w:vAlign w:val="center"/>
          </w:tcPr>
          <w:p w14:paraId="723EE648" w14:textId="77777777" w:rsidR="008806A8" w:rsidRPr="007F18F6" w:rsidRDefault="008806A8" w:rsidP="008806A8">
            <w:pPr>
              <w:snapToGrid w:val="0"/>
              <w:rPr>
                <w:rFonts w:ascii="Times New Roman" w:hAnsi="Times New Roman" w:cs="Times New Roman"/>
                <w:b/>
                <w:sz w:val="22"/>
                <w:szCs w:val="22"/>
                <w:u w:val="single"/>
              </w:rPr>
            </w:pPr>
          </w:p>
        </w:tc>
        <w:tc>
          <w:tcPr>
            <w:tcW w:w="291" w:type="pct"/>
            <w:shd w:val="clear" w:color="auto" w:fill="auto"/>
            <w:vAlign w:val="center"/>
          </w:tcPr>
          <w:p w14:paraId="721540E7"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01</w:t>
            </w:r>
          </w:p>
        </w:tc>
        <w:tc>
          <w:tcPr>
            <w:tcW w:w="971" w:type="pct"/>
            <w:shd w:val="clear" w:color="auto" w:fill="auto"/>
            <w:vAlign w:val="center"/>
          </w:tcPr>
          <w:p w14:paraId="3467DBB9"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 xml:space="preserve">Dotazione ordinaria </w:t>
            </w:r>
          </w:p>
        </w:tc>
        <w:tc>
          <w:tcPr>
            <w:tcW w:w="472" w:type="pct"/>
            <w:shd w:val="clear" w:color="auto" w:fill="auto"/>
            <w:vAlign w:val="center"/>
          </w:tcPr>
          <w:p w14:paraId="0F652126"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25.392,24</w:t>
            </w:r>
          </w:p>
        </w:tc>
        <w:tc>
          <w:tcPr>
            <w:tcW w:w="519" w:type="pct"/>
            <w:vAlign w:val="center"/>
          </w:tcPr>
          <w:p w14:paraId="35B57996"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0E062D9C"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12.509,64</w:t>
            </w:r>
          </w:p>
        </w:tc>
        <w:tc>
          <w:tcPr>
            <w:tcW w:w="515" w:type="pct"/>
            <w:vAlign w:val="center"/>
          </w:tcPr>
          <w:p w14:paraId="1E108367"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37.901,88</w:t>
            </w:r>
          </w:p>
        </w:tc>
        <w:tc>
          <w:tcPr>
            <w:tcW w:w="491" w:type="pct"/>
            <w:vAlign w:val="center"/>
          </w:tcPr>
          <w:p w14:paraId="7A8DD610"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37.901,88</w:t>
            </w:r>
          </w:p>
        </w:tc>
        <w:tc>
          <w:tcPr>
            <w:tcW w:w="487" w:type="pct"/>
            <w:vAlign w:val="center"/>
          </w:tcPr>
          <w:p w14:paraId="2E5A273D"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32.572,65</w:t>
            </w:r>
          </w:p>
        </w:tc>
        <w:tc>
          <w:tcPr>
            <w:tcW w:w="524" w:type="pct"/>
            <w:vAlign w:val="center"/>
          </w:tcPr>
          <w:p w14:paraId="53A019B7"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5.329,23</w:t>
            </w:r>
          </w:p>
        </w:tc>
      </w:tr>
      <w:tr w:rsidR="008806A8" w:rsidRPr="007F18F6" w14:paraId="2B9B0B85" w14:textId="77777777" w:rsidTr="004D028C">
        <w:trPr>
          <w:jc w:val="center"/>
        </w:trPr>
        <w:tc>
          <w:tcPr>
            <w:tcW w:w="222" w:type="pct"/>
            <w:shd w:val="clear" w:color="auto" w:fill="auto"/>
            <w:vAlign w:val="center"/>
          </w:tcPr>
          <w:p w14:paraId="73BD5C2D"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42861F3C"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02</w:t>
            </w:r>
          </w:p>
        </w:tc>
        <w:tc>
          <w:tcPr>
            <w:tcW w:w="971" w:type="pct"/>
            <w:shd w:val="clear" w:color="auto" w:fill="auto"/>
            <w:vAlign w:val="center"/>
          </w:tcPr>
          <w:p w14:paraId="2E69286D" w14:textId="77777777" w:rsidR="008806A8" w:rsidRPr="007F18F6" w:rsidRDefault="008806A8" w:rsidP="008806A8">
            <w:pPr>
              <w:keepNext/>
              <w:tabs>
                <w:tab w:val="left" w:pos="74"/>
                <w:tab w:val="left" w:pos="454"/>
              </w:tabs>
              <w:spacing w:line="360" w:lineRule="exact"/>
              <w:ind w:left="74" w:hanging="74"/>
              <w:outlineLvl w:val="0"/>
              <w:rPr>
                <w:rFonts w:ascii="Times New Roman" w:eastAsia="Times New Roman" w:hAnsi="Times New Roman" w:cs="Times New Roman"/>
                <w:b/>
                <w:bCs/>
                <w:kern w:val="32"/>
                <w:sz w:val="22"/>
                <w:szCs w:val="22"/>
                <w:lang w:val="x-none" w:eastAsia="x-none"/>
              </w:rPr>
            </w:pPr>
            <w:r w:rsidRPr="007F18F6">
              <w:rPr>
                <w:rFonts w:ascii="Times New Roman" w:eastAsia="Times New Roman" w:hAnsi="Times New Roman" w:cs="Times New Roman"/>
                <w:kern w:val="32"/>
                <w:sz w:val="22"/>
                <w:szCs w:val="22"/>
                <w:lang w:val="x-none" w:eastAsia="x-none"/>
              </w:rPr>
              <w:t xml:space="preserve">Dotazione perequativa </w:t>
            </w:r>
          </w:p>
        </w:tc>
        <w:tc>
          <w:tcPr>
            <w:tcW w:w="472" w:type="pct"/>
            <w:shd w:val="clear" w:color="auto" w:fill="auto"/>
            <w:vAlign w:val="center"/>
          </w:tcPr>
          <w:p w14:paraId="13409918"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303DE9BD"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523CBE18"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7F556EAA"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0B8368B2"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4B542EBC"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7791B35E"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340B3EBA" w14:textId="77777777" w:rsidTr="004D028C">
        <w:trPr>
          <w:jc w:val="center"/>
        </w:trPr>
        <w:tc>
          <w:tcPr>
            <w:tcW w:w="222" w:type="pct"/>
            <w:shd w:val="clear" w:color="auto" w:fill="auto"/>
            <w:vAlign w:val="center"/>
          </w:tcPr>
          <w:p w14:paraId="7615B638"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39FC786E"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03</w:t>
            </w:r>
          </w:p>
        </w:tc>
        <w:tc>
          <w:tcPr>
            <w:tcW w:w="971" w:type="pct"/>
            <w:shd w:val="clear" w:color="auto" w:fill="auto"/>
            <w:vAlign w:val="center"/>
          </w:tcPr>
          <w:p w14:paraId="25A4F7FE" w14:textId="77777777" w:rsidR="008806A8" w:rsidRPr="007F18F6" w:rsidRDefault="008806A8" w:rsidP="008806A8">
            <w:pPr>
              <w:keepNext/>
              <w:tabs>
                <w:tab w:val="left" w:pos="74"/>
                <w:tab w:val="left" w:pos="454"/>
              </w:tabs>
              <w:spacing w:line="360" w:lineRule="exact"/>
              <w:ind w:left="74" w:hanging="74"/>
              <w:outlineLvl w:val="0"/>
              <w:rPr>
                <w:rFonts w:ascii="Times New Roman" w:eastAsia="Times New Roman" w:hAnsi="Times New Roman" w:cs="Times New Roman"/>
                <w:kern w:val="32"/>
                <w:sz w:val="22"/>
                <w:szCs w:val="22"/>
                <w:lang w:val="x-none" w:eastAsia="x-none"/>
              </w:rPr>
            </w:pPr>
            <w:r w:rsidRPr="007F18F6">
              <w:rPr>
                <w:rFonts w:ascii="Times New Roman" w:eastAsia="Times New Roman" w:hAnsi="Times New Roman" w:cs="Times New Roman"/>
                <w:kern w:val="32"/>
                <w:sz w:val="22"/>
                <w:szCs w:val="22"/>
                <w:lang w:val="x-none" w:eastAsia="x-none"/>
              </w:rPr>
              <w:t>Finanziamenti per l’ampliamento dell’offerta formativa (ex.L.440/97)</w:t>
            </w:r>
          </w:p>
        </w:tc>
        <w:tc>
          <w:tcPr>
            <w:tcW w:w="472" w:type="pct"/>
            <w:shd w:val="clear" w:color="auto" w:fill="auto"/>
            <w:vAlign w:val="center"/>
          </w:tcPr>
          <w:p w14:paraId="44CA918E"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2A3EDCF6"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48AFA42E"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153A583F"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7A583310"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24ABE646"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71ADCFD6"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34216C2E" w14:textId="77777777" w:rsidTr="004D028C">
        <w:trPr>
          <w:jc w:val="center"/>
        </w:trPr>
        <w:tc>
          <w:tcPr>
            <w:tcW w:w="222" w:type="pct"/>
            <w:shd w:val="clear" w:color="auto" w:fill="auto"/>
            <w:vAlign w:val="center"/>
          </w:tcPr>
          <w:p w14:paraId="2E723452"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6E4E03F4"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04</w:t>
            </w:r>
          </w:p>
        </w:tc>
        <w:tc>
          <w:tcPr>
            <w:tcW w:w="971" w:type="pct"/>
            <w:shd w:val="clear" w:color="auto" w:fill="auto"/>
            <w:vAlign w:val="center"/>
          </w:tcPr>
          <w:p w14:paraId="41FAA37F" w14:textId="77777777" w:rsidR="008806A8" w:rsidRPr="007F18F6" w:rsidRDefault="008806A8" w:rsidP="008806A8">
            <w:pPr>
              <w:keepNext/>
              <w:tabs>
                <w:tab w:val="left" w:pos="74"/>
                <w:tab w:val="left" w:pos="454"/>
              </w:tabs>
              <w:spacing w:line="360" w:lineRule="exact"/>
              <w:ind w:left="74" w:hanging="74"/>
              <w:outlineLvl w:val="0"/>
              <w:rPr>
                <w:rFonts w:ascii="Times New Roman" w:eastAsia="Times New Roman" w:hAnsi="Times New Roman" w:cs="Times New Roman"/>
                <w:kern w:val="32"/>
                <w:sz w:val="22"/>
                <w:szCs w:val="22"/>
                <w:lang w:val="x-none" w:eastAsia="x-none"/>
              </w:rPr>
            </w:pPr>
            <w:r w:rsidRPr="007F18F6">
              <w:rPr>
                <w:rFonts w:ascii="Times New Roman" w:eastAsia="Times New Roman" w:hAnsi="Times New Roman" w:cs="Times New Roman"/>
                <w:kern w:val="32"/>
                <w:sz w:val="22"/>
                <w:szCs w:val="22"/>
                <w:lang w:val="x-none" w:eastAsia="x-none"/>
              </w:rPr>
              <w:t>Fondo per lo sviluppo e la coesione (FSC)</w:t>
            </w:r>
          </w:p>
        </w:tc>
        <w:tc>
          <w:tcPr>
            <w:tcW w:w="472" w:type="pct"/>
            <w:shd w:val="clear" w:color="auto" w:fill="auto"/>
            <w:vAlign w:val="center"/>
          </w:tcPr>
          <w:p w14:paraId="475F22B7"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27C3AFAE"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193780F4"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015AC2D9"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11F1A6C6"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7E97A649"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1AD3383E"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3ED55BDA" w14:textId="77777777" w:rsidTr="004D028C">
        <w:trPr>
          <w:jc w:val="center"/>
        </w:trPr>
        <w:tc>
          <w:tcPr>
            <w:tcW w:w="222" w:type="pct"/>
            <w:shd w:val="clear" w:color="auto" w:fill="auto"/>
            <w:vAlign w:val="center"/>
          </w:tcPr>
          <w:p w14:paraId="013FE965"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0BE98283"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05</w:t>
            </w:r>
          </w:p>
        </w:tc>
        <w:tc>
          <w:tcPr>
            <w:tcW w:w="971" w:type="pct"/>
            <w:shd w:val="clear" w:color="auto" w:fill="auto"/>
            <w:vAlign w:val="center"/>
          </w:tcPr>
          <w:p w14:paraId="1840A59F"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Altri finanziamenti non vincolati</w:t>
            </w:r>
          </w:p>
        </w:tc>
        <w:tc>
          <w:tcPr>
            <w:tcW w:w="472" w:type="pct"/>
            <w:shd w:val="clear" w:color="auto" w:fill="auto"/>
            <w:vAlign w:val="center"/>
          </w:tcPr>
          <w:p w14:paraId="031E956D"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47572B76"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762B1A2E"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6E985ABB"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65DDBA3B"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063E64D8"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22AF6C2A"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502D4A6A" w14:textId="77777777" w:rsidTr="004D028C">
        <w:trPr>
          <w:trHeight w:val="90"/>
          <w:jc w:val="center"/>
        </w:trPr>
        <w:tc>
          <w:tcPr>
            <w:tcW w:w="222" w:type="pct"/>
            <w:shd w:val="clear" w:color="auto" w:fill="auto"/>
            <w:vAlign w:val="center"/>
          </w:tcPr>
          <w:p w14:paraId="1A3196CF"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7B734A27"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06</w:t>
            </w:r>
          </w:p>
        </w:tc>
        <w:tc>
          <w:tcPr>
            <w:tcW w:w="971" w:type="pct"/>
            <w:shd w:val="clear" w:color="auto" w:fill="auto"/>
            <w:vAlign w:val="center"/>
          </w:tcPr>
          <w:p w14:paraId="10F0BAE6"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Altri finanziamenti vincolati</w:t>
            </w:r>
          </w:p>
        </w:tc>
        <w:tc>
          <w:tcPr>
            <w:tcW w:w="472" w:type="pct"/>
            <w:shd w:val="clear" w:color="auto" w:fill="auto"/>
            <w:vAlign w:val="center"/>
          </w:tcPr>
          <w:p w14:paraId="7E3EBF6D" w14:textId="77777777" w:rsidR="008806A8" w:rsidRPr="007F18F6" w:rsidRDefault="008806A8" w:rsidP="008806A8">
            <w:pPr>
              <w:snapToGrid w:val="0"/>
              <w:jc w:val="right"/>
              <w:rPr>
                <w:rFonts w:ascii="Times New Roman" w:hAnsi="Times New Roman" w:cs="Times New Roman"/>
                <w:sz w:val="22"/>
                <w:szCs w:val="22"/>
              </w:rPr>
            </w:pPr>
            <w:r w:rsidRPr="007F18F6">
              <w:rPr>
                <w:rFonts w:ascii="Times New Roman" w:hAnsi="Times New Roman" w:cs="Times New Roman"/>
                <w:sz w:val="22"/>
                <w:szCs w:val="22"/>
              </w:rPr>
              <w:t xml:space="preserve">                                                                                                            </w:t>
            </w:r>
          </w:p>
        </w:tc>
        <w:tc>
          <w:tcPr>
            <w:tcW w:w="519" w:type="pct"/>
            <w:vAlign w:val="center"/>
          </w:tcPr>
          <w:p w14:paraId="4842A971" w14:textId="77777777" w:rsidR="008806A8" w:rsidRPr="007F18F6" w:rsidRDefault="008806A8" w:rsidP="008806A8">
            <w:pPr>
              <w:snapToGrid w:val="0"/>
              <w:jc w:val="right"/>
              <w:rPr>
                <w:rFonts w:ascii="Times New Roman" w:hAnsi="Times New Roman" w:cs="Times New Roman"/>
                <w:sz w:val="22"/>
                <w:szCs w:val="22"/>
              </w:rPr>
            </w:pPr>
            <w:r w:rsidRPr="007F18F6">
              <w:rPr>
                <w:rFonts w:ascii="Times New Roman" w:hAnsi="Times New Roman" w:cs="Times New Roman"/>
                <w:sz w:val="22"/>
                <w:szCs w:val="22"/>
              </w:rPr>
              <w:t>17.600,00</w:t>
            </w:r>
          </w:p>
        </w:tc>
        <w:tc>
          <w:tcPr>
            <w:tcW w:w="508" w:type="pct"/>
            <w:vAlign w:val="center"/>
          </w:tcPr>
          <w:p w14:paraId="406B1CCE" w14:textId="77777777" w:rsidR="008806A8" w:rsidRPr="007F18F6" w:rsidRDefault="008806A8" w:rsidP="008806A8">
            <w:pPr>
              <w:snapToGrid w:val="0"/>
              <w:jc w:val="right"/>
              <w:rPr>
                <w:rFonts w:ascii="Times New Roman" w:hAnsi="Times New Roman" w:cs="Times New Roman"/>
                <w:sz w:val="22"/>
                <w:szCs w:val="22"/>
              </w:rPr>
            </w:pPr>
            <w:r w:rsidRPr="007F18F6">
              <w:rPr>
                <w:rFonts w:ascii="Times New Roman" w:hAnsi="Times New Roman" w:cs="Times New Roman"/>
                <w:sz w:val="22"/>
                <w:szCs w:val="22"/>
              </w:rPr>
              <w:t>85.970,00</w:t>
            </w:r>
          </w:p>
        </w:tc>
        <w:tc>
          <w:tcPr>
            <w:tcW w:w="515" w:type="pct"/>
            <w:vAlign w:val="center"/>
          </w:tcPr>
          <w:p w14:paraId="683CF2FC" w14:textId="77777777" w:rsidR="008806A8" w:rsidRPr="007F18F6" w:rsidRDefault="008806A8" w:rsidP="008806A8">
            <w:pPr>
              <w:snapToGrid w:val="0"/>
              <w:jc w:val="right"/>
              <w:rPr>
                <w:rFonts w:ascii="Times New Roman" w:hAnsi="Times New Roman" w:cs="Times New Roman"/>
                <w:sz w:val="22"/>
                <w:szCs w:val="22"/>
              </w:rPr>
            </w:pPr>
            <w:r w:rsidRPr="007F18F6">
              <w:rPr>
                <w:rFonts w:ascii="Times New Roman" w:hAnsi="Times New Roman" w:cs="Times New Roman"/>
                <w:sz w:val="22"/>
                <w:szCs w:val="22"/>
              </w:rPr>
              <w:t>165.970,00</w:t>
            </w:r>
          </w:p>
        </w:tc>
        <w:tc>
          <w:tcPr>
            <w:tcW w:w="491" w:type="pct"/>
            <w:vAlign w:val="center"/>
          </w:tcPr>
          <w:p w14:paraId="054299D2" w14:textId="77777777" w:rsidR="008806A8" w:rsidRPr="007F18F6" w:rsidRDefault="008806A8" w:rsidP="008806A8">
            <w:pPr>
              <w:snapToGrid w:val="0"/>
              <w:jc w:val="right"/>
              <w:rPr>
                <w:rFonts w:ascii="Times New Roman" w:hAnsi="Times New Roman" w:cs="Times New Roman"/>
                <w:sz w:val="22"/>
                <w:szCs w:val="22"/>
              </w:rPr>
            </w:pPr>
            <w:r w:rsidRPr="007F18F6">
              <w:rPr>
                <w:rFonts w:ascii="Times New Roman" w:hAnsi="Times New Roman" w:cs="Times New Roman"/>
                <w:sz w:val="22"/>
                <w:szCs w:val="22"/>
              </w:rPr>
              <w:t>165.970,00</w:t>
            </w:r>
          </w:p>
        </w:tc>
        <w:tc>
          <w:tcPr>
            <w:tcW w:w="487" w:type="pct"/>
            <w:vAlign w:val="center"/>
          </w:tcPr>
          <w:p w14:paraId="6713D2D2" w14:textId="77777777" w:rsidR="008806A8" w:rsidRPr="007F18F6" w:rsidRDefault="008806A8" w:rsidP="008806A8">
            <w:pPr>
              <w:snapToGrid w:val="0"/>
              <w:jc w:val="right"/>
              <w:rPr>
                <w:rFonts w:ascii="Times New Roman" w:hAnsi="Times New Roman" w:cs="Times New Roman"/>
                <w:sz w:val="22"/>
                <w:szCs w:val="22"/>
              </w:rPr>
            </w:pPr>
            <w:r w:rsidRPr="007F18F6">
              <w:rPr>
                <w:rFonts w:ascii="Times New Roman" w:hAnsi="Times New Roman" w:cs="Times New Roman"/>
                <w:sz w:val="22"/>
                <w:szCs w:val="22"/>
              </w:rPr>
              <w:t>93.570,00</w:t>
            </w:r>
          </w:p>
        </w:tc>
        <w:tc>
          <w:tcPr>
            <w:tcW w:w="524" w:type="pct"/>
            <w:vAlign w:val="center"/>
          </w:tcPr>
          <w:p w14:paraId="7E8BB1B4" w14:textId="77777777" w:rsidR="008806A8" w:rsidRPr="007F18F6" w:rsidRDefault="008806A8" w:rsidP="008806A8">
            <w:pPr>
              <w:snapToGrid w:val="0"/>
              <w:jc w:val="right"/>
              <w:rPr>
                <w:rFonts w:ascii="Times New Roman" w:hAnsi="Times New Roman" w:cs="Times New Roman"/>
                <w:sz w:val="22"/>
                <w:szCs w:val="22"/>
              </w:rPr>
            </w:pPr>
            <w:r w:rsidRPr="007F18F6">
              <w:rPr>
                <w:rFonts w:ascii="Times New Roman" w:hAnsi="Times New Roman" w:cs="Times New Roman"/>
                <w:sz w:val="22"/>
                <w:szCs w:val="22"/>
              </w:rPr>
              <w:t>72.400,00</w:t>
            </w:r>
          </w:p>
        </w:tc>
      </w:tr>
      <w:tr w:rsidR="008806A8" w:rsidRPr="007F18F6" w14:paraId="46408A66" w14:textId="77777777" w:rsidTr="004D028C">
        <w:trPr>
          <w:trHeight w:val="90"/>
          <w:jc w:val="center"/>
        </w:trPr>
        <w:tc>
          <w:tcPr>
            <w:tcW w:w="222" w:type="pct"/>
            <w:shd w:val="clear" w:color="auto" w:fill="auto"/>
            <w:vAlign w:val="center"/>
          </w:tcPr>
          <w:p w14:paraId="748CA071" w14:textId="77777777" w:rsidR="008806A8" w:rsidRPr="007F18F6" w:rsidRDefault="008806A8" w:rsidP="008806A8">
            <w:pPr>
              <w:snapToGrid w:val="0"/>
              <w:rPr>
                <w:rFonts w:ascii="Times New Roman" w:hAnsi="Times New Roman" w:cs="Times New Roman"/>
                <w:b/>
                <w:sz w:val="22"/>
                <w:szCs w:val="22"/>
              </w:rPr>
            </w:pPr>
            <w:r w:rsidRPr="007F18F6">
              <w:rPr>
                <w:rFonts w:ascii="Times New Roman" w:hAnsi="Times New Roman" w:cs="Times New Roman"/>
                <w:b/>
                <w:sz w:val="22"/>
                <w:szCs w:val="22"/>
              </w:rPr>
              <w:t>04</w:t>
            </w:r>
          </w:p>
        </w:tc>
        <w:tc>
          <w:tcPr>
            <w:tcW w:w="291" w:type="pct"/>
            <w:shd w:val="clear" w:color="auto" w:fill="auto"/>
            <w:vAlign w:val="center"/>
          </w:tcPr>
          <w:p w14:paraId="51F40A62" w14:textId="77777777" w:rsidR="008806A8" w:rsidRPr="007F18F6" w:rsidRDefault="008806A8" w:rsidP="008806A8">
            <w:pPr>
              <w:rPr>
                <w:rFonts w:ascii="Times New Roman" w:hAnsi="Times New Roman" w:cs="Times New Roman"/>
                <w:sz w:val="22"/>
                <w:szCs w:val="22"/>
              </w:rPr>
            </w:pPr>
          </w:p>
        </w:tc>
        <w:tc>
          <w:tcPr>
            <w:tcW w:w="971" w:type="pct"/>
            <w:shd w:val="clear" w:color="auto" w:fill="auto"/>
            <w:vAlign w:val="center"/>
          </w:tcPr>
          <w:p w14:paraId="1A3F2AD8"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Finanziamenti dalla Regione</w:t>
            </w:r>
          </w:p>
        </w:tc>
        <w:tc>
          <w:tcPr>
            <w:tcW w:w="472" w:type="pct"/>
            <w:shd w:val="clear" w:color="auto" w:fill="auto"/>
            <w:vAlign w:val="center"/>
          </w:tcPr>
          <w:p w14:paraId="045B60C3"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409BC679"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3319DB30"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01FA8201"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025A115F"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5459150C"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78894C49"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6EEF690C" w14:textId="77777777" w:rsidTr="004D028C">
        <w:trPr>
          <w:trHeight w:val="90"/>
          <w:jc w:val="center"/>
        </w:trPr>
        <w:tc>
          <w:tcPr>
            <w:tcW w:w="222" w:type="pct"/>
            <w:shd w:val="clear" w:color="auto" w:fill="auto"/>
            <w:vAlign w:val="center"/>
          </w:tcPr>
          <w:p w14:paraId="350A4AE4"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66E7CC84"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01</w:t>
            </w:r>
          </w:p>
        </w:tc>
        <w:tc>
          <w:tcPr>
            <w:tcW w:w="971" w:type="pct"/>
            <w:shd w:val="clear" w:color="auto" w:fill="auto"/>
            <w:vAlign w:val="center"/>
          </w:tcPr>
          <w:p w14:paraId="659DCCED"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 xml:space="preserve">Dotazione ordinaria </w:t>
            </w:r>
          </w:p>
        </w:tc>
        <w:tc>
          <w:tcPr>
            <w:tcW w:w="472" w:type="pct"/>
            <w:shd w:val="clear" w:color="auto" w:fill="auto"/>
            <w:vAlign w:val="center"/>
          </w:tcPr>
          <w:p w14:paraId="71CB8C4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28D1FE2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1B10D19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6F45BED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61B6F2E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4292708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06F48DC5"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5F9720D1" w14:textId="77777777" w:rsidTr="004D028C">
        <w:trPr>
          <w:trHeight w:val="90"/>
          <w:jc w:val="center"/>
        </w:trPr>
        <w:tc>
          <w:tcPr>
            <w:tcW w:w="222" w:type="pct"/>
            <w:shd w:val="clear" w:color="auto" w:fill="auto"/>
            <w:vAlign w:val="center"/>
          </w:tcPr>
          <w:p w14:paraId="719DF12F"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533A93C8"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02</w:t>
            </w:r>
          </w:p>
        </w:tc>
        <w:tc>
          <w:tcPr>
            <w:tcW w:w="971" w:type="pct"/>
            <w:shd w:val="clear" w:color="auto" w:fill="auto"/>
            <w:vAlign w:val="center"/>
          </w:tcPr>
          <w:p w14:paraId="0944354E" w14:textId="77777777" w:rsidR="008806A8" w:rsidRPr="007F18F6" w:rsidRDefault="008806A8" w:rsidP="008806A8">
            <w:pPr>
              <w:keepNext/>
              <w:tabs>
                <w:tab w:val="left" w:pos="74"/>
                <w:tab w:val="left" w:pos="454"/>
              </w:tabs>
              <w:spacing w:line="360" w:lineRule="exact"/>
              <w:ind w:left="74" w:hanging="74"/>
              <w:outlineLvl w:val="0"/>
              <w:rPr>
                <w:rFonts w:ascii="Times New Roman" w:eastAsia="Times New Roman" w:hAnsi="Times New Roman" w:cs="Times New Roman"/>
                <w:b/>
                <w:bCs/>
                <w:kern w:val="32"/>
                <w:sz w:val="22"/>
                <w:szCs w:val="22"/>
                <w:lang w:val="x-none" w:eastAsia="x-none"/>
              </w:rPr>
            </w:pPr>
            <w:r w:rsidRPr="007F18F6">
              <w:rPr>
                <w:rFonts w:ascii="Times New Roman" w:eastAsia="Times New Roman" w:hAnsi="Times New Roman" w:cs="Times New Roman"/>
                <w:kern w:val="32"/>
                <w:sz w:val="22"/>
                <w:szCs w:val="22"/>
                <w:lang w:val="x-none" w:eastAsia="x-none"/>
              </w:rPr>
              <w:t xml:space="preserve">Dotazione perequativa </w:t>
            </w:r>
          </w:p>
        </w:tc>
        <w:tc>
          <w:tcPr>
            <w:tcW w:w="472" w:type="pct"/>
            <w:shd w:val="clear" w:color="auto" w:fill="auto"/>
            <w:vAlign w:val="center"/>
          </w:tcPr>
          <w:p w14:paraId="18BD960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3C324AB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706907B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085A3BB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08B1D0E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28A7ACD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439FAC0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215780E9" w14:textId="77777777" w:rsidTr="004D028C">
        <w:trPr>
          <w:trHeight w:val="90"/>
          <w:jc w:val="center"/>
        </w:trPr>
        <w:tc>
          <w:tcPr>
            <w:tcW w:w="222" w:type="pct"/>
            <w:shd w:val="clear" w:color="auto" w:fill="auto"/>
            <w:vAlign w:val="center"/>
          </w:tcPr>
          <w:p w14:paraId="43D2EC6F"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0DC5377E"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03</w:t>
            </w:r>
          </w:p>
        </w:tc>
        <w:tc>
          <w:tcPr>
            <w:tcW w:w="971" w:type="pct"/>
            <w:shd w:val="clear" w:color="auto" w:fill="auto"/>
            <w:vAlign w:val="center"/>
          </w:tcPr>
          <w:p w14:paraId="61EE9618"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Altri finanziamenti non vincolati</w:t>
            </w:r>
          </w:p>
        </w:tc>
        <w:tc>
          <w:tcPr>
            <w:tcW w:w="472" w:type="pct"/>
            <w:shd w:val="clear" w:color="auto" w:fill="auto"/>
            <w:vAlign w:val="center"/>
          </w:tcPr>
          <w:p w14:paraId="1900EED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53D7529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06887CA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3D2371B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13CEE2F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02E5AA8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3FCC72A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18B03A45" w14:textId="77777777" w:rsidTr="004D028C">
        <w:trPr>
          <w:trHeight w:val="90"/>
          <w:jc w:val="center"/>
        </w:trPr>
        <w:tc>
          <w:tcPr>
            <w:tcW w:w="222" w:type="pct"/>
            <w:shd w:val="clear" w:color="auto" w:fill="auto"/>
            <w:vAlign w:val="center"/>
          </w:tcPr>
          <w:p w14:paraId="34F92803"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5580CBDD"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04</w:t>
            </w:r>
          </w:p>
        </w:tc>
        <w:tc>
          <w:tcPr>
            <w:tcW w:w="971" w:type="pct"/>
            <w:shd w:val="clear" w:color="auto" w:fill="auto"/>
            <w:vAlign w:val="center"/>
          </w:tcPr>
          <w:p w14:paraId="4919AFC8"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Altri finanziamenti vincolati</w:t>
            </w:r>
          </w:p>
        </w:tc>
        <w:tc>
          <w:tcPr>
            <w:tcW w:w="472" w:type="pct"/>
            <w:shd w:val="clear" w:color="auto" w:fill="auto"/>
            <w:vAlign w:val="center"/>
          </w:tcPr>
          <w:p w14:paraId="797964F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41236BB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06E81B6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11711D8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3B86CAB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3D1AAB7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432FB7F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490E2DAE" w14:textId="77777777" w:rsidTr="004D028C">
        <w:trPr>
          <w:trHeight w:val="240"/>
          <w:jc w:val="center"/>
        </w:trPr>
        <w:tc>
          <w:tcPr>
            <w:tcW w:w="222" w:type="pct"/>
            <w:shd w:val="clear" w:color="auto" w:fill="auto"/>
            <w:vAlign w:val="center"/>
          </w:tcPr>
          <w:p w14:paraId="3BB838DE"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b/>
                <w:bCs/>
                <w:sz w:val="22"/>
                <w:szCs w:val="22"/>
              </w:rPr>
              <w:t>05</w:t>
            </w:r>
          </w:p>
        </w:tc>
        <w:tc>
          <w:tcPr>
            <w:tcW w:w="291" w:type="pct"/>
            <w:shd w:val="clear" w:color="auto" w:fill="auto"/>
            <w:vAlign w:val="center"/>
          </w:tcPr>
          <w:p w14:paraId="256A6149" w14:textId="77777777" w:rsidR="008806A8" w:rsidRPr="007F18F6" w:rsidRDefault="008806A8" w:rsidP="008806A8">
            <w:pPr>
              <w:snapToGrid w:val="0"/>
              <w:rPr>
                <w:rFonts w:ascii="Times New Roman" w:hAnsi="Times New Roman" w:cs="Times New Roman"/>
                <w:sz w:val="22"/>
                <w:szCs w:val="22"/>
              </w:rPr>
            </w:pPr>
          </w:p>
        </w:tc>
        <w:tc>
          <w:tcPr>
            <w:tcW w:w="971" w:type="pct"/>
            <w:shd w:val="clear" w:color="auto" w:fill="auto"/>
            <w:vAlign w:val="center"/>
          </w:tcPr>
          <w:p w14:paraId="7D22EFAE" w14:textId="77777777" w:rsidR="008806A8" w:rsidRPr="007F18F6" w:rsidRDefault="008806A8" w:rsidP="008806A8">
            <w:pPr>
              <w:keepNext/>
              <w:tabs>
                <w:tab w:val="left" w:pos="74"/>
                <w:tab w:val="left" w:pos="454"/>
              </w:tabs>
              <w:spacing w:line="360" w:lineRule="exact"/>
              <w:ind w:left="74" w:hanging="74"/>
              <w:outlineLvl w:val="0"/>
              <w:rPr>
                <w:rFonts w:ascii="Times New Roman" w:eastAsia="Times New Roman" w:hAnsi="Times New Roman" w:cs="Times New Roman"/>
                <w:b/>
                <w:bCs/>
                <w:kern w:val="32"/>
                <w:sz w:val="22"/>
                <w:szCs w:val="22"/>
                <w:lang w:val="x-none" w:eastAsia="x-none"/>
              </w:rPr>
            </w:pPr>
            <w:r w:rsidRPr="007F18F6">
              <w:rPr>
                <w:rFonts w:ascii="Times New Roman" w:eastAsia="Times New Roman" w:hAnsi="Times New Roman" w:cs="Times New Roman"/>
                <w:b/>
                <w:bCs/>
                <w:kern w:val="32"/>
                <w:sz w:val="22"/>
                <w:szCs w:val="22"/>
                <w:lang w:val="x-none" w:eastAsia="x-none"/>
              </w:rPr>
              <w:t xml:space="preserve">Finanziamenti da enti locali o da altre istituzioni pubbliche </w:t>
            </w:r>
          </w:p>
        </w:tc>
        <w:tc>
          <w:tcPr>
            <w:tcW w:w="472" w:type="pct"/>
            <w:shd w:val="clear" w:color="auto" w:fill="auto"/>
            <w:vAlign w:val="center"/>
          </w:tcPr>
          <w:p w14:paraId="4051CEF6"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0,00</w:t>
            </w:r>
          </w:p>
        </w:tc>
        <w:tc>
          <w:tcPr>
            <w:tcW w:w="519" w:type="pct"/>
            <w:vAlign w:val="center"/>
          </w:tcPr>
          <w:p w14:paraId="1D7D8AD0"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185,00</w:t>
            </w:r>
          </w:p>
        </w:tc>
        <w:tc>
          <w:tcPr>
            <w:tcW w:w="508" w:type="pct"/>
            <w:vAlign w:val="center"/>
          </w:tcPr>
          <w:p w14:paraId="74430010"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0,00</w:t>
            </w:r>
          </w:p>
        </w:tc>
        <w:tc>
          <w:tcPr>
            <w:tcW w:w="515" w:type="pct"/>
            <w:vAlign w:val="center"/>
          </w:tcPr>
          <w:p w14:paraId="49664FFC"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185,00</w:t>
            </w:r>
          </w:p>
        </w:tc>
        <w:tc>
          <w:tcPr>
            <w:tcW w:w="491" w:type="pct"/>
            <w:vAlign w:val="center"/>
          </w:tcPr>
          <w:p w14:paraId="75175F38"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185,00</w:t>
            </w:r>
          </w:p>
        </w:tc>
        <w:tc>
          <w:tcPr>
            <w:tcW w:w="487" w:type="pct"/>
            <w:vAlign w:val="center"/>
          </w:tcPr>
          <w:p w14:paraId="1CACDE08"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185,00</w:t>
            </w:r>
          </w:p>
        </w:tc>
        <w:tc>
          <w:tcPr>
            <w:tcW w:w="524" w:type="pct"/>
            <w:vAlign w:val="center"/>
          </w:tcPr>
          <w:p w14:paraId="2ECEA7F5"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0,00</w:t>
            </w:r>
          </w:p>
        </w:tc>
      </w:tr>
      <w:tr w:rsidR="008806A8" w:rsidRPr="007F18F6" w14:paraId="55D8B89B" w14:textId="77777777" w:rsidTr="004D028C">
        <w:trPr>
          <w:jc w:val="center"/>
        </w:trPr>
        <w:tc>
          <w:tcPr>
            <w:tcW w:w="222" w:type="pct"/>
            <w:shd w:val="clear" w:color="auto" w:fill="auto"/>
            <w:vAlign w:val="center"/>
          </w:tcPr>
          <w:p w14:paraId="3FFB5795" w14:textId="77777777" w:rsidR="008806A8" w:rsidRPr="007F18F6" w:rsidRDefault="008806A8" w:rsidP="008806A8">
            <w:pPr>
              <w:snapToGrid w:val="0"/>
              <w:rPr>
                <w:rFonts w:ascii="Times New Roman" w:hAnsi="Times New Roman" w:cs="Times New Roman"/>
                <w:b/>
                <w:bCs/>
                <w:sz w:val="22"/>
                <w:szCs w:val="22"/>
                <w:u w:val="single"/>
              </w:rPr>
            </w:pPr>
          </w:p>
        </w:tc>
        <w:tc>
          <w:tcPr>
            <w:tcW w:w="291" w:type="pct"/>
            <w:shd w:val="clear" w:color="auto" w:fill="auto"/>
            <w:vAlign w:val="center"/>
          </w:tcPr>
          <w:p w14:paraId="285BD422"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01</w:t>
            </w:r>
          </w:p>
        </w:tc>
        <w:tc>
          <w:tcPr>
            <w:tcW w:w="971" w:type="pct"/>
            <w:shd w:val="clear" w:color="auto" w:fill="auto"/>
            <w:vAlign w:val="center"/>
          </w:tcPr>
          <w:p w14:paraId="65E5F07E"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Provincia non vincolati</w:t>
            </w:r>
          </w:p>
        </w:tc>
        <w:tc>
          <w:tcPr>
            <w:tcW w:w="472" w:type="pct"/>
            <w:shd w:val="clear" w:color="auto" w:fill="auto"/>
            <w:vAlign w:val="center"/>
          </w:tcPr>
          <w:p w14:paraId="4148114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04CC96A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37BC832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560013A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5BFEFF7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609BD74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559F284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61CFB16F" w14:textId="77777777" w:rsidTr="004D028C">
        <w:trPr>
          <w:jc w:val="center"/>
        </w:trPr>
        <w:tc>
          <w:tcPr>
            <w:tcW w:w="222" w:type="pct"/>
            <w:shd w:val="clear" w:color="auto" w:fill="auto"/>
            <w:vAlign w:val="center"/>
          </w:tcPr>
          <w:p w14:paraId="762EEE78"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017F5B79"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 xml:space="preserve">02 </w:t>
            </w:r>
          </w:p>
        </w:tc>
        <w:tc>
          <w:tcPr>
            <w:tcW w:w="971" w:type="pct"/>
            <w:shd w:val="clear" w:color="auto" w:fill="auto"/>
            <w:vAlign w:val="center"/>
          </w:tcPr>
          <w:p w14:paraId="0DE4D766" w14:textId="77777777" w:rsidR="008806A8" w:rsidRPr="007F18F6" w:rsidRDefault="008806A8" w:rsidP="008806A8">
            <w:pPr>
              <w:keepNext/>
              <w:tabs>
                <w:tab w:val="left" w:pos="74"/>
                <w:tab w:val="left" w:pos="454"/>
              </w:tabs>
              <w:spacing w:line="360" w:lineRule="exact"/>
              <w:ind w:left="74" w:hanging="74"/>
              <w:outlineLvl w:val="0"/>
              <w:rPr>
                <w:rFonts w:ascii="Times New Roman" w:eastAsia="Times New Roman" w:hAnsi="Times New Roman" w:cs="Times New Roman"/>
                <w:b/>
                <w:bCs/>
                <w:kern w:val="32"/>
                <w:sz w:val="22"/>
                <w:szCs w:val="22"/>
                <w:lang w:val="x-none" w:eastAsia="x-none"/>
              </w:rPr>
            </w:pPr>
            <w:r w:rsidRPr="007F18F6">
              <w:rPr>
                <w:rFonts w:ascii="Times New Roman" w:eastAsia="Times New Roman" w:hAnsi="Times New Roman" w:cs="Times New Roman"/>
                <w:kern w:val="32"/>
                <w:sz w:val="22"/>
                <w:szCs w:val="22"/>
                <w:lang w:val="x-none" w:eastAsia="x-none"/>
              </w:rPr>
              <w:t>Provincia vincolati</w:t>
            </w:r>
          </w:p>
        </w:tc>
        <w:tc>
          <w:tcPr>
            <w:tcW w:w="472" w:type="pct"/>
            <w:shd w:val="clear" w:color="auto" w:fill="auto"/>
            <w:vAlign w:val="center"/>
          </w:tcPr>
          <w:p w14:paraId="1F281E8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6126ED8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2D7422A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5B61924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4936213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3CA5DA6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41B898E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067299FF" w14:textId="77777777" w:rsidTr="004D028C">
        <w:trPr>
          <w:jc w:val="center"/>
        </w:trPr>
        <w:tc>
          <w:tcPr>
            <w:tcW w:w="222" w:type="pct"/>
            <w:shd w:val="clear" w:color="auto" w:fill="auto"/>
            <w:vAlign w:val="center"/>
          </w:tcPr>
          <w:p w14:paraId="77D6DA65"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08854430"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03</w:t>
            </w:r>
          </w:p>
        </w:tc>
        <w:tc>
          <w:tcPr>
            <w:tcW w:w="971" w:type="pct"/>
            <w:shd w:val="clear" w:color="auto" w:fill="auto"/>
            <w:vAlign w:val="center"/>
          </w:tcPr>
          <w:p w14:paraId="7B95A3B3"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Comune non vincolati</w:t>
            </w:r>
          </w:p>
        </w:tc>
        <w:tc>
          <w:tcPr>
            <w:tcW w:w="472" w:type="pct"/>
            <w:shd w:val="clear" w:color="auto" w:fill="auto"/>
            <w:vAlign w:val="center"/>
          </w:tcPr>
          <w:p w14:paraId="36B6080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005FEF0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7B60E51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4F4244A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3C50AF0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7E57A31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03198E3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4BD3663C" w14:textId="77777777" w:rsidTr="004D028C">
        <w:trPr>
          <w:jc w:val="center"/>
        </w:trPr>
        <w:tc>
          <w:tcPr>
            <w:tcW w:w="222" w:type="pct"/>
            <w:shd w:val="clear" w:color="auto" w:fill="auto"/>
            <w:vAlign w:val="center"/>
          </w:tcPr>
          <w:p w14:paraId="758A8B53"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5F0FEF1E"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04</w:t>
            </w:r>
          </w:p>
        </w:tc>
        <w:tc>
          <w:tcPr>
            <w:tcW w:w="971" w:type="pct"/>
            <w:shd w:val="clear" w:color="auto" w:fill="auto"/>
            <w:vAlign w:val="center"/>
          </w:tcPr>
          <w:p w14:paraId="01554C43"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Comune vincolati</w:t>
            </w:r>
          </w:p>
        </w:tc>
        <w:tc>
          <w:tcPr>
            <w:tcW w:w="472" w:type="pct"/>
            <w:shd w:val="clear" w:color="auto" w:fill="auto"/>
            <w:vAlign w:val="center"/>
          </w:tcPr>
          <w:p w14:paraId="405B4B3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0960F1D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6729C1C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47FAF95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023CF5A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77A88FC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189FF6F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74F4C815" w14:textId="77777777" w:rsidTr="004D028C">
        <w:trPr>
          <w:jc w:val="center"/>
        </w:trPr>
        <w:tc>
          <w:tcPr>
            <w:tcW w:w="222" w:type="pct"/>
            <w:shd w:val="clear" w:color="auto" w:fill="auto"/>
            <w:vAlign w:val="center"/>
          </w:tcPr>
          <w:p w14:paraId="0805DE39"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642ADCB0"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05</w:t>
            </w:r>
          </w:p>
        </w:tc>
        <w:tc>
          <w:tcPr>
            <w:tcW w:w="971" w:type="pct"/>
            <w:shd w:val="clear" w:color="auto" w:fill="auto"/>
            <w:vAlign w:val="center"/>
          </w:tcPr>
          <w:p w14:paraId="5B613DAD"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Altre istituzioni non vincolati</w:t>
            </w:r>
          </w:p>
        </w:tc>
        <w:tc>
          <w:tcPr>
            <w:tcW w:w="472" w:type="pct"/>
            <w:shd w:val="clear" w:color="auto" w:fill="auto"/>
            <w:vAlign w:val="center"/>
          </w:tcPr>
          <w:p w14:paraId="3C880BB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4A36143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17B3612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57A395D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39B9716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1A3FD9F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1E992A3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13D5E4E4" w14:textId="77777777" w:rsidTr="004D028C">
        <w:trPr>
          <w:jc w:val="center"/>
        </w:trPr>
        <w:tc>
          <w:tcPr>
            <w:tcW w:w="222" w:type="pct"/>
            <w:shd w:val="clear" w:color="auto" w:fill="auto"/>
            <w:vAlign w:val="center"/>
          </w:tcPr>
          <w:p w14:paraId="6DACBA7F"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167B977F"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06</w:t>
            </w:r>
          </w:p>
        </w:tc>
        <w:tc>
          <w:tcPr>
            <w:tcW w:w="971" w:type="pct"/>
            <w:shd w:val="clear" w:color="auto" w:fill="auto"/>
            <w:vAlign w:val="center"/>
          </w:tcPr>
          <w:p w14:paraId="1E6F9245"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Altre istituzioni vincolati</w:t>
            </w:r>
          </w:p>
        </w:tc>
        <w:tc>
          <w:tcPr>
            <w:tcW w:w="472" w:type="pct"/>
            <w:shd w:val="clear" w:color="auto" w:fill="auto"/>
            <w:vAlign w:val="center"/>
          </w:tcPr>
          <w:p w14:paraId="394B1E35"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11D2B97D"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185,00</w:t>
            </w:r>
          </w:p>
        </w:tc>
        <w:tc>
          <w:tcPr>
            <w:tcW w:w="508" w:type="pct"/>
            <w:vAlign w:val="center"/>
          </w:tcPr>
          <w:p w14:paraId="5C22A8E8"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38B6A479"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185,00</w:t>
            </w:r>
          </w:p>
        </w:tc>
        <w:tc>
          <w:tcPr>
            <w:tcW w:w="491" w:type="pct"/>
            <w:vAlign w:val="center"/>
          </w:tcPr>
          <w:p w14:paraId="51D087C7"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185,00</w:t>
            </w:r>
          </w:p>
        </w:tc>
        <w:tc>
          <w:tcPr>
            <w:tcW w:w="487" w:type="pct"/>
            <w:vAlign w:val="center"/>
          </w:tcPr>
          <w:p w14:paraId="47F5C49E"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185,00</w:t>
            </w:r>
          </w:p>
        </w:tc>
        <w:tc>
          <w:tcPr>
            <w:tcW w:w="524" w:type="pct"/>
            <w:vAlign w:val="center"/>
          </w:tcPr>
          <w:p w14:paraId="3A84CDBF"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53E389B1" w14:textId="77777777" w:rsidTr="004D028C">
        <w:trPr>
          <w:jc w:val="center"/>
        </w:trPr>
        <w:tc>
          <w:tcPr>
            <w:tcW w:w="222" w:type="pct"/>
            <w:shd w:val="clear" w:color="auto" w:fill="auto"/>
            <w:vAlign w:val="center"/>
          </w:tcPr>
          <w:p w14:paraId="0FBAC3C4"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b/>
                <w:bCs/>
                <w:sz w:val="22"/>
                <w:szCs w:val="22"/>
              </w:rPr>
              <w:t>06</w:t>
            </w:r>
          </w:p>
        </w:tc>
        <w:tc>
          <w:tcPr>
            <w:tcW w:w="291" w:type="pct"/>
            <w:shd w:val="clear" w:color="auto" w:fill="auto"/>
            <w:vAlign w:val="center"/>
          </w:tcPr>
          <w:p w14:paraId="0AF4EDE1" w14:textId="77777777" w:rsidR="008806A8" w:rsidRPr="007F18F6" w:rsidRDefault="008806A8" w:rsidP="008806A8">
            <w:pPr>
              <w:snapToGrid w:val="0"/>
              <w:rPr>
                <w:rFonts w:ascii="Times New Roman" w:hAnsi="Times New Roman" w:cs="Times New Roman"/>
                <w:sz w:val="22"/>
                <w:szCs w:val="22"/>
              </w:rPr>
            </w:pPr>
          </w:p>
        </w:tc>
        <w:tc>
          <w:tcPr>
            <w:tcW w:w="971" w:type="pct"/>
            <w:shd w:val="clear" w:color="auto" w:fill="auto"/>
            <w:vAlign w:val="center"/>
          </w:tcPr>
          <w:p w14:paraId="715682A3" w14:textId="77777777" w:rsidR="008806A8" w:rsidRPr="007F18F6" w:rsidRDefault="008806A8" w:rsidP="008806A8">
            <w:pPr>
              <w:keepNext/>
              <w:tabs>
                <w:tab w:val="left" w:pos="74"/>
                <w:tab w:val="left" w:pos="454"/>
              </w:tabs>
              <w:spacing w:line="360" w:lineRule="exact"/>
              <w:ind w:left="74" w:hanging="74"/>
              <w:outlineLvl w:val="0"/>
              <w:rPr>
                <w:rFonts w:ascii="Times New Roman" w:eastAsia="Times New Roman" w:hAnsi="Times New Roman" w:cs="Times New Roman"/>
                <w:b/>
                <w:bCs/>
                <w:kern w:val="32"/>
                <w:sz w:val="22"/>
                <w:szCs w:val="22"/>
                <w:lang w:val="x-none" w:eastAsia="x-none"/>
              </w:rPr>
            </w:pPr>
            <w:r w:rsidRPr="007F18F6">
              <w:rPr>
                <w:rFonts w:ascii="Times New Roman" w:eastAsia="Times New Roman" w:hAnsi="Times New Roman" w:cs="Times New Roman"/>
                <w:b/>
                <w:bCs/>
                <w:kern w:val="32"/>
                <w:sz w:val="22"/>
                <w:szCs w:val="22"/>
                <w:lang w:val="x-none" w:eastAsia="x-none"/>
              </w:rPr>
              <w:t>Contributi da Privati</w:t>
            </w:r>
          </w:p>
        </w:tc>
        <w:tc>
          <w:tcPr>
            <w:tcW w:w="472" w:type="pct"/>
            <w:shd w:val="clear" w:color="auto" w:fill="auto"/>
            <w:vAlign w:val="center"/>
          </w:tcPr>
          <w:p w14:paraId="1EDEA65F"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70.000,00</w:t>
            </w:r>
          </w:p>
        </w:tc>
        <w:tc>
          <w:tcPr>
            <w:tcW w:w="519" w:type="pct"/>
            <w:vAlign w:val="center"/>
          </w:tcPr>
          <w:p w14:paraId="5EA1476D"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108.692,01</w:t>
            </w:r>
          </w:p>
        </w:tc>
        <w:tc>
          <w:tcPr>
            <w:tcW w:w="508" w:type="pct"/>
            <w:vAlign w:val="center"/>
          </w:tcPr>
          <w:p w14:paraId="6C3E1449"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22.880,10</w:t>
            </w:r>
          </w:p>
        </w:tc>
        <w:tc>
          <w:tcPr>
            <w:tcW w:w="515" w:type="pct"/>
            <w:vAlign w:val="center"/>
          </w:tcPr>
          <w:p w14:paraId="249D1FBE"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201.572,11</w:t>
            </w:r>
          </w:p>
        </w:tc>
        <w:tc>
          <w:tcPr>
            <w:tcW w:w="491" w:type="pct"/>
            <w:vAlign w:val="center"/>
          </w:tcPr>
          <w:p w14:paraId="3AD7932A"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201.572,11</w:t>
            </w:r>
          </w:p>
        </w:tc>
        <w:tc>
          <w:tcPr>
            <w:tcW w:w="487" w:type="pct"/>
            <w:vAlign w:val="center"/>
          </w:tcPr>
          <w:p w14:paraId="7B35959C"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198.442,11</w:t>
            </w:r>
          </w:p>
        </w:tc>
        <w:tc>
          <w:tcPr>
            <w:tcW w:w="524" w:type="pct"/>
            <w:vAlign w:val="center"/>
          </w:tcPr>
          <w:p w14:paraId="51B97C54"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3.130,00</w:t>
            </w:r>
          </w:p>
        </w:tc>
      </w:tr>
      <w:tr w:rsidR="008806A8" w:rsidRPr="007F18F6" w14:paraId="4CF0E304" w14:textId="77777777" w:rsidTr="004D028C">
        <w:trPr>
          <w:jc w:val="center"/>
        </w:trPr>
        <w:tc>
          <w:tcPr>
            <w:tcW w:w="222" w:type="pct"/>
            <w:shd w:val="clear" w:color="auto" w:fill="auto"/>
            <w:vAlign w:val="center"/>
          </w:tcPr>
          <w:p w14:paraId="5B2629B6" w14:textId="77777777" w:rsidR="008806A8" w:rsidRPr="007F18F6" w:rsidRDefault="008806A8" w:rsidP="008806A8">
            <w:pPr>
              <w:snapToGrid w:val="0"/>
              <w:rPr>
                <w:rFonts w:ascii="Times New Roman" w:hAnsi="Times New Roman" w:cs="Times New Roman"/>
                <w:b/>
                <w:sz w:val="22"/>
                <w:szCs w:val="22"/>
                <w:u w:val="single"/>
              </w:rPr>
            </w:pPr>
          </w:p>
        </w:tc>
        <w:tc>
          <w:tcPr>
            <w:tcW w:w="291" w:type="pct"/>
            <w:shd w:val="clear" w:color="auto" w:fill="auto"/>
            <w:vAlign w:val="center"/>
          </w:tcPr>
          <w:p w14:paraId="621AFFDC"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01</w:t>
            </w:r>
          </w:p>
        </w:tc>
        <w:tc>
          <w:tcPr>
            <w:tcW w:w="971" w:type="pct"/>
            <w:shd w:val="clear" w:color="auto" w:fill="auto"/>
            <w:vAlign w:val="center"/>
          </w:tcPr>
          <w:p w14:paraId="40D68578"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Contributi volontari da famiglie</w:t>
            </w:r>
          </w:p>
        </w:tc>
        <w:tc>
          <w:tcPr>
            <w:tcW w:w="472" w:type="pct"/>
            <w:shd w:val="clear" w:color="auto" w:fill="auto"/>
            <w:vAlign w:val="center"/>
          </w:tcPr>
          <w:p w14:paraId="00CB31AD"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55.000,00</w:t>
            </w:r>
          </w:p>
        </w:tc>
        <w:tc>
          <w:tcPr>
            <w:tcW w:w="519" w:type="pct"/>
            <w:vAlign w:val="center"/>
          </w:tcPr>
          <w:p w14:paraId="0E3D6E9A"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65C8B8A0"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14.980,10</w:t>
            </w:r>
          </w:p>
        </w:tc>
        <w:tc>
          <w:tcPr>
            <w:tcW w:w="515" w:type="pct"/>
            <w:vAlign w:val="center"/>
          </w:tcPr>
          <w:p w14:paraId="605FBDAF"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69.980,10</w:t>
            </w:r>
          </w:p>
        </w:tc>
        <w:tc>
          <w:tcPr>
            <w:tcW w:w="491" w:type="pct"/>
            <w:vAlign w:val="center"/>
          </w:tcPr>
          <w:p w14:paraId="53FCC5C7"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69.980,10</w:t>
            </w:r>
          </w:p>
        </w:tc>
        <w:tc>
          <w:tcPr>
            <w:tcW w:w="487" w:type="pct"/>
            <w:vAlign w:val="center"/>
          </w:tcPr>
          <w:p w14:paraId="233C5004"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67.880,10</w:t>
            </w:r>
          </w:p>
        </w:tc>
        <w:tc>
          <w:tcPr>
            <w:tcW w:w="524" w:type="pct"/>
            <w:vAlign w:val="center"/>
          </w:tcPr>
          <w:p w14:paraId="5BD6726F"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2.100,00</w:t>
            </w:r>
          </w:p>
        </w:tc>
      </w:tr>
      <w:tr w:rsidR="008806A8" w:rsidRPr="007F18F6" w14:paraId="681F27FC" w14:textId="77777777" w:rsidTr="004D028C">
        <w:trPr>
          <w:jc w:val="center"/>
        </w:trPr>
        <w:tc>
          <w:tcPr>
            <w:tcW w:w="222" w:type="pct"/>
            <w:shd w:val="clear" w:color="auto" w:fill="auto"/>
            <w:vAlign w:val="center"/>
          </w:tcPr>
          <w:p w14:paraId="5041F05C"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0CAEE672"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02</w:t>
            </w:r>
          </w:p>
        </w:tc>
        <w:tc>
          <w:tcPr>
            <w:tcW w:w="971" w:type="pct"/>
            <w:shd w:val="clear" w:color="auto" w:fill="auto"/>
            <w:vAlign w:val="center"/>
          </w:tcPr>
          <w:p w14:paraId="2CCB61E8"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Contributi per iscrizione alunni</w:t>
            </w:r>
          </w:p>
        </w:tc>
        <w:tc>
          <w:tcPr>
            <w:tcW w:w="472" w:type="pct"/>
            <w:shd w:val="clear" w:color="auto" w:fill="auto"/>
            <w:vAlign w:val="center"/>
          </w:tcPr>
          <w:p w14:paraId="1177C77E"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c>
          <w:tcPr>
            <w:tcW w:w="519" w:type="pct"/>
            <w:vAlign w:val="center"/>
          </w:tcPr>
          <w:p w14:paraId="3B2CE7D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44C61BD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7F27A61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2F1B415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43A61B4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5671D5A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1F360CA2" w14:textId="77777777" w:rsidTr="004D028C">
        <w:trPr>
          <w:jc w:val="center"/>
        </w:trPr>
        <w:tc>
          <w:tcPr>
            <w:tcW w:w="222" w:type="pct"/>
            <w:shd w:val="clear" w:color="auto" w:fill="auto"/>
            <w:vAlign w:val="center"/>
          </w:tcPr>
          <w:p w14:paraId="0E4DDC18"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5C014D9F"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03</w:t>
            </w:r>
          </w:p>
        </w:tc>
        <w:tc>
          <w:tcPr>
            <w:tcW w:w="971" w:type="pct"/>
            <w:shd w:val="clear" w:color="auto" w:fill="auto"/>
            <w:vAlign w:val="center"/>
          </w:tcPr>
          <w:p w14:paraId="390BC2D9"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Contributi per mensa scolastica</w:t>
            </w:r>
          </w:p>
        </w:tc>
        <w:tc>
          <w:tcPr>
            <w:tcW w:w="472" w:type="pct"/>
            <w:shd w:val="clear" w:color="auto" w:fill="auto"/>
            <w:vAlign w:val="center"/>
          </w:tcPr>
          <w:p w14:paraId="133EE2D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6E91FE9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71DFE90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35FC729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30C5B14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2B2DB14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12F6C02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30749049" w14:textId="77777777" w:rsidTr="004D028C">
        <w:trPr>
          <w:jc w:val="center"/>
        </w:trPr>
        <w:tc>
          <w:tcPr>
            <w:tcW w:w="222" w:type="pct"/>
            <w:shd w:val="clear" w:color="auto" w:fill="auto"/>
            <w:vAlign w:val="center"/>
          </w:tcPr>
          <w:p w14:paraId="778F5760"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5117E460"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04</w:t>
            </w:r>
          </w:p>
        </w:tc>
        <w:tc>
          <w:tcPr>
            <w:tcW w:w="971" w:type="pct"/>
            <w:shd w:val="clear" w:color="auto" w:fill="auto"/>
            <w:vAlign w:val="center"/>
          </w:tcPr>
          <w:p w14:paraId="1CA1234C"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Contributi per visite, viaggi e programmi di studio all'estero</w:t>
            </w:r>
          </w:p>
        </w:tc>
        <w:tc>
          <w:tcPr>
            <w:tcW w:w="472" w:type="pct"/>
            <w:shd w:val="clear" w:color="auto" w:fill="auto"/>
            <w:vAlign w:val="center"/>
          </w:tcPr>
          <w:p w14:paraId="6CD3EE14"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10.000,00</w:t>
            </w:r>
          </w:p>
        </w:tc>
        <w:tc>
          <w:tcPr>
            <w:tcW w:w="519" w:type="pct"/>
            <w:vAlign w:val="center"/>
          </w:tcPr>
          <w:p w14:paraId="19615C72"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101.241,01</w:t>
            </w:r>
          </w:p>
        </w:tc>
        <w:tc>
          <w:tcPr>
            <w:tcW w:w="508" w:type="pct"/>
            <w:vAlign w:val="center"/>
          </w:tcPr>
          <w:p w14:paraId="47243989"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3.880,00</w:t>
            </w:r>
          </w:p>
        </w:tc>
        <w:tc>
          <w:tcPr>
            <w:tcW w:w="515" w:type="pct"/>
            <w:vAlign w:val="center"/>
          </w:tcPr>
          <w:p w14:paraId="53C0187B"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115.121,01</w:t>
            </w:r>
          </w:p>
        </w:tc>
        <w:tc>
          <w:tcPr>
            <w:tcW w:w="491" w:type="pct"/>
            <w:vAlign w:val="center"/>
          </w:tcPr>
          <w:p w14:paraId="0B780D1D"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115.121,01</w:t>
            </w:r>
          </w:p>
        </w:tc>
        <w:tc>
          <w:tcPr>
            <w:tcW w:w="487" w:type="pct"/>
            <w:vAlign w:val="center"/>
          </w:tcPr>
          <w:p w14:paraId="179BD0A1"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114.091,01</w:t>
            </w:r>
          </w:p>
        </w:tc>
        <w:tc>
          <w:tcPr>
            <w:tcW w:w="524" w:type="pct"/>
            <w:vAlign w:val="center"/>
          </w:tcPr>
          <w:p w14:paraId="4F9F61B7"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1.030,00</w:t>
            </w:r>
          </w:p>
        </w:tc>
      </w:tr>
      <w:tr w:rsidR="008806A8" w:rsidRPr="007F18F6" w14:paraId="6AD7E3F6" w14:textId="77777777" w:rsidTr="004D028C">
        <w:trPr>
          <w:jc w:val="center"/>
        </w:trPr>
        <w:tc>
          <w:tcPr>
            <w:tcW w:w="222" w:type="pct"/>
            <w:shd w:val="clear" w:color="auto" w:fill="auto"/>
            <w:vAlign w:val="center"/>
          </w:tcPr>
          <w:p w14:paraId="02CFFC17"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0006C158"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05</w:t>
            </w:r>
          </w:p>
        </w:tc>
        <w:tc>
          <w:tcPr>
            <w:tcW w:w="971" w:type="pct"/>
            <w:shd w:val="clear" w:color="auto" w:fill="auto"/>
            <w:vAlign w:val="center"/>
          </w:tcPr>
          <w:p w14:paraId="1E340F49"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Contributi per copertura assicurativa degli alunni</w:t>
            </w:r>
          </w:p>
        </w:tc>
        <w:tc>
          <w:tcPr>
            <w:tcW w:w="472" w:type="pct"/>
            <w:shd w:val="clear" w:color="auto" w:fill="auto"/>
            <w:vAlign w:val="center"/>
          </w:tcPr>
          <w:p w14:paraId="4E3B247A"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5.000,00</w:t>
            </w:r>
          </w:p>
        </w:tc>
        <w:tc>
          <w:tcPr>
            <w:tcW w:w="519" w:type="pct"/>
            <w:vAlign w:val="center"/>
          </w:tcPr>
          <w:p w14:paraId="4DF337B2"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c>
          <w:tcPr>
            <w:tcW w:w="508" w:type="pct"/>
            <w:vAlign w:val="center"/>
          </w:tcPr>
          <w:p w14:paraId="06AC81E2"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1.020,00</w:t>
            </w:r>
          </w:p>
        </w:tc>
        <w:tc>
          <w:tcPr>
            <w:tcW w:w="515" w:type="pct"/>
            <w:vAlign w:val="center"/>
          </w:tcPr>
          <w:p w14:paraId="22FF62E4"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6.020,00</w:t>
            </w:r>
          </w:p>
        </w:tc>
        <w:tc>
          <w:tcPr>
            <w:tcW w:w="491" w:type="pct"/>
            <w:vAlign w:val="center"/>
          </w:tcPr>
          <w:p w14:paraId="3A81899D"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6.020,00</w:t>
            </w:r>
          </w:p>
        </w:tc>
        <w:tc>
          <w:tcPr>
            <w:tcW w:w="487" w:type="pct"/>
            <w:vAlign w:val="center"/>
          </w:tcPr>
          <w:p w14:paraId="16891C23"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6.020,00</w:t>
            </w:r>
          </w:p>
        </w:tc>
        <w:tc>
          <w:tcPr>
            <w:tcW w:w="524" w:type="pct"/>
            <w:vAlign w:val="center"/>
          </w:tcPr>
          <w:p w14:paraId="250924DC"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r>
      <w:tr w:rsidR="008806A8" w:rsidRPr="007F18F6" w14:paraId="3127A017" w14:textId="77777777" w:rsidTr="004D028C">
        <w:trPr>
          <w:jc w:val="center"/>
        </w:trPr>
        <w:tc>
          <w:tcPr>
            <w:tcW w:w="222" w:type="pct"/>
            <w:shd w:val="clear" w:color="auto" w:fill="auto"/>
            <w:vAlign w:val="center"/>
          </w:tcPr>
          <w:p w14:paraId="77513E9D"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02DBFCC2"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06</w:t>
            </w:r>
          </w:p>
        </w:tc>
        <w:tc>
          <w:tcPr>
            <w:tcW w:w="971" w:type="pct"/>
            <w:shd w:val="clear" w:color="auto" w:fill="auto"/>
            <w:vAlign w:val="center"/>
          </w:tcPr>
          <w:p w14:paraId="4C7C4B5C"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Contributi per copertura assicurativa personale</w:t>
            </w:r>
          </w:p>
        </w:tc>
        <w:tc>
          <w:tcPr>
            <w:tcW w:w="472" w:type="pct"/>
            <w:shd w:val="clear" w:color="auto" w:fill="auto"/>
            <w:vAlign w:val="center"/>
          </w:tcPr>
          <w:p w14:paraId="5763DAB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2CC9BA1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51F45BD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267356D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31D8326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4E1181C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10ABFD7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4D6DD0D8" w14:textId="77777777" w:rsidTr="004D028C">
        <w:trPr>
          <w:jc w:val="center"/>
        </w:trPr>
        <w:tc>
          <w:tcPr>
            <w:tcW w:w="222" w:type="pct"/>
            <w:shd w:val="clear" w:color="auto" w:fill="auto"/>
            <w:vAlign w:val="center"/>
          </w:tcPr>
          <w:p w14:paraId="58354E5F"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100C7F50"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07</w:t>
            </w:r>
          </w:p>
        </w:tc>
        <w:tc>
          <w:tcPr>
            <w:tcW w:w="971" w:type="pct"/>
            <w:shd w:val="clear" w:color="auto" w:fill="auto"/>
            <w:vAlign w:val="center"/>
          </w:tcPr>
          <w:p w14:paraId="4A7CC9A6"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Altri contributi da famiglie non vincolati</w:t>
            </w:r>
          </w:p>
        </w:tc>
        <w:tc>
          <w:tcPr>
            <w:tcW w:w="472" w:type="pct"/>
            <w:shd w:val="clear" w:color="auto" w:fill="auto"/>
            <w:vAlign w:val="center"/>
          </w:tcPr>
          <w:p w14:paraId="3050B7E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23AAECA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6F45D28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64AA7BA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7B56A42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45E59C3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14A65DE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556F8ACE" w14:textId="77777777" w:rsidTr="004D028C">
        <w:trPr>
          <w:jc w:val="center"/>
        </w:trPr>
        <w:tc>
          <w:tcPr>
            <w:tcW w:w="222" w:type="pct"/>
            <w:shd w:val="clear" w:color="auto" w:fill="auto"/>
            <w:vAlign w:val="center"/>
          </w:tcPr>
          <w:p w14:paraId="08F1CB75"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3F170AF1"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08</w:t>
            </w:r>
          </w:p>
        </w:tc>
        <w:tc>
          <w:tcPr>
            <w:tcW w:w="971" w:type="pct"/>
            <w:shd w:val="clear" w:color="auto" w:fill="auto"/>
            <w:vAlign w:val="center"/>
          </w:tcPr>
          <w:p w14:paraId="720B854E"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Contributi da imprese non vincolati</w:t>
            </w:r>
          </w:p>
        </w:tc>
        <w:tc>
          <w:tcPr>
            <w:tcW w:w="472" w:type="pct"/>
            <w:shd w:val="clear" w:color="auto" w:fill="auto"/>
            <w:vAlign w:val="center"/>
          </w:tcPr>
          <w:p w14:paraId="3F0605A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6513F5D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49CB23F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112F223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5840FC1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5012C85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7B9D1D0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75684F23" w14:textId="77777777" w:rsidTr="004D028C">
        <w:trPr>
          <w:jc w:val="center"/>
        </w:trPr>
        <w:tc>
          <w:tcPr>
            <w:tcW w:w="222" w:type="pct"/>
            <w:shd w:val="clear" w:color="auto" w:fill="auto"/>
            <w:vAlign w:val="center"/>
          </w:tcPr>
          <w:p w14:paraId="332CE504"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5C5A9EAC"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09</w:t>
            </w:r>
          </w:p>
        </w:tc>
        <w:tc>
          <w:tcPr>
            <w:tcW w:w="971" w:type="pct"/>
            <w:shd w:val="clear" w:color="auto" w:fill="auto"/>
            <w:vAlign w:val="center"/>
          </w:tcPr>
          <w:p w14:paraId="1B860C9F"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Contributi da Istituzioni sociali private non vincolati</w:t>
            </w:r>
          </w:p>
        </w:tc>
        <w:tc>
          <w:tcPr>
            <w:tcW w:w="472" w:type="pct"/>
            <w:shd w:val="clear" w:color="auto" w:fill="auto"/>
            <w:vAlign w:val="center"/>
          </w:tcPr>
          <w:p w14:paraId="009EE4F7"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c>
          <w:tcPr>
            <w:tcW w:w="519" w:type="pct"/>
            <w:vAlign w:val="center"/>
          </w:tcPr>
          <w:p w14:paraId="6AC289DB"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c>
          <w:tcPr>
            <w:tcW w:w="508" w:type="pct"/>
            <w:vAlign w:val="center"/>
          </w:tcPr>
          <w:p w14:paraId="442F8441"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2.000,00</w:t>
            </w:r>
          </w:p>
        </w:tc>
        <w:tc>
          <w:tcPr>
            <w:tcW w:w="515" w:type="pct"/>
            <w:vAlign w:val="center"/>
          </w:tcPr>
          <w:p w14:paraId="6DF193EB"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2.000,00</w:t>
            </w:r>
          </w:p>
        </w:tc>
        <w:tc>
          <w:tcPr>
            <w:tcW w:w="491" w:type="pct"/>
            <w:vAlign w:val="center"/>
          </w:tcPr>
          <w:p w14:paraId="67C48432"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2.000,00</w:t>
            </w:r>
          </w:p>
        </w:tc>
        <w:tc>
          <w:tcPr>
            <w:tcW w:w="487" w:type="pct"/>
            <w:vAlign w:val="center"/>
          </w:tcPr>
          <w:p w14:paraId="79106CAB"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2.000,00</w:t>
            </w:r>
          </w:p>
        </w:tc>
        <w:tc>
          <w:tcPr>
            <w:tcW w:w="524" w:type="pct"/>
            <w:vAlign w:val="center"/>
          </w:tcPr>
          <w:p w14:paraId="0625DBA7"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r>
      <w:tr w:rsidR="008806A8" w:rsidRPr="007F18F6" w14:paraId="1717D71C" w14:textId="77777777" w:rsidTr="004D028C">
        <w:trPr>
          <w:jc w:val="center"/>
        </w:trPr>
        <w:tc>
          <w:tcPr>
            <w:tcW w:w="222" w:type="pct"/>
            <w:shd w:val="clear" w:color="auto" w:fill="auto"/>
            <w:vAlign w:val="center"/>
          </w:tcPr>
          <w:p w14:paraId="3DB0D7C5"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44526354"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10</w:t>
            </w:r>
          </w:p>
        </w:tc>
        <w:tc>
          <w:tcPr>
            <w:tcW w:w="971" w:type="pct"/>
            <w:shd w:val="clear" w:color="auto" w:fill="auto"/>
            <w:vAlign w:val="center"/>
          </w:tcPr>
          <w:p w14:paraId="27B9614A"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Altri contributi da famiglie vincolati</w:t>
            </w:r>
          </w:p>
        </w:tc>
        <w:tc>
          <w:tcPr>
            <w:tcW w:w="472" w:type="pct"/>
            <w:shd w:val="clear" w:color="auto" w:fill="auto"/>
            <w:vAlign w:val="center"/>
          </w:tcPr>
          <w:p w14:paraId="0DD60A36"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c>
          <w:tcPr>
            <w:tcW w:w="519" w:type="pct"/>
            <w:vAlign w:val="center"/>
          </w:tcPr>
          <w:p w14:paraId="6752612D"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6.451,00</w:t>
            </w:r>
          </w:p>
        </w:tc>
        <w:tc>
          <w:tcPr>
            <w:tcW w:w="508" w:type="pct"/>
            <w:vAlign w:val="center"/>
          </w:tcPr>
          <w:p w14:paraId="5E66F7F4"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1.000,00</w:t>
            </w:r>
          </w:p>
        </w:tc>
        <w:tc>
          <w:tcPr>
            <w:tcW w:w="515" w:type="pct"/>
            <w:vAlign w:val="center"/>
          </w:tcPr>
          <w:p w14:paraId="2F43281A"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7.451,00</w:t>
            </w:r>
          </w:p>
        </w:tc>
        <w:tc>
          <w:tcPr>
            <w:tcW w:w="491" w:type="pct"/>
            <w:vAlign w:val="center"/>
          </w:tcPr>
          <w:p w14:paraId="3E664CD4"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7.451,00</w:t>
            </w:r>
          </w:p>
        </w:tc>
        <w:tc>
          <w:tcPr>
            <w:tcW w:w="487" w:type="pct"/>
            <w:vAlign w:val="center"/>
          </w:tcPr>
          <w:p w14:paraId="759E439E"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7.451,00</w:t>
            </w:r>
          </w:p>
        </w:tc>
        <w:tc>
          <w:tcPr>
            <w:tcW w:w="524" w:type="pct"/>
            <w:vAlign w:val="center"/>
          </w:tcPr>
          <w:p w14:paraId="53950619"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r>
      <w:tr w:rsidR="008806A8" w:rsidRPr="007F18F6" w14:paraId="7624B982" w14:textId="77777777" w:rsidTr="004D028C">
        <w:trPr>
          <w:jc w:val="center"/>
        </w:trPr>
        <w:tc>
          <w:tcPr>
            <w:tcW w:w="222" w:type="pct"/>
            <w:shd w:val="clear" w:color="auto" w:fill="auto"/>
            <w:vAlign w:val="center"/>
          </w:tcPr>
          <w:p w14:paraId="08A4017A"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16D9508F"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11</w:t>
            </w:r>
          </w:p>
        </w:tc>
        <w:tc>
          <w:tcPr>
            <w:tcW w:w="971" w:type="pct"/>
            <w:shd w:val="clear" w:color="auto" w:fill="auto"/>
            <w:vAlign w:val="center"/>
          </w:tcPr>
          <w:p w14:paraId="29F42A02"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Contributi da imprese vincolati</w:t>
            </w:r>
          </w:p>
        </w:tc>
        <w:tc>
          <w:tcPr>
            <w:tcW w:w="472" w:type="pct"/>
            <w:shd w:val="clear" w:color="auto" w:fill="auto"/>
            <w:vAlign w:val="center"/>
          </w:tcPr>
          <w:p w14:paraId="16FC611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6B24E14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00E356A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2C803A3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4E46C30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0BB591F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4FAE8B5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6ECD9E62" w14:textId="77777777" w:rsidTr="004D028C">
        <w:trPr>
          <w:jc w:val="center"/>
        </w:trPr>
        <w:tc>
          <w:tcPr>
            <w:tcW w:w="222" w:type="pct"/>
            <w:shd w:val="clear" w:color="auto" w:fill="auto"/>
            <w:vAlign w:val="center"/>
          </w:tcPr>
          <w:p w14:paraId="79EDAACE"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2DBEA755"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12</w:t>
            </w:r>
          </w:p>
        </w:tc>
        <w:tc>
          <w:tcPr>
            <w:tcW w:w="971" w:type="pct"/>
            <w:shd w:val="clear" w:color="auto" w:fill="auto"/>
            <w:vAlign w:val="center"/>
          </w:tcPr>
          <w:p w14:paraId="06264385"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Contributi da istituzioni sociali private vincolate</w:t>
            </w:r>
          </w:p>
        </w:tc>
        <w:tc>
          <w:tcPr>
            <w:tcW w:w="472" w:type="pct"/>
            <w:shd w:val="clear" w:color="auto" w:fill="auto"/>
            <w:vAlign w:val="center"/>
          </w:tcPr>
          <w:p w14:paraId="04F8FE6A"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c>
          <w:tcPr>
            <w:tcW w:w="519" w:type="pct"/>
            <w:vAlign w:val="center"/>
          </w:tcPr>
          <w:p w14:paraId="5F44EBB8"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1.000,00</w:t>
            </w:r>
          </w:p>
        </w:tc>
        <w:tc>
          <w:tcPr>
            <w:tcW w:w="508" w:type="pct"/>
            <w:vAlign w:val="center"/>
          </w:tcPr>
          <w:p w14:paraId="7213C90F"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c>
          <w:tcPr>
            <w:tcW w:w="515" w:type="pct"/>
            <w:vAlign w:val="center"/>
          </w:tcPr>
          <w:p w14:paraId="7C152EC5"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1.000,00</w:t>
            </w:r>
          </w:p>
        </w:tc>
        <w:tc>
          <w:tcPr>
            <w:tcW w:w="491" w:type="pct"/>
            <w:vAlign w:val="center"/>
          </w:tcPr>
          <w:p w14:paraId="53B0322D"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1.000,00</w:t>
            </w:r>
          </w:p>
        </w:tc>
        <w:tc>
          <w:tcPr>
            <w:tcW w:w="487" w:type="pct"/>
            <w:vAlign w:val="center"/>
          </w:tcPr>
          <w:p w14:paraId="2981D6DE"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1.000,00</w:t>
            </w:r>
          </w:p>
        </w:tc>
        <w:tc>
          <w:tcPr>
            <w:tcW w:w="524" w:type="pct"/>
            <w:vAlign w:val="center"/>
          </w:tcPr>
          <w:p w14:paraId="751CD96A" w14:textId="77777777" w:rsidR="008806A8" w:rsidRPr="007F18F6" w:rsidRDefault="008806A8" w:rsidP="008806A8">
            <w:pPr>
              <w:snapToGrid w:val="0"/>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r>
      <w:tr w:rsidR="008806A8" w:rsidRPr="007F18F6" w14:paraId="6C3B50B6" w14:textId="77777777" w:rsidTr="004D028C">
        <w:trPr>
          <w:jc w:val="center"/>
        </w:trPr>
        <w:tc>
          <w:tcPr>
            <w:tcW w:w="222" w:type="pct"/>
            <w:shd w:val="clear" w:color="auto" w:fill="auto"/>
            <w:vAlign w:val="center"/>
          </w:tcPr>
          <w:p w14:paraId="6141FE93"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b/>
                <w:bCs/>
                <w:sz w:val="22"/>
                <w:szCs w:val="22"/>
              </w:rPr>
              <w:t>07</w:t>
            </w:r>
          </w:p>
        </w:tc>
        <w:tc>
          <w:tcPr>
            <w:tcW w:w="291" w:type="pct"/>
            <w:shd w:val="clear" w:color="auto" w:fill="auto"/>
            <w:vAlign w:val="center"/>
          </w:tcPr>
          <w:p w14:paraId="3BD039AD" w14:textId="77777777" w:rsidR="008806A8" w:rsidRPr="007F18F6" w:rsidRDefault="008806A8" w:rsidP="008806A8">
            <w:pPr>
              <w:snapToGrid w:val="0"/>
              <w:rPr>
                <w:rFonts w:ascii="Times New Roman" w:hAnsi="Times New Roman" w:cs="Times New Roman"/>
                <w:sz w:val="22"/>
                <w:szCs w:val="22"/>
              </w:rPr>
            </w:pPr>
          </w:p>
        </w:tc>
        <w:tc>
          <w:tcPr>
            <w:tcW w:w="971" w:type="pct"/>
            <w:shd w:val="clear" w:color="auto" w:fill="auto"/>
            <w:vAlign w:val="center"/>
          </w:tcPr>
          <w:p w14:paraId="3E416762" w14:textId="77777777" w:rsidR="008806A8" w:rsidRPr="007F18F6" w:rsidRDefault="008806A8" w:rsidP="008806A8">
            <w:pPr>
              <w:keepNext/>
              <w:tabs>
                <w:tab w:val="left" w:pos="74"/>
                <w:tab w:val="left" w:pos="454"/>
              </w:tabs>
              <w:spacing w:line="360" w:lineRule="exact"/>
              <w:ind w:left="74" w:hanging="74"/>
              <w:jc w:val="both"/>
              <w:outlineLvl w:val="0"/>
              <w:rPr>
                <w:rFonts w:ascii="Times New Roman" w:eastAsia="Times New Roman" w:hAnsi="Times New Roman" w:cs="Times New Roman"/>
                <w:b/>
                <w:bCs/>
                <w:kern w:val="32"/>
                <w:sz w:val="22"/>
                <w:szCs w:val="22"/>
                <w:lang w:val="x-none" w:eastAsia="x-none"/>
              </w:rPr>
            </w:pPr>
            <w:r w:rsidRPr="007F18F6">
              <w:rPr>
                <w:rFonts w:ascii="Times New Roman" w:eastAsia="Times New Roman" w:hAnsi="Times New Roman" w:cs="Times New Roman"/>
                <w:b/>
                <w:bCs/>
                <w:kern w:val="32"/>
                <w:sz w:val="22"/>
                <w:szCs w:val="22"/>
                <w:lang w:val="x-none" w:eastAsia="x-none"/>
              </w:rPr>
              <w:t>Proventi da gestioni economiche</w:t>
            </w:r>
          </w:p>
        </w:tc>
        <w:tc>
          <w:tcPr>
            <w:tcW w:w="472" w:type="pct"/>
            <w:shd w:val="clear" w:color="auto" w:fill="auto"/>
            <w:vAlign w:val="center"/>
          </w:tcPr>
          <w:p w14:paraId="6E27E3A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0B5581B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6A5D3F3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164FDC2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10BCB71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32C852F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4A24436C" w14:textId="77777777" w:rsidR="008806A8" w:rsidRPr="007F18F6" w:rsidRDefault="008806A8" w:rsidP="008806A8">
            <w:pPr>
              <w:snapToGrid w:val="0"/>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63E9A6CD" w14:textId="77777777" w:rsidTr="004D028C">
        <w:trPr>
          <w:jc w:val="center"/>
        </w:trPr>
        <w:tc>
          <w:tcPr>
            <w:tcW w:w="222" w:type="pct"/>
            <w:shd w:val="clear" w:color="auto" w:fill="auto"/>
            <w:vAlign w:val="center"/>
          </w:tcPr>
          <w:p w14:paraId="3A944516"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652B3747"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01</w:t>
            </w:r>
          </w:p>
        </w:tc>
        <w:tc>
          <w:tcPr>
            <w:tcW w:w="971" w:type="pct"/>
            <w:shd w:val="clear" w:color="auto" w:fill="auto"/>
            <w:vAlign w:val="center"/>
          </w:tcPr>
          <w:p w14:paraId="45F49A46"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Azienda Agraria - Proventi dalla vendita di beni di consumo</w:t>
            </w:r>
          </w:p>
        </w:tc>
        <w:tc>
          <w:tcPr>
            <w:tcW w:w="472" w:type="pct"/>
            <w:shd w:val="clear" w:color="auto" w:fill="auto"/>
            <w:vAlign w:val="center"/>
          </w:tcPr>
          <w:p w14:paraId="53CF567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543496F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0090D1C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4ECDB5A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44BDF3F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464580E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736E276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41C8C441" w14:textId="77777777" w:rsidTr="004D028C">
        <w:trPr>
          <w:jc w:val="center"/>
        </w:trPr>
        <w:tc>
          <w:tcPr>
            <w:tcW w:w="222" w:type="pct"/>
            <w:shd w:val="clear" w:color="auto" w:fill="auto"/>
            <w:vAlign w:val="center"/>
          </w:tcPr>
          <w:p w14:paraId="15B0FC56"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41CD3E5E"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02</w:t>
            </w:r>
          </w:p>
        </w:tc>
        <w:tc>
          <w:tcPr>
            <w:tcW w:w="971" w:type="pct"/>
            <w:shd w:val="clear" w:color="auto" w:fill="auto"/>
            <w:vAlign w:val="center"/>
          </w:tcPr>
          <w:p w14:paraId="79DE6ECB"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Azienda Agraria - Proventi dalla vendita di servizi</w:t>
            </w:r>
          </w:p>
        </w:tc>
        <w:tc>
          <w:tcPr>
            <w:tcW w:w="472" w:type="pct"/>
            <w:shd w:val="clear" w:color="auto" w:fill="auto"/>
            <w:vAlign w:val="center"/>
          </w:tcPr>
          <w:p w14:paraId="654D48F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60F6442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62A1DDD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76C77D9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5E2A859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2054BDD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6E049B5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1991A8CF" w14:textId="77777777" w:rsidTr="004D028C">
        <w:trPr>
          <w:jc w:val="center"/>
        </w:trPr>
        <w:tc>
          <w:tcPr>
            <w:tcW w:w="222" w:type="pct"/>
            <w:shd w:val="clear" w:color="auto" w:fill="auto"/>
            <w:vAlign w:val="center"/>
          </w:tcPr>
          <w:p w14:paraId="4E1DD57E"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6994217B"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03</w:t>
            </w:r>
          </w:p>
        </w:tc>
        <w:tc>
          <w:tcPr>
            <w:tcW w:w="971" w:type="pct"/>
            <w:shd w:val="clear" w:color="auto" w:fill="auto"/>
            <w:vAlign w:val="center"/>
          </w:tcPr>
          <w:p w14:paraId="72D55C4C"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Azienda Speciale - Proventi dalla vendita di beni di consumo</w:t>
            </w:r>
          </w:p>
        </w:tc>
        <w:tc>
          <w:tcPr>
            <w:tcW w:w="472" w:type="pct"/>
            <w:shd w:val="clear" w:color="auto" w:fill="auto"/>
            <w:vAlign w:val="center"/>
          </w:tcPr>
          <w:p w14:paraId="7E42D00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6433CFF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32BF44A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6EBA6EE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013E37E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4AF3E04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08F0D11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62E9E045" w14:textId="77777777" w:rsidTr="004D028C">
        <w:trPr>
          <w:jc w:val="center"/>
        </w:trPr>
        <w:tc>
          <w:tcPr>
            <w:tcW w:w="222" w:type="pct"/>
            <w:shd w:val="clear" w:color="auto" w:fill="auto"/>
            <w:vAlign w:val="center"/>
          </w:tcPr>
          <w:p w14:paraId="0405DE0D"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70244BD2"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04</w:t>
            </w:r>
          </w:p>
        </w:tc>
        <w:tc>
          <w:tcPr>
            <w:tcW w:w="971" w:type="pct"/>
            <w:shd w:val="clear" w:color="auto" w:fill="auto"/>
            <w:vAlign w:val="center"/>
          </w:tcPr>
          <w:p w14:paraId="3B7DB2D9"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Azienda Speciale - Proventi dalla vendita di servizi</w:t>
            </w:r>
          </w:p>
        </w:tc>
        <w:tc>
          <w:tcPr>
            <w:tcW w:w="472" w:type="pct"/>
            <w:shd w:val="clear" w:color="auto" w:fill="auto"/>
            <w:vAlign w:val="center"/>
          </w:tcPr>
          <w:p w14:paraId="6042F68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03F8DF7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7DA13E6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2DE2F5E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76FFFFF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560BCC9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1DB5CF9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16470D1B" w14:textId="77777777" w:rsidTr="004D028C">
        <w:trPr>
          <w:jc w:val="center"/>
        </w:trPr>
        <w:tc>
          <w:tcPr>
            <w:tcW w:w="222" w:type="pct"/>
            <w:shd w:val="clear" w:color="auto" w:fill="auto"/>
            <w:vAlign w:val="center"/>
          </w:tcPr>
          <w:p w14:paraId="414DA00B"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5A018BD4"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05</w:t>
            </w:r>
          </w:p>
        </w:tc>
        <w:tc>
          <w:tcPr>
            <w:tcW w:w="971" w:type="pct"/>
            <w:shd w:val="clear" w:color="auto" w:fill="auto"/>
            <w:vAlign w:val="center"/>
          </w:tcPr>
          <w:p w14:paraId="085E28F3"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Attività per conto terzi - Proventi dalla vendita di beni di consumo</w:t>
            </w:r>
          </w:p>
        </w:tc>
        <w:tc>
          <w:tcPr>
            <w:tcW w:w="472" w:type="pct"/>
            <w:shd w:val="clear" w:color="auto" w:fill="auto"/>
            <w:vAlign w:val="center"/>
          </w:tcPr>
          <w:p w14:paraId="1F55991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31DEE4A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4EF646E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590A4E1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7B631AE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240BF97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7A6F2E1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5970784F" w14:textId="77777777" w:rsidTr="004D028C">
        <w:trPr>
          <w:jc w:val="center"/>
        </w:trPr>
        <w:tc>
          <w:tcPr>
            <w:tcW w:w="222" w:type="pct"/>
            <w:shd w:val="clear" w:color="auto" w:fill="auto"/>
            <w:vAlign w:val="center"/>
          </w:tcPr>
          <w:p w14:paraId="3ECE90DC"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15982FC7"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06</w:t>
            </w:r>
          </w:p>
        </w:tc>
        <w:tc>
          <w:tcPr>
            <w:tcW w:w="971" w:type="pct"/>
            <w:shd w:val="clear" w:color="auto" w:fill="auto"/>
            <w:vAlign w:val="center"/>
          </w:tcPr>
          <w:p w14:paraId="0A6D8F55"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Attività per conto terzi - Proventi dalla vendita di servizi</w:t>
            </w:r>
          </w:p>
        </w:tc>
        <w:tc>
          <w:tcPr>
            <w:tcW w:w="472" w:type="pct"/>
            <w:shd w:val="clear" w:color="auto" w:fill="auto"/>
            <w:vAlign w:val="center"/>
          </w:tcPr>
          <w:p w14:paraId="28205F8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7CFDD25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307AA5E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6C3B4A2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3999E0E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5F5643F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0B79C46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7C70DE02" w14:textId="77777777" w:rsidTr="004D028C">
        <w:trPr>
          <w:jc w:val="center"/>
        </w:trPr>
        <w:tc>
          <w:tcPr>
            <w:tcW w:w="222" w:type="pct"/>
            <w:shd w:val="clear" w:color="auto" w:fill="auto"/>
            <w:vAlign w:val="center"/>
          </w:tcPr>
          <w:p w14:paraId="4AC4672F" w14:textId="77777777" w:rsidR="008806A8" w:rsidRPr="007F18F6" w:rsidRDefault="008806A8" w:rsidP="008806A8">
            <w:pPr>
              <w:snapToGrid w:val="0"/>
              <w:rPr>
                <w:rFonts w:ascii="Times New Roman" w:hAnsi="Times New Roman" w:cs="Times New Roman"/>
                <w:sz w:val="22"/>
                <w:szCs w:val="22"/>
                <w:u w:val="single"/>
              </w:rPr>
            </w:pPr>
          </w:p>
        </w:tc>
        <w:tc>
          <w:tcPr>
            <w:tcW w:w="291" w:type="pct"/>
            <w:shd w:val="clear" w:color="auto" w:fill="auto"/>
            <w:vAlign w:val="center"/>
          </w:tcPr>
          <w:p w14:paraId="6BB752E8"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07</w:t>
            </w:r>
          </w:p>
        </w:tc>
        <w:tc>
          <w:tcPr>
            <w:tcW w:w="971" w:type="pct"/>
            <w:shd w:val="clear" w:color="auto" w:fill="auto"/>
            <w:vAlign w:val="center"/>
          </w:tcPr>
          <w:p w14:paraId="72F49081"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Attività convittuale</w:t>
            </w:r>
          </w:p>
        </w:tc>
        <w:tc>
          <w:tcPr>
            <w:tcW w:w="472" w:type="pct"/>
            <w:shd w:val="clear" w:color="auto" w:fill="auto"/>
            <w:vAlign w:val="center"/>
          </w:tcPr>
          <w:p w14:paraId="2B58996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0100E31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1A150D2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34A6473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6A0606B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043C8FD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22679FF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19086E3C" w14:textId="77777777" w:rsidTr="004D028C">
        <w:trPr>
          <w:jc w:val="center"/>
        </w:trPr>
        <w:tc>
          <w:tcPr>
            <w:tcW w:w="222" w:type="pct"/>
            <w:shd w:val="clear" w:color="auto" w:fill="auto"/>
            <w:vAlign w:val="center"/>
          </w:tcPr>
          <w:p w14:paraId="1101E8AB"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b/>
                <w:bCs/>
                <w:sz w:val="22"/>
                <w:szCs w:val="22"/>
              </w:rPr>
              <w:t>08</w:t>
            </w:r>
          </w:p>
        </w:tc>
        <w:tc>
          <w:tcPr>
            <w:tcW w:w="291" w:type="pct"/>
            <w:shd w:val="clear" w:color="auto" w:fill="auto"/>
            <w:vAlign w:val="center"/>
          </w:tcPr>
          <w:p w14:paraId="11479801" w14:textId="77777777" w:rsidR="008806A8" w:rsidRPr="007F18F6" w:rsidRDefault="008806A8" w:rsidP="008806A8">
            <w:pPr>
              <w:snapToGrid w:val="0"/>
              <w:rPr>
                <w:rFonts w:ascii="Times New Roman" w:hAnsi="Times New Roman" w:cs="Times New Roman"/>
                <w:sz w:val="22"/>
                <w:szCs w:val="22"/>
              </w:rPr>
            </w:pPr>
          </w:p>
        </w:tc>
        <w:tc>
          <w:tcPr>
            <w:tcW w:w="971" w:type="pct"/>
            <w:shd w:val="clear" w:color="auto" w:fill="auto"/>
            <w:vAlign w:val="center"/>
          </w:tcPr>
          <w:p w14:paraId="029F1477"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Rimborsi e restituzione somme</w:t>
            </w:r>
          </w:p>
        </w:tc>
        <w:tc>
          <w:tcPr>
            <w:tcW w:w="472" w:type="pct"/>
            <w:shd w:val="clear" w:color="auto" w:fill="auto"/>
            <w:vAlign w:val="center"/>
          </w:tcPr>
          <w:p w14:paraId="2BE0D241" w14:textId="77777777" w:rsidR="008806A8" w:rsidRPr="007F18F6" w:rsidRDefault="008806A8" w:rsidP="008806A8">
            <w:pPr>
              <w:snapToGrid w:val="0"/>
              <w:jc w:val="center"/>
              <w:rPr>
                <w:rFonts w:ascii="Times New Roman" w:hAnsi="Times New Roman" w:cs="Times New Roman"/>
                <w:b/>
                <w:bCs/>
                <w:sz w:val="22"/>
                <w:szCs w:val="22"/>
              </w:rPr>
            </w:pPr>
            <w:r w:rsidRPr="007F18F6">
              <w:rPr>
                <w:rFonts w:ascii="Times New Roman" w:hAnsi="Times New Roman" w:cs="Times New Roman"/>
                <w:b/>
                <w:bCs/>
                <w:sz w:val="22"/>
                <w:szCs w:val="22"/>
              </w:rPr>
              <w:t>0,00</w:t>
            </w:r>
          </w:p>
        </w:tc>
        <w:tc>
          <w:tcPr>
            <w:tcW w:w="519" w:type="pct"/>
            <w:vAlign w:val="center"/>
          </w:tcPr>
          <w:p w14:paraId="6AEEC3DB" w14:textId="77777777" w:rsidR="008806A8" w:rsidRPr="007F18F6" w:rsidRDefault="008806A8" w:rsidP="008806A8">
            <w:pPr>
              <w:snapToGrid w:val="0"/>
              <w:jc w:val="center"/>
              <w:rPr>
                <w:rFonts w:ascii="Times New Roman" w:hAnsi="Times New Roman" w:cs="Times New Roman"/>
                <w:b/>
                <w:bCs/>
                <w:sz w:val="22"/>
                <w:szCs w:val="22"/>
              </w:rPr>
            </w:pPr>
            <w:r w:rsidRPr="007F18F6">
              <w:rPr>
                <w:rFonts w:ascii="Times New Roman" w:hAnsi="Times New Roman" w:cs="Times New Roman"/>
                <w:b/>
                <w:bCs/>
                <w:sz w:val="22"/>
                <w:szCs w:val="22"/>
              </w:rPr>
              <w:t>143,30</w:t>
            </w:r>
          </w:p>
        </w:tc>
        <w:tc>
          <w:tcPr>
            <w:tcW w:w="508" w:type="pct"/>
            <w:vAlign w:val="center"/>
          </w:tcPr>
          <w:p w14:paraId="64DC9AE6" w14:textId="77777777" w:rsidR="008806A8" w:rsidRPr="007F18F6" w:rsidRDefault="008806A8" w:rsidP="008806A8">
            <w:pPr>
              <w:snapToGrid w:val="0"/>
              <w:jc w:val="center"/>
              <w:rPr>
                <w:rFonts w:ascii="Times New Roman" w:hAnsi="Times New Roman" w:cs="Times New Roman"/>
                <w:b/>
                <w:bCs/>
                <w:sz w:val="22"/>
                <w:szCs w:val="22"/>
              </w:rPr>
            </w:pPr>
            <w:r w:rsidRPr="007F18F6">
              <w:rPr>
                <w:rFonts w:ascii="Times New Roman" w:hAnsi="Times New Roman" w:cs="Times New Roman"/>
                <w:b/>
                <w:bCs/>
                <w:sz w:val="22"/>
                <w:szCs w:val="22"/>
              </w:rPr>
              <w:t>0,00</w:t>
            </w:r>
          </w:p>
        </w:tc>
        <w:tc>
          <w:tcPr>
            <w:tcW w:w="515" w:type="pct"/>
            <w:vAlign w:val="center"/>
          </w:tcPr>
          <w:p w14:paraId="7E2F4A95" w14:textId="77777777" w:rsidR="008806A8" w:rsidRPr="007F18F6" w:rsidRDefault="008806A8" w:rsidP="008806A8">
            <w:pPr>
              <w:snapToGrid w:val="0"/>
              <w:jc w:val="center"/>
              <w:rPr>
                <w:rFonts w:ascii="Times New Roman" w:hAnsi="Times New Roman" w:cs="Times New Roman"/>
                <w:b/>
                <w:bCs/>
                <w:sz w:val="22"/>
                <w:szCs w:val="22"/>
              </w:rPr>
            </w:pPr>
            <w:r w:rsidRPr="007F18F6">
              <w:rPr>
                <w:rFonts w:ascii="Times New Roman" w:hAnsi="Times New Roman" w:cs="Times New Roman"/>
                <w:b/>
                <w:bCs/>
                <w:sz w:val="22"/>
                <w:szCs w:val="22"/>
              </w:rPr>
              <w:t>143,30</w:t>
            </w:r>
          </w:p>
        </w:tc>
        <w:tc>
          <w:tcPr>
            <w:tcW w:w="491" w:type="pct"/>
            <w:vAlign w:val="center"/>
          </w:tcPr>
          <w:p w14:paraId="774D3EF2" w14:textId="77777777" w:rsidR="008806A8" w:rsidRPr="007F18F6" w:rsidRDefault="008806A8" w:rsidP="008806A8">
            <w:pPr>
              <w:snapToGrid w:val="0"/>
              <w:jc w:val="center"/>
              <w:rPr>
                <w:rFonts w:ascii="Times New Roman" w:hAnsi="Times New Roman" w:cs="Times New Roman"/>
                <w:b/>
                <w:bCs/>
                <w:sz w:val="22"/>
                <w:szCs w:val="22"/>
              </w:rPr>
            </w:pPr>
            <w:r w:rsidRPr="007F18F6">
              <w:rPr>
                <w:rFonts w:ascii="Times New Roman" w:hAnsi="Times New Roman" w:cs="Times New Roman"/>
                <w:b/>
                <w:bCs/>
                <w:sz w:val="22"/>
                <w:szCs w:val="22"/>
              </w:rPr>
              <w:t>143,30</w:t>
            </w:r>
          </w:p>
        </w:tc>
        <w:tc>
          <w:tcPr>
            <w:tcW w:w="487" w:type="pct"/>
            <w:vAlign w:val="center"/>
          </w:tcPr>
          <w:p w14:paraId="6974BDD3" w14:textId="77777777" w:rsidR="008806A8" w:rsidRPr="007F18F6" w:rsidRDefault="008806A8" w:rsidP="008806A8">
            <w:pPr>
              <w:snapToGrid w:val="0"/>
              <w:jc w:val="center"/>
              <w:rPr>
                <w:rFonts w:ascii="Times New Roman" w:hAnsi="Times New Roman" w:cs="Times New Roman"/>
                <w:b/>
                <w:bCs/>
                <w:sz w:val="22"/>
                <w:szCs w:val="22"/>
              </w:rPr>
            </w:pPr>
            <w:r w:rsidRPr="007F18F6">
              <w:rPr>
                <w:rFonts w:ascii="Times New Roman" w:hAnsi="Times New Roman" w:cs="Times New Roman"/>
                <w:b/>
                <w:bCs/>
                <w:sz w:val="22"/>
                <w:szCs w:val="22"/>
              </w:rPr>
              <w:t>143,30</w:t>
            </w:r>
          </w:p>
        </w:tc>
        <w:tc>
          <w:tcPr>
            <w:tcW w:w="524" w:type="pct"/>
            <w:vAlign w:val="center"/>
          </w:tcPr>
          <w:p w14:paraId="3EA347DB" w14:textId="77777777" w:rsidR="008806A8" w:rsidRPr="007F18F6" w:rsidRDefault="008806A8" w:rsidP="008806A8">
            <w:pPr>
              <w:snapToGrid w:val="0"/>
              <w:jc w:val="center"/>
              <w:rPr>
                <w:rFonts w:ascii="Times New Roman" w:hAnsi="Times New Roman" w:cs="Times New Roman"/>
                <w:b/>
                <w:bCs/>
                <w:sz w:val="22"/>
                <w:szCs w:val="22"/>
              </w:rPr>
            </w:pPr>
            <w:r w:rsidRPr="007F18F6">
              <w:rPr>
                <w:rFonts w:ascii="Times New Roman" w:hAnsi="Times New Roman" w:cs="Times New Roman"/>
                <w:b/>
                <w:bCs/>
                <w:sz w:val="22"/>
                <w:szCs w:val="22"/>
              </w:rPr>
              <w:t>0,00</w:t>
            </w:r>
          </w:p>
        </w:tc>
      </w:tr>
      <w:tr w:rsidR="008806A8" w:rsidRPr="007F18F6" w14:paraId="23AF2262" w14:textId="77777777" w:rsidTr="004D028C">
        <w:trPr>
          <w:jc w:val="center"/>
        </w:trPr>
        <w:tc>
          <w:tcPr>
            <w:tcW w:w="222" w:type="pct"/>
            <w:shd w:val="clear" w:color="auto" w:fill="auto"/>
            <w:vAlign w:val="center"/>
          </w:tcPr>
          <w:p w14:paraId="7379A6D2" w14:textId="77777777" w:rsidR="008806A8" w:rsidRPr="007F18F6" w:rsidRDefault="008806A8" w:rsidP="008806A8">
            <w:pPr>
              <w:snapToGrid w:val="0"/>
              <w:rPr>
                <w:rFonts w:ascii="Times New Roman" w:hAnsi="Times New Roman" w:cs="Times New Roman"/>
                <w:b/>
                <w:bCs/>
                <w:sz w:val="22"/>
                <w:szCs w:val="22"/>
                <w:u w:val="single"/>
              </w:rPr>
            </w:pPr>
          </w:p>
        </w:tc>
        <w:tc>
          <w:tcPr>
            <w:tcW w:w="291" w:type="pct"/>
            <w:shd w:val="clear" w:color="auto" w:fill="auto"/>
            <w:vAlign w:val="center"/>
          </w:tcPr>
          <w:p w14:paraId="1D01BAE1"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01</w:t>
            </w:r>
          </w:p>
        </w:tc>
        <w:tc>
          <w:tcPr>
            <w:tcW w:w="971" w:type="pct"/>
            <w:shd w:val="clear" w:color="auto" w:fill="auto"/>
            <w:vAlign w:val="center"/>
          </w:tcPr>
          <w:p w14:paraId="666B157D"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Rimborsi, recuperi e restituzioni di somme non dovute o incassate in eccesso da Amministrazioni Centrali</w:t>
            </w:r>
          </w:p>
        </w:tc>
        <w:tc>
          <w:tcPr>
            <w:tcW w:w="472" w:type="pct"/>
            <w:shd w:val="clear" w:color="auto" w:fill="auto"/>
            <w:vAlign w:val="center"/>
          </w:tcPr>
          <w:p w14:paraId="35244EC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4CEDFCA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6101A75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177EBD2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742B729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41D8A4A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2F31C71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3A154DF5" w14:textId="77777777" w:rsidTr="004D028C">
        <w:trPr>
          <w:jc w:val="center"/>
        </w:trPr>
        <w:tc>
          <w:tcPr>
            <w:tcW w:w="222" w:type="pct"/>
            <w:shd w:val="clear" w:color="auto" w:fill="auto"/>
            <w:vAlign w:val="center"/>
          </w:tcPr>
          <w:p w14:paraId="10C6D475" w14:textId="77777777" w:rsidR="008806A8" w:rsidRPr="007F18F6" w:rsidRDefault="008806A8" w:rsidP="008806A8">
            <w:pPr>
              <w:snapToGrid w:val="0"/>
              <w:rPr>
                <w:rFonts w:ascii="Times New Roman" w:hAnsi="Times New Roman" w:cs="Times New Roman"/>
                <w:b/>
                <w:bCs/>
                <w:sz w:val="22"/>
                <w:szCs w:val="22"/>
                <w:u w:val="single"/>
              </w:rPr>
            </w:pPr>
          </w:p>
        </w:tc>
        <w:tc>
          <w:tcPr>
            <w:tcW w:w="291" w:type="pct"/>
            <w:shd w:val="clear" w:color="auto" w:fill="auto"/>
            <w:vAlign w:val="center"/>
          </w:tcPr>
          <w:p w14:paraId="36D15197"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02</w:t>
            </w:r>
          </w:p>
        </w:tc>
        <w:tc>
          <w:tcPr>
            <w:tcW w:w="971" w:type="pct"/>
            <w:shd w:val="clear" w:color="auto" w:fill="auto"/>
            <w:vAlign w:val="center"/>
          </w:tcPr>
          <w:p w14:paraId="1733D377"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Rimborsi, recuperi e restituzioni di somme non dovute o incassate in eccesso da Amministrazioni Locali</w:t>
            </w:r>
          </w:p>
        </w:tc>
        <w:tc>
          <w:tcPr>
            <w:tcW w:w="472" w:type="pct"/>
            <w:shd w:val="clear" w:color="auto" w:fill="auto"/>
            <w:vAlign w:val="center"/>
          </w:tcPr>
          <w:p w14:paraId="3A444C4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692E332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2C6D3B5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7589EF6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47B19C0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03BC9EE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7629BBC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08F5D1CC" w14:textId="77777777" w:rsidTr="004D028C">
        <w:trPr>
          <w:jc w:val="center"/>
        </w:trPr>
        <w:tc>
          <w:tcPr>
            <w:tcW w:w="222" w:type="pct"/>
            <w:shd w:val="clear" w:color="auto" w:fill="auto"/>
            <w:vAlign w:val="center"/>
          </w:tcPr>
          <w:p w14:paraId="5E5C7E4D" w14:textId="77777777" w:rsidR="008806A8" w:rsidRPr="007F18F6" w:rsidRDefault="008806A8" w:rsidP="008806A8">
            <w:pPr>
              <w:snapToGrid w:val="0"/>
              <w:rPr>
                <w:rFonts w:ascii="Times New Roman" w:hAnsi="Times New Roman" w:cs="Times New Roman"/>
                <w:b/>
                <w:bCs/>
                <w:sz w:val="22"/>
                <w:szCs w:val="22"/>
                <w:u w:val="single"/>
              </w:rPr>
            </w:pPr>
          </w:p>
        </w:tc>
        <w:tc>
          <w:tcPr>
            <w:tcW w:w="291" w:type="pct"/>
            <w:shd w:val="clear" w:color="auto" w:fill="auto"/>
            <w:vAlign w:val="center"/>
          </w:tcPr>
          <w:p w14:paraId="1D66490F"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03</w:t>
            </w:r>
          </w:p>
        </w:tc>
        <w:tc>
          <w:tcPr>
            <w:tcW w:w="971" w:type="pct"/>
            <w:shd w:val="clear" w:color="auto" w:fill="auto"/>
            <w:vAlign w:val="center"/>
          </w:tcPr>
          <w:p w14:paraId="780D8C4D"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Rimborsi, recuperi e restituzioni di somme non dovute o incassate in eccesso da Enti Previdenziali</w:t>
            </w:r>
          </w:p>
        </w:tc>
        <w:tc>
          <w:tcPr>
            <w:tcW w:w="472" w:type="pct"/>
            <w:shd w:val="clear" w:color="auto" w:fill="auto"/>
            <w:vAlign w:val="center"/>
          </w:tcPr>
          <w:p w14:paraId="3ACC6D9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4F95315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2993B22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22253A5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093BBE6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5403272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180167B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3C1BD9C3" w14:textId="77777777" w:rsidTr="004D028C">
        <w:trPr>
          <w:jc w:val="center"/>
        </w:trPr>
        <w:tc>
          <w:tcPr>
            <w:tcW w:w="222" w:type="pct"/>
            <w:shd w:val="clear" w:color="auto" w:fill="auto"/>
            <w:vAlign w:val="center"/>
          </w:tcPr>
          <w:p w14:paraId="597E368E" w14:textId="77777777" w:rsidR="008806A8" w:rsidRPr="007F18F6" w:rsidRDefault="008806A8" w:rsidP="008806A8">
            <w:pPr>
              <w:snapToGrid w:val="0"/>
              <w:rPr>
                <w:rFonts w:ascii="Times New Roman" w:hAnsi="Times New Roman" w:cs="Times New Roman"/>
                <w:b/>
                <w:bCs/>
                <w:sz w:val="22"/>
                <w:szCs w:val="22"/>
                <w:u w:val="single"/>
              </w:rPr>
            </w:pPr>
          </w:p>
        </w:tc>
        <w:tc>
          <w:tcPr>
            <w:tcW w:w="291" w:type="pct"/>
            <w:shd w:val="clear" w:color="auto" w:fill="auto"/>
            <w:vAlign w:val="center"/>
          </w:tcPr>
          <w:p w14:paraId="59FFCF4F"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04</w:t>
            </w:r>
          </w:p>
        </w:tc>
        <w:tc>
          <w:tcPr>
            <w:tcW w:w="971" w:type="pct"/>
            <w:shd w:val="clear" w:color="auto" w:fill="auto"/>
            <w:vAlign w:val="center"/>
          </w:tcPr>
          <w:p w14:paraId="45C0EEDA"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Rimborsi, recuperi e restituzioni di somme non dovute o incassate in eccesso da Famiglie</w:t>
            </w:r>
          </w:p>
        </w:tc>
        <w:tc>
          <w:tcPr>
            <w:tcW w:w="472" w:type="pct"/>
            <w:shd w:val="clear" w:color="auto" w:fill="auto"/>
            <w:vAlign w:val="center"/>
          </w:tcPr>
          <w:p w14:paraId="1598034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03C28BB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5976CBE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3D79A11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7E256AA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7C78B80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3E396D1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629ADAF4" w14:textId="77777777" w:rsidTr="004D028C">
        <w:trPr>
          <w:jc w:val="center"/>
        </w:trPr>
        <w:tc>
          <w:tcPr>
            <w:tcW w:w="222" w:type="pct"/>
            <w:shd w:val="clear" w:color="auto" w:fill="auto"/>
            <w:vAlign w:val="center"/>
          </w:tcPr>
          <w:p w14:paraId="137DDAB8" w14:textId="77777777" w:rsidR="008806A8" w:rsidRPr="007F18F6" w:rsidRDefault="008806A8" w:rsidP="008806A8">
            <w:pPr>
              <w:snapToGrid w:val="0"/>
              <w:rPr>
                <w:rFonts w:ascii="Times New Roman" w:hAnsi="Times New Roman" w:cs="Times New Roman"/>
                <w:b/>
                <w:bCs/>
                <w:sz w:val="22"/>
                <w:szCs w:val="22"/>
                <w:u w:val="single"/>
              </w:rPr>
            </w:pPr>
          </w:p>
        </w:tc>
        <w:tc>
          <w:tcPr>
            <w:tcW w:w="291" w:type="pct"/>
            <w:shd w:val="clear" w:color="auto" w:fill="auto"/>
            <w:vAlign w:val="center"/>
          </w:tcPr>
          <w:p w14:paraId="5E3C8641"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05</w:t>
            </w:r>
          </w:p>
        </w:tc>
        <w:tc>
          <w:tcPr>
            <w:tcW w:w="971" w:type="pct"/>
            <w:shd w:val="clear" w:color="auto" w:fill="auto"/>
            <w:vAlign w:val="center"/>
          </w:tcPr>
          <w:p w14:paraId="52F75B68"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Rimborsi, recuperi e restituzioni di somme non dovute o incassate in eccesso da Imprese</w:t>
            </w:r>
          </w:p>
        </w:tc>
        <w:tc>
          <w:tcPr>
            <w:tcW w:w="472" w:type="pct"/>
            <w:shd w:val="clear" w:color="auto" w:fill="auto"/>
            <w:vAlign w:val="center"/>
          </w:tcPr>
          <w:p w14:paraId="767A7EE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5463EAE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143,30</w:t>
            </w:r>
          </w:p>
        </w:tc>
        <w:tc>
          <w:tcPr>
            <w:tcW w:w="508" w:type="pct"/>
            <w:vAlign w:val="center"/>
          </w:tcPr>
          <w:p w14:paraId="1838026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37C1ED4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143,30</w:t>
            </w:r>
          </w:p>
        </w:tc>
        <w:tc>
          <w:tcPr>
            <w:tcW w:w="491" w:type="pct"/>
            <w:vAlign w:val="center"/>
          </w:tcPr>
          <w:p w14:paraId="25B7D8C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143,30</w:t>
            </w:r>
          </w:p>
        </w:tc>
        <w:tc>
          <w:tcPr>
            <w:tcW w:w="487" w:type="pct"/>
            <w:vAlign w:val="center"/>
          </w:tcPr>
          <w:p w14:paraId="19039E3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143,30</w:t>
            </w:r>
          </w:p>
        </w:tc>
        <w:tc>
          <w:tcPr>
            <w:tcW w:w="524" w:type="pct"/>
            <w:vAlign w:val="center"/>
          </w:tcPr>
          <w:p w14:paraId="3ADA452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02380910" w14:textId="77777777" w:rsidTr="004D028C">
        <w:trPr>
          <w:jc w:val="center"/>
        </w:trPr>
        <w:tc>
          <w:tcPr>
            <w:tcW w:w="222" w:type="pct"/>
            <w:shd w:val="clear" w:color="auto" w:fill="auto"/>
            <w:vAlign w:val="center"/>
          </w:tcPr>
          <w:p w14:paraId="69CEA5EB" w14:textId="77777777" w:rsidR="008806A8" w:rsidRPr="007F18F6" w:rsidRDefault="008806A8" w:rsidP="008806A8">
            <w:pPr>
              <w:snapToGrid w:val="0"/>
              <w:rPr>
                <w:rFonts w:ascii="Times New Roman" w:hAnsi="Times New Roman" w:cs="Times New Roman"/>
                <w:b/>
                <w:bCs/>
                <w:sz w:val="22"/>
                <w:szCs w:val="22"/>
                <w:u w:val="single"/>
              </w:rPr>
            </w:pPr>
          </w:p>
        </w:tc>
        <w:tc>
          <w:tcPr>
            <w:tcW w:w="291" w:type="pct"/>
            <w:shd w:val="clear" w:color="auto" w:fill="auto"/>
            <w:vAlign w:val="center"/>
          </w:tcPr>
          <w:p w14:paraId="37C01C10"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06</w:t>
            </w:r>
          </w:p>
        </w:tc>
        <w:tc>
          <w:tcPr>
            <w:tcW w:w="971" w:type="pct"/>
            <w:shd w:val="clear" w:color="auto" w:fill="auto"/>
            <w:vAlign w:val="center"/>
          </w:tcPr>
          <w:p w14:paraId="600156AC"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Rimborsi, recuperi e restituzioni di somme non dovute o incassate in eccesso da ISP</w:t>
            </w:r>
          </w:p>
        </w:tc>
        <w:tc>
          <w:tcPr>
            <w:tcW w:w="472" w:type="pct"/>
            <w:shd w:val="clear" w:color="auto" w:fill="auto"/>
            <w:vAlign w:val="center"/>
          </w:tcPr>
          <w:p w14:paraId="2E66DB8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3B018C9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457C151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4441D3B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2C6414C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167F104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23A168A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5B77EBEA" w14:textId="77777777" w:rsidTr="004D028C">
        <w:trPr>
          <w:jc w:val="center"/>
        </w:trPr>
        <w:tc>
          <w:tcPr>
            <w:tcW w:w="222" w:type="pct"/>
            <w:shd w:val="clear" w:color="auto" w:fill="auto"/>
            <w:vAlign w:val="center"/>
          </w:tcPr>
          <w:p w14:paraId="3AC0681B"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b/>
                <w:bCs/>
                <w:sz w:val="22"/>
                <w:szCs w:val="22"/>
              </w:rPr>
              <w:t>09</w:t>
            </w:r>
          </w:p>
        </w:tc>
        <w:tc>
          <w:tcPr>
            <w:tcW w:w="291" w:type="pct"/>
            <w:shd w:val="clear" w:color="auto" w:fill="auto"/>
            <w:vAlign w:val="center"/>
          </w:tcPr>
          <w:p w14:paraId="02669D9F" w14:textId="77777777" w:rsidR="008806A8" w:rsidRPr="007F18F6" w:rsidRDefault="008806A8" w:rsidP="008806A8">
            <w:pPr>
              <w:snapToGrid w:val="0"/>
              <w:rPr>
                <w:rFonts w:ascii="Times New Roman" w:hAnsi="Times New Roman" w:cs="Times New Roman"/>
                <w:sz w:val="22"/>
                <w:szCs w:val="22"/>
              </w:rPr>
            </w:pPr>
          </w:p>
        </w:tc>
        <w:tc>
          <w:tcPr>
            <w:tcW w:w="971" w:type="pct"/>
            <w:shd w:val="clear" w:color="auto" w:fill="auto"/>
            <w:vAlign w:val="center"/>
          </w:tcPr>
          <w:p w14:paraId="35B97DA8"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Alienazione di beni materiali</w:t>
            </w:r>
          </w:p>
        </w:tc>
        <w:tc>
          <w:tcPr>
            <w:tcW w:w="472" w:type="pct"/>
            <w:shd w:val="clear" w:color="auto" w:fill="auto"/>
            <w:vAlign w:val="center"/>
          </w:tcPr>
          <w:p w14:paraId="281665E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7E5057E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6B487AC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569BF47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37FF86E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60E617F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763146D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3BB321A9" w14:textId="77777777" w:rsidTr="004D028C">
        <w:trPr>
          <w:jc w:val="center"/>
        </w:trPr>
        <w:tc>
          <w:tcPr>
            <w:tcW w:w="222" w:type="pct"/>
            <w:shd w:val="clear" w:color="auto" w:fill="auto"/>
            <w:vAlign w:val="center"/>
          </w:tcPr>
          <w:p w14:paraId="22A25E3B"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4A05B854"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01</w:t>
            </w:r>
          </w:p>
        </w:tc>
        <w:tc>
          <w:tcPr>
            <w:tcW w:w="971" w:type="pct"/>
            <w:shd w:val="clear" w:color="auto" w:fill="auto"/>
            <w:vAlign w:val="center"/>
          </w:tcPr>
          <w:p w14:paraId="587D3F83"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Mezzi di trasporto stradali</w:t>
            </w:r>
          </w:p>
        </w:tc>
        <w:tc>
          <w:tcPr>
            <w:tcW w:w="472" w:type="pct"/>
            <w:shd w:val="clear" w:color="auto" w:fill="auto"/>
            <w:vAlign w:val="center"/>
          </w:tcPr>
          <w:p w14:paraId="57FA6BF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3D0DBC3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52FAC57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7975B87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3431EE4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7A8F76E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6CD17CF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25157A31" w14:textId="77777777" w:rsidTr="004D028C">
        <w:trPr>
          <w:jc w:val="center"/>
        </w:trPr>
        <w:tc>
          <w:tcPr>
            <w:tcW w:w="222" w:type="pct"/>
            <w:shd w:val="clear" w:color="auto" w:fill="auto"/>
            <w:vAlign w:val="center"/>
          </w:tcPr>
          <w:p w14:paraId="621F30D3"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61A10616"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02</w:t>
            </w:r>
          </w:p>
        </w:tc>
        <w:tc>
          <w:tcPr>
            <w:tcW w:w="971" w:type="pct"/>
            <w:shd w:val="clear" w:color="auto" w:fill="auto"/>
            <w:vAlign w:val="center"/>
          </w:tcPr>
          <w:p w14:paraId="7973685C"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Mezzi di trasporto aerei</w:t>
            </w:r>
          </w:p>
        </w:tc>
        <w:tc>
          <w:tcPr>
            <w:tcW w:w="472" w:type="pct"/>
            <w:shd w:val="clear" w:color="auto" w:fill="auto"/>
            <w:vAlign w:val="center"/>
          </w:tcPr>
          <w:p w14:paraId="5B77809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128DF62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6B291E5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237CF5B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0BEA99A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4214D23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33D247B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6D51C659" w14:textId="77777777" w:rsidTr="004D028C">
        <w:trPr>
          <w:jc w:val="center"/>
        </w:trPr>
        <w:tc>
          <w:tcPr>
            <w:tcW w:w="222" w:type="pct"/>
            <w:shd w:val="clear" w:color="auto" w:fill="auto"/>
            <w:vAlign w:val="center"/>
          </w:tcPr>
          <w:p w14:paraId="43FD6D50"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6C5762C9"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03</w:t>
            </w:r>
          </w:p>
        </w:tc>
        <w:tc>
          <w:tcPr>
            <w:tcW w:w="971" w:type="pct"/>
            <w:shd w:val="clear" w:color="auto" w:fill="auto"/>
            <w:vAlign w:val="center"/>
          </w:tcPr>
          <w:p w14:paraId="6F75B938"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Mezzi di trasporto per vie d'acqua</w:t>
            </w:r>
          </w:p>
        </w:tc>
        <w:tc>
          <w:tcPr>
            <w:tcW w:w="472" w:type="pct"/>
            <w:shd w:val="clear" w:color="auto" w:fill="auto"/>
            <w:vAlign w:val="center"/>
          </w:tcPr>
          <w:p w14:paraId="124F917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118BEF9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4072AB7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0A292F5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6909725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2A74891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53BBF92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52121F29" w14:textId="77777777" w:rsidTr="004D028C">
        <w:trPr>
          <w:jc w:val="center"/>
        </w:trPr>
        <w:tc>
          <w:tcPr>
            <w:tcW w:w="222" w:type="pct"/>
            <w:shd w:val="clear" w:color="auto" w:fill="auto"/>
            <w:vAlign w:val="center"/>
          </w:tcPr>
          <w:p w14:paraId="7533303A"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47CE107D"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04</w:t>
            </w:r>
          </w:p>
        </w:tc>
        <w:tc>
          <w:tcPr>
            <w:tcW w:w="971" w:type="pct"/>
            <w:shd w:val="clear" w:color="auto" w:fill="auto"/>
            <w:vAlign w:val="center"/>
          </w:tcPr>
          <w:p w14:paraId="475B6925"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mobili e arredi per ufficio</w:t>
            </w:r>
          </w:p>
        </w:tc>
        <w:tc>
          <w:tcPr>
            <w:tcW w:w="472" w:type="pct"/>
            <w:shd w:val="clear" w:color="auto" w:fill="auto"/>
            <w:vAlign w:val="center"/>
          </w:tcPr>
          <w:p w14:paraId="18DD933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0764CE7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4150806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485A772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5199486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007AF38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07DD5BA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4F624554" w14:textId="77777777" w:rsidTr="004D028C">
        <w:trPr>
          <w:jc w:val="center"/>
        </w:trPr>
        <w:tc>
          <w:tcPr>
            <w:tcW w:w="222" w:type="pct"/>
            <w:shd w:val="clear" w:color="auto" w:fill="auto"/>
            <w:vAlign w:val="center"/>
          </w:tcPr>
          <w:p w14:paraId="1C425927"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3862E285"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05</w:t>
            </w:r>
          </w:p>
        </w:tc>
        <w:tc>
          <w:tcPr>
            <w:tcW w:w="971" w:type="pct"/>
            <w:shd w:val="clear" w:color="auto" w:fill="auto"/>
            <w:vAlign w:val="center"/>
          </w:tcPr>
          <w:p w14:paraId="4498C861"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mobili e arredi per alloggi e pertinenze</w:t>
            </w:r>
          </w:p>
        </w:tc>
        <w:tc>
          <w:tcPr>
            <w:tcW w:w="472" w:type="pct"/>
            <w:shd w:val="clear" w:color="auto" w:fill="auto"/>
            <w:vAlign w:val="center"/>
          </w:tcPr>
          <w:p w14:paraId="344C16B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660F5BE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764520A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5501A26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3AC0CC4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116A48E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357B1F0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4D643E8A" w14:textId="77777777" w:rsidTr="004D028C">
        <w:trPr>
          <w:jc w:val="center"/>
        </w:trPr>
        <w:tc>
          <w:tcPr>
            <w:tcW w:w="222" w:type="pct"/>
            <w:shd w:val="clear" w:color="auto" w:fill="auto"/>
            <w:vAlign w:val="center"/>
          </w:tcPr>
          <w:p w14:paraId="080A960A"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192AAE0A"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06</w:t>
            </w:r>
          </w:p>
        </w:tc>
        <w:tc>
          <w:tcPr>
            <w:tcW w:w="971" w:type="pct"/>
            <w:shd w:val="clear" w:color="auto" w:fill="auto"/>
            <w:vAlign w:val="center"/>
          </w:tcPr>
          <w:p w14:paraId="15637626"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mobili e arredi per laboratori</w:t>
            </w:r>
          </w:p>
        </w:tc>
        <w:tc>
          <w:tcPr>
            <w:tcW w:w="472" w:type="pct"/>
            <w:shd w:val="clear" w:color="auto" w:fill="auto"/>
            <w:vAlign w:val="center"/>
          </w:tcPr>
          <w:p w14:paraId="23B8525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713BB8D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1B2EAC6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6899C4E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6E240D6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78227AA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5DC799C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09BE2E02" w14:textId="77777777" w:rsidTr="004D028C">
        <w:trPr>
          <w:jc w:val="center"/>
        </w:trPr>
        <w:tc>
          <w:tcPr>
            <w:tcW w:w="222" w:type="pct"/>
            <w:tcBorders>
              <w:bottom w:val="single" w:sz="4" w:space="0" w:color="000000"/>
            </w:tcBorders>
            <w:shd w:val="clear" w:color="auto" w:fill="auto"/>
            <w:vAlign w:val="center"/>
          </w:tcPr>
          <w:p w14:paraId="19C011A5" w14:textId="77777777" w:rsidR="008806A8" w:rsidRPr="007F18F6" w:rsidRDefault="008806A8" w:rsidP="008806A8">
            <w:pPr>
              <w:rPr>
                <w:rFonts w:ascii="Times New Roman" w:hAnsi="Times New Roman" w:cs="Times New Roman"/>
                <w:b/>
                <w:bCs/>
                <w:sz w:val="22"/>
                <w:szCs w:val="22"/>
              </w:rPr>
            </w:pPr>
          </w:p>
        </w:tc>
        <w:tc>
          <w:tcPr>
            <w:tcW w:w="291" w:type="pct"/>
            <w:tcBorders>
              <w:bottom w:val="single" w:sz="4" w:space="0" w:color="000000"/>
            </w:tcBorders>
            <w:shd w:val="clear" w:color="auto" w:fill="auto"/>
            <w:vAlign w:val="center"/>
          </w:tcPr>
          <w:p w14:paraId="7871B4CA"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07</w:t>
            </w:r>
          </w:p>
        </w:tc>
        <w:tc>
          <w:tcPr>
            <w:tcW w:w="971" w:type="pct"/>
            <w:tcBorders>
              <w:bottom w:val="single" w:sz="4" w:space="0" w:color="000000"/>
            </w:tcBorders>
            <w:shd w:val="clear" w:color="auto" w:fill="auto"/>
            <w:vAlign w:val="center"/>
          </w:tcPr>
          <w:p w14:paraId="3D319F05"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 xml:space="preserve">Alienazione di mobili e arredi </w:t>
            </w:r>
            <w:proofErr w:type="spellStart"/>
            <w:r w:rsidRPr="007F18F6">
              <w:rPr>
                <w:rFonts w:ascii="Times New Roman" w:hAnsi="Times New Roman" w:cs="Times New Roman"/>
                <w:sz w:val="22"/>
                <w:szCs w:val="22"/>
              </w:rPr>
              <w:t>n.a.c</w:t>
            </w:r>
            <w:proofErr w:type="spellEnd"/>
            <w:r w:rsidRPr="007F18F6">
              <w:rPr>
                <w:rFonts w:ascii="Times New Roman" w:hAnsi="Times New Roman" w:cs="Times New Roman"/>
                <w:sz w:val="22"/>
                <w:szCs w:val="22"/>
              </w:rPr>
              <w:t>.</w:t>
            </w:r>
          </w:p>
        </w:tc>
        <w:tc>
          <w:tcPr>
            <w:tcW w:w="472" w:type="pct"/>
            <w:tcBorders>
              <w:bottom w:val="single" w:sz="4" w:space="0" w:color="000000"/>
            </w:tcBorders>
            <w:shd w:val="clear" w:color="auto" w:fill="auto"/>
            <w:vAlign w:val="center"/>
          </w:tcPr>
          <w:p w14:paraId="33AE638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tcBorders>
              <w:bottom w:val="single" w:sz="4" w:space="0" w:color="000000"/>
            </w:tcBorders>
            <w:vAlign w:val="center"/>
          </w:tcPr>
          <w:p w14:paraId="442DDEC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tcBorders>
              <w:bottom w:val="single" w:sz="4" w:space="0" w:color="000000"/>
            </w:tcBorders>
            <w:vAlign w:val="center"/>
          </w:tcPr>
          <w:p w14:paraId="2EC962B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tcBorders>
              <w:bottom w:val="single" w:sz="4" w:space="0" w:color="000000"/>
            </w:tcBorders>
            <w:vAlign w:val="center"/>
          </w:tcPr>
          <w:p w14:paraId="7EDD1D8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tcBorders>
              <w:bottom w:val="single" w:sz="4" w:space="0" w:color="000000"/>
            </w:tcBorders>
            <w:vAlign w:val="center"/>
          </w:tcPr>
          <w:p w14:paraId="03C2F1C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tcBorders>
              <w:bottom w:val="single" w:sz="4" w:space="0" w:color="000000"/>
            </w:tcBorders>
            <w:vAlign w:val="center"/>
          </w:tcPr>
          <w:p w14:paraId="68C3280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tcBorders>
              <w:bottom w:val="single" w:sz="4" w:space="0" w:color="000000"/>
            </w:tcBorders>
            <w:vAlign w:val="center"/>
          </w:tcPr>
          <w:p w14:paraId="21E282B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639D22A1" w14:textId="77777777" w:rsidTr="004D028C">
        <w:trPr>
          <w:jc w:val="center"/>
        </w:trPr>
        <w:tc>
          <w:tcPr>
            <w:tcW w:w="222" w:type="pct"/>
            <w:tcBorders>
              <w:top w:val="single" w:sz="4" w:space="0" w:color="000000"/>
            </w:tcBorders>
            <w:shd w:val="clear" w:color="auto" w:fill="auto"/>
            <w:vAlign w:val="center"/>
          </w:tcPr>
          <w:p w14:paraId="5FF7AFAF" w14:textId="77777777" w:rsidR="008806A8" w:rsidRPr="007F18F6" w:rsidRDefault="008806A8" w:rsidP="008806A8">
            <w:pPr>
              <w:rPr>
                <w:rFonts w:ascii="Times New Roman" w:hAnsi="Times New Roman" w:cs="Times New Roman"/>
                <w:b/>
                <w:bCs/>
                <w:sz w:val="22"/>
                <w:szCs w:val="22"/>
              </w:rPr>
            </w:pPr>
          </w:p>
        </w:tc>
        <w:tc>
          <w:tcPr>
            <w:tcW w:w="291" w:type="pct"/>
            <w:tcBorders>
              <w:top w:val="single" w:sz="4" w:space="0" w:color="000000"/>
            </w:tcBorders>
            <w:shd w:val="clear" w:color="auto" w:fill="auto"/>
            <w:vAlign w:val="center"/>
          </w:tcPr>
          <w:p w14:paraId="3C1BA5D0"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08</w:t>
            </w:r>
          </w:p>
        </w:tc>
        <w:tc>
          <w:tcPr>
            <w:tcW w:w="971" w:type="pct"/>
            <w:tcBorders>
              <w:top w:val="single" w:sz="4" w:space="0" w:color="000000"/>
            </w:tcBorders>
            <w:shd w:val="clear" w:color="auto" w:fill="auto"/>
            <w:vAlign w:val="center"/>
          </w:tcPr>
          <w:p w14:paraId="0BB50338"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Macchinari</w:t>
            </w:r>
          </w:p>
        </w:tc>
        <w:tc>
          <w:tcPr>
            <w:tcW w:w="472" w:type="pct"/>
            <w:tcBorders>
              <w:top w:val="single" w:sz="4" w:space="0" w:color="000000"/>
            </w:tcBorders>
            <w:shd w:val="clear" w:color="auto" w:fill="auto"/>
            <w:vAlign w:val="center"/>
          </w:tcPr>
          <w:p w14:paraId="3A4928F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tcBorders>
              <w:top w:val="single" w:sz="4" w:space="0" w:color="000000"/>
            </w:tcBorders>
            <w:vAlign w:val="center"/>
          </w:tcPr>
          <w:p w14:paraId="23B5CA0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tcBorders>
              <w:top w:val="single" w:sz="4" w:space="0" w:color="000000"/>
            </w:tcBorders>
            <w:vAlign w:val="center"/>
          </w:tcPr>
          <w:p w14:paraId="1015164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tcBorders>
              <w:top w:val="single" w:sz="4" w:space="0" w:color="000000"/>
            </w:tcBorders>
            <w:vAlign w:val="center"/>
          </w:tcPr>
          <w:p w14:paraId="1404C5E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tcBorders>
              <w:top w:val="single" w:sz="4" w:space="0" w:color="000000"/>
            </w:tcBorders>
            <w:vAlign w:val="center"/>
          </w:tcPr>
          <w:p w14:paraId="1628675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tcBorders>
              <w:top w:val="single" w:sz="4" w:space="0" w:color="000000"/>
            </w:tcBorders>
            <w:vAlign w:val="center"/>
          </w:tcPr>
          <w:p w14:paraId="271222B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tcBorders>
              <w:top w:val="single" w:sz="4" w:space="0" w:color="000000"/>
            </w:tcBorders>
            <w:vAlign w:val="center"/>
          </w:tcPr>
          <w:p w14:paraId="7DCAAEB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711CFA71" w14:textId="77777777" w:rsidTr="004D028C">
        <w:trPr>
          <w:jc w:val="center"/>
        </w:trPr>
        <w:tc>
          <w:tcPr>
            <w:tcW w:w="222" w:type="pct"/>
            <w:shd w:val="clear" w:color="auto" w:fill="auto"/>
            <w:vAlign w:val="center"/>
          </w:tcPr>
          <w:p w14:paraId="1E46626B"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0D3A53E1"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09</w:t>
            </w:r>
          </w:p>
        </w:tc>
        <w:tc>
          <w:tcPr>
            <w:tcW w:w="971" w:type="pct"/>
            <w:shd w:val="clear" w:color="auto" w:fill="auto"/>
            <w:vAlign w:val="center"/>
          </w:tcPr>
          <w:p w14:paraId="11B08A46"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impianti</w:t>
            </w:r>
          </w:p>
        </w:tc>
        <w:tc>
          <w:tcPr>
            <w:tcW w:w="472" w:type="pct"/>
            <w:shd w:val="clear" w:color="auto" w:fill="auto"/>
            <w:vAlign w:val="center"/>
          </w:tcPr>
          <w:p w14:paraId="3CB5675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164B1CA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5A96D92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6816A17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473E01D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30D96F3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208D8B1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4EE67DBF" w14:textId="77777777" w:rsidTr="004D028C">
        <w:trPr>
          <w:jc w:val="center"/>
        </w:trPr>
        <w:tc>
          <w:tcPr>
            <w:tcW w:w="222" w:type="pct"/>
            <w:shd w:val="clear" w:color="auto" w:fill="auto"/>
            <w:vAlign w:val="center"/>
          </w:tcPr>
          <w:p w14:paraId="7FC0B722"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1F3E9DBF"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10</w:t>
            </w:r>
          </w:p>
        </w:tc>
        <w:tc>
          <w:tcPr>
            <w:tcW w:w="971" w:type="pct"/>
            <w:shd w:val="clear" w:color="auto" w:fill="auto"/>
            <w:vAlign w:val="center"/>
          </w:tcPr>
          <w:p w14:paraId="40366EBF"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attrezzature scientifiche</w:t>
            </w:r>
          </w:p>
        </w:tc>
        <w:tc>
          <w:tcPr>
            <w:tcW w:w="472" w:type="pct"/>
            <w:shd w:val="clear" w:color="auto" w:fill="auto"/>
            <w:vAlign w:val="center"/>
          </w:tcPr>
          <w:p w14:paraId="03435E5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4A8812D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6147A20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141F511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1077A15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5874B42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1031506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391760D2" w14:textId="77777777" w:rsidTr="004D028C">
        <w:trPr>
          <w:jc w:val="center"/>
        </w:trPr>
        <w:tc>
          <w:tcPr>
            <w:tcW w:w="222" w:type="pct"/>
            <w:shd w:val="clear" w:color="auto" w:fill="auto"/>
            <w:vAlign w:val="center"/>
          </w:tcPr>
          <w:p w14:paraId="7B72EBAA"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02C7CC73"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11</w:t>
            </w:r>
          </w:p>
        </w:tc>
        <w:tc>
          <w:tcPr>
            <w:tcW w:w="971" w:type="pct"/>
            <w:shd w:val="clear" w:color="auto" w:fill="auto"/>
            <w:vAlign w:val="center"/>
          </w:tcPr>
          <w:p w14:paraId="45FB1CA3"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macchine per ufficio</w:t>
            </w:r>
          </w:p>
        </w:tc>
        <w:tc>
          <w:tcPr>
            <w:tcW w:w="472" w:type="pct"/>
            <w:shd w:val="clear" w:color="auto" w:fill="auto"/>
            <w:vAlign w:val="center"/>
          </w:tcPr>
          <w:p w14:paraId="4D86704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398E6D8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280D633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24A3CFC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3B67ECB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1CF15BB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72581B2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26AE023E" w14:textId="77777777" w:rsidTr="004D028C">
        <w:trPr>
          <w:jc w:val="center"/>
        </w:trPr>
        <w:tc>
          <w:tcPr>
            <w:tcW w:w="222" w:type="pct"/>
            <w:shd w:val="clear" w:color="auto" w:fill="auto"/>
            <w:vAlign w:val="center"/>
          </w:tcPr>
          <w:p w14:paraId="50EA1940"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3FD79899"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12</w:t>
            </w:r>
          </w:p>
        </w:tc>
        <w:tc>
          <w:tcPr>
            <w:tcW w:w="971" w:type="pct"/>
            <w:shd w:val="clear" w:color="auto" w:fill="auto"/>
            <w:vAlign w:val="center"/>
          </w:tcPr>
          <w:p w14:paraId="4D05F215"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server</w:t>
            </w:r>
          </w:p>
        </w:tc>
        <w:tc>
          <w:tcPr>
            <w:tcW w:w="472" w:type="pct"/>
            <w:shd w:val="clear" w:color="auto" w:fill="auto"/>
            <w:vAlign w:val="center"/>
          </w:tcPr>
          <w:p w14:paraId="7824FAE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3DBB342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51CBD4B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13AB6A1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3210A08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42EB6E8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5CFB105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45BE7145" w14:textId="77777777" w:rsidTr="004D028C">
        <w:trPr>
          <w:jc w:val="center"/>
        </w:trPr>
        <w:tc>
          <w:tcPr>
            <w:tcW w:w="222" w:type="pct"/>
            <w:shd w:val="clear" w:color="auto" w:fill="auto"/>
            <w:vAlign w:val="center"/>
          </w:tcPr>
          <w:p w14:paraId="7C98BFF0"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0B085BF8"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13</w:t>
            </w:r>
          </w:p>
        </w:tc>
        <w:tc>
          <w:tcPr>
            <w:tcW w:w="971" w:type="pct"/>
            <w:shd w:val="clear" w:color="auto" w:fill="auto"/>
            <w:vAlign w:val="center"/>
          </w:tcPr>
          <w:p w14:paraId="5ABCDD48"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postazioni di lavoro</w:t>
            </w:r>
          </w:p>
        </w:tc>
        <w:tc>
          <w:tcPr>
            <w:tcW w:w="472" w:type="pct"/>
            <w:shd w:val="clear" w:color="auto" w:fill="auto"/>
            <w:vAlign w:val="center"/>
          </w:tcPr>
          <w:p w14:paraId="1A82091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09A3B3D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6836011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7AD4909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47BCDF4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33CDA32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72F896C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0B1860A6" w14:textId="77777777" w:rsidTr="004D028C">
        <w:trPr>
          <w:jc w:val="center"/>
        </w:trPr>
        <w:tc>
          <w:tcPr>
            <w:tcW w:w="222" w:type="pct"/>
            <w:shd w:val="clear" w:color="auto" w:fill="auto"/>
            <w:vAlign w:val="center"/>
          </w:tcPr>
          <w:p w14:paraId="360C3776"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0DB88A14"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14</w:t>
            </w:r>
          </w:p>
        </w:tc>
        <w:tc>
          <w:tcPr>
            <w:tcW w:w="971" w:type="pct"/>
            <w:shd w:val="clear" w:color="auto" w:fill="auto"/>
            <w:vAlign w:val="center"/>
          </w:tcPr>
          <w:p w14:paraId="7B95DD6E"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periferiche</w:t>
            </w:r>
          </w:p>
        </w:tc>
        <w:tc>
          <w:tcPr>
            <w:tcW w:w="472" w:type="pct"/>
            <w:shd w:val="clear" w:color="auto" w:fill="auto"/>
            <w:vAlign w:val="center"/>
          </w:tcPr>
          <w:p w14:paraId="3F5CBFB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6432D78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0D82EA9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726DDA6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7B60627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3BADEF7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1AC823F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797FA195" w14:textId="77777777" w:rsidTr="004D028C">
        <w:trPr>
          <w:jc w:val="center"/>
        </w:trPr>
        <w:tc>
          <w:tcPr>
            <w:tcW w:w="222" w:type="pct"/>
            <w:shd w:val="clear" w:color="auto" w:fill="auto"/>
            <w:vAlign w:val="center"/>
          </w:tcPr>
          <w:p w14:paraId="41407055"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60225747"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15</w:t>
            </w:r>
          </w:p>
        </w:tc>
        <w:tc>
          <w:tcPr>
            <w:tcW w:w="971" w:type="pct"/>
            <w:shd w:val="clear" w:color="auto" w:fill="auto"/>
            <w:vAlign w:val="center"/>
          </w:tcPr>
          <w:p w14:paraId="207B15F0"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apparati di telecomunicazione</w:t>
            </w:r>
          </w:p>
        </w:tc>
        <w:tc>
          <w:tcPr>
            <w:tcW w:w="472" w:type="pct"/>
            <w:shd w:val="clear" w:color="auto" w:fill="auto"/>
            <w:vAlign w:val="center"/>
          </w:tcPr>
          <w:p w14:paraId="2D05552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40A19A0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129DFF7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525E4FA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0723525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711B0A8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356EDF7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19F7D6F4" w14:textId="77777777" w:rsidTr="004D028C">
        <w:trPr>
          <w:jc w:val="center"/>
        </w:trPr>
        <w:tc>
          <w:tcPr>
            <w:tcW w:w="222" w:type="pct"/>
            <w:shd w:val="clear" w:color="auto" w:fill="auto"/>
            <w:vAlign w:val="center"/>
          </w:tcPr>
          <w:p w14:paraId="3066CAAA"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7279A735"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16</w:t>
            </w:r>
          </w:p>
        </w:tc>
        <w:tc>
          <w:tcPr>
            <w:tcW w:w="971" w:type="pct"/>
            <w:shd w:val="clear" w:color="auto" w:fill="auto"/>
            <w:vAlign w:val="center"/>
          </w:tcPr>
          <w:p w14:paraId="40109916"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Tablet e dispositivi di telefonia fissa e mobile</w:t>
            </w:r>
          </w:p>
        </w:tc>
        <w:tc>
          <w:tcPr>
            <w:tcW w:w="472" w:type="pct"/>
            <w:shd w:val="clear" w:color="auto" w:fill="auto"/>
            <w:vAlign w:val="center"/>
          </w:tcPr>
          <w:p w14:paraId="57CDAC2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0851E86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494D6C8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3A49E20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3F70A54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5F811E8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777D38C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636036B0" w14:textId="77777777" w:rsidTr="004D028C">
        <w:trPr>
          <w:jc w:val="center"/>
        </w:trPr>
        <w:tc>
          <w:tcPr>
            <w:tcW w:w="222" w:type="pct"/>
            <w:shd w:val="clear" w:color="auto" w:fill="auto"/>
            <w:vAlign w:val="center"/>
          </w:tcPr>
          <w:p w14:paraId="53FE0C02"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541F7980"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17</w:t>
            </w:r>
          </w:p>
        </w:tc>
        <w:tc>
          <w:tcPr>
            <w:tcW w:w="971" w:type="pct"/>
            <w:shd w:val="clear" w:color="auto" w:fill="auto"/>
            <w:vAlign w:val="center"/>
          </w:tcPr>
          <w:p w14:paraId="5684F5FF"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 xml:space="preserve">Alienazione di hardware </w:t>
            </w:r>
            <w:proofErr w:type="spellStart"/>
            <w:r w:rsidRPr="007F18F6">
              <w:rPr>
                <w:rFonts w:ascii="Times New Roman" w:hAnsi="Times New Roman" w:cs="Times New Roman"/>
                <w:sz w:val="22"/>
                <w:szCs w:val="22"/>
              </w:rPr>
              <w:t>n.a.c</w:t>
            </w:r>
            <w:proofErr w:type="spellEnd"/>
            <w:r w:rsidRPr="007F18F6">
              <w:rPr>
                <w:rFonts w:ascii="Times New Roman" w:hAnsi="Times New Roman" w:cs="Times New Roman"/>
                <w:sz w:val="22"/>
                <w:szCs w:val="22"/>
              </w:rPr>
              <w:t>.</w:t>
            </w:r>
          </w:p>
        </w:tc>
        <w:tc>
          <w:tcPr>
            <w:tcW w:w="472" w:type="pct"/>
            <w:shd w:val="clear" w:color="auto" w:fill="auto"/>
            <w:vAlign w:val="center"/>
          </w:tcPr>
          <w:p w14:paraId="45DE10F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733D27E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0C30726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39A2B1B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3188857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5D74BA6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621F3C7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28CF1B31" w14:textId="77777777" w:rsidTr="004D028C">
        <w:trPr>
          <w:jc w:val="center"/>
        </w:trPr>
        <w:tc>
          <w:tcPr>
            <w:tcW w:w="222" w:type="pct"/>
            <w:shd w:val="clear" w:color="auto" w:fill="auto"/>
            <w:vAlign w:val="center"/>
          </w:tcPr>
          <w:p w14:paraId="7D1EEF60"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26D2363B"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18</w:t>
            </w:r>
          </w:p>
        </w:tc>
        <w:tc>
          <w:tcPr>
            <w:tcW w:w="971" w:type="pct"/>
            <w:shd w:val="clear" w:color="auto" w:fill="auto"/>
            <w:vAlign w:val="center"/>
          </w:tcPr>
          <w:p w14:paraId="69772EC0"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Oggetti di valore</w:t>
            </w:r>
          </w:p>
        </w:tc>
        <w:tc>
          <w:tcPr>
            <w:tcW w:w="472" w:type="pct"/>
            <w:shd w:val="clear" w:color="auto" w:fill="auto"/>
            <w:vAlign w:val="center"/>
          </w:tcPr>
          <w:p w14:paraId="1C497A3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49E2F44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22C27FF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1AB412B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093E536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3712E30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6A9D1F8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1BBEF884" w14:textId="77777777" w:rsidTr="004D028C">
        <w:trPr>
          <w:jc w:val="center"/>
        </w:trPr>
        <w:tc>
          <w:tcPr>
            <w:tcW w:w="222" w:type="pct"/>
            <w:shd w:val="clear" w:color="auto" w:fill="auto"/>
            <w:vAlign w:val="center"/>
          </w:tcPr>
          <w:p w14:paraId="2C52F387"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05555BE3"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19</w:t>
            </w:r>
          </w:p>
        </w:tc>
        <w:tc>
          <w:tcPr>
            <w:tcW w:w="971" w:type="pct"/>
            <w:shd w:val="clear" w:color="auto" w:fill="auto"/>
            <w:vAlign w:val="center"/>
          </w:tcPr>
          <w:p w14:paraId="36B2BEC6"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diritti reali</w:t>
            </w:r>
          </w:p>
        </w:tc>
        <w:tc>
          <w:tcPr>
            <w:tcW w:w="472" w:type="pct"/>
            <w:shd w:val="clear" w:color="auto" w:fill="auto"/>
            <w:vAlign w:val="center"/>
          </w:tcPr>
          <w:p w14:paraId="024D8B5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73E6970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703C403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5278143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63AD19B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02BF514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009CD5B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32BE7157" w14:textId="77777777" w:rsidTr="004D028C">
        <w:trPr>
          <w:jc w:val="center"/>
        </w:trPr>
        <w:tc>
          <w:tcPr>
            <w:tcW w:w="222" w:type="pct"/>
            <w:shd w:val="clear" w:color="auto" w:fill="auto"/>
            <w:vAlign w:val="center"/>
          </w:tcPr>
          <w:p w14:paraId="0850AB2E"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19C3B222"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20</w:t>
            </w:r>
          </w:p>
        </w:tc>
        <w:tc>
          <w:tcPr>
            <w:tcW w:w="971" w:type="pct"/>
            <w:shd w:val="clear" w:color="auto" w:fill="auto"/>
            <w:vAlign w:val="center"/>
          </w:tcPr>
          <w:p w14:paraId="039576D8"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Materiale bibliografico</w:t>
            </w:r>
          </w:p>
        </w:tc>
        <w:tc>
          <w:tcPr>
            <w:tcW w:w="472" w:type="pct"/>
            <w:shd w:val="clear" w:color="auto" w:fill="auto"/>
            <w:vAlign w:val="center"/>
          </w:tcPr>
          <w:p w14:paraId="17FCE5F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5C0E29D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2668637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0DBD283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2CBCD19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62C0B71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163CBA2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5377C762" w14:textId="77777777" w:rsidTr="004D028C">
        <w:trPr>
          <w:jc w:val="center"/>
        </w:trPr>
        <w:tc>
          <w:tcPr>
            <w:tcW w:w="222" w:type="pct"/>
            <w:shd w:val="clear" w:color="auto" w:fill="auto"/>
            <w:vAlign w:val="center"/>
          </w:tcPr>
          <w:p w14:paraId="4F0EE428"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0953AC4D"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21</w:t>
            </w:r>
          </w:p>
        </w:tc>
        <w:tc>
          <w:tcPr>
            <w:tcW w:w="971" w:type="pct"/>
            <w:shd w:val="clear" w:color="auto" w:fill="auto"/>
            <w:vAlign w:val="center"/>
          </w:tcPr>
          <w:p w14:paraId="6A05AA50"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Strumenti musicali</w:t>
            </w:r>
          </w:p>
        </w:tc>
        <w:tc>
          <w:tcPr>
            <w:tcW w:w="472" w:type="pct"/>
            <w:shd w:val="clear" w:color="auto" w:fill="auto"/>
            <w:vAlign w:val="center"/>
          </w:tcPr>
          <w:p w14:paraId="76639C9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667A814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04BD69F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7196E9E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4598B74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0EBB458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4168259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4A1CBA33" w14:textId="77777777" w:rsidTr="004D028C">
        <w:trPr>
          <w:jc w:val="center"/>
        </w:trPr>
        <w:tc>
          <w:tcPr>
            <w:tcW w:w="222" w:type="pct"/>
            <w:shd w:val="clear" w:color="auto" w:fill="auto"/>
            <w:vAlign w:val="center"/>
          </w:tcPr>
          <w:p w14:paraId="3528E227"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7C78CD0D"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22</w:t>
            </w:r>
          </w:p>
        </w:tc>
        <w:tc>
          <w:tcPr>
            <w:tcW w:w="971" w:type="pct"/>
            <w:shd w:val="clear" w:color="auto" w:fill="auto"/>
            <w:vAlign w:val="center"/>
          </w:tcPr>
          <w:p w14:paraId="415F7897"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 xml:space="preserve">Alienazioni di beni materiali </w:t>
            </w:r>
            <w:proofErr w:type="spellStart"/>
            <w:r w:rsidRPr="007F18F6">
              <w:rPr>
                <w:rFonts w:ascii="Times New Roman" w:hAnsi="Times New Roman" w:cs="Times New Roman"/>
                <w:sz w:val="22"/>
                <w:szCs w:val="22"/>
              </w:rPr>
              <w:t>n.a.c</w:t>
            </w:r>
            <w:proofErr w:type="spellEnd"/>
            <w:r w:rsidRPr="007F18F6">
              <w:rPr>
                <w:rFonts w:ascii="Times New Roman" w:hAnsi="Times New Roman" w:cs="Times New Roman"/>
                <w:sz w:val="22"/>
                <w:szCs w:val="22"/>
              </w:rPr>
              <w:t>.</w:t>
            </w:r>
          </w:p>
        </w:tc>
        <w:tc>
          <w:tcPr>
            <w:tcW w:w="472" w:type="pct"/>
            <w:shd w:val="clear" w:color="auto" w:fill="auto"/>
            <w:vAlign w:val="center"/>
          </w:tcPr>
          <w:p w14:paraId="06A1FEE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0FBD2A7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6713717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6FF5F38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498D169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44A8FC9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21EE32B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7D4DB807" w14:textId="77777777" w:rsidTr="004D028C">
        <w:trPr>
          <w:jc w:val="center"/>
        </w:trPr>
        <w:tc>
          <w:tcPr>
            <w:tcW w:w="222" w:type="pct"/>
            <w:shd w:val="clear" w:color="auto" w:fill="auto"/>
            <w:vAlign w:val="center"/>
          </w:tcPr>
          <w:p w14:paraId="4B200BF2"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10</w:t>
            </w:r>
          </w:p>
        </w:tc>
        <w:tc>
          <w:tcPr>
            <w:tcW w:w="291" w:type="pct"/>
            <w:shd w:val="clear" w:color="auto" w:fill="auto"/>
            <w:vAlign w:val="center"/>
          </w:tcPr>
          <w:p w14:paraId="27771F74" w14:textId="77777777" w:rsidR="008806A8" w:rsidRPr="007F18F6" w:rsidRDefault="008806A8" w:rsidP="008806A8">
            <w:pPr>
              <w:jc w:val="center"/>
              <w:rPr>
                <w:rFonts w:ascii="Times New Roman" w:hAnsi="Times New Roman" w:cs="Times New Roman"/>
                <w:b/>
                <w:bCs/>
                <w:sz w:val="22"/>
                <w:szCs w:val="22"/>
              </w:rPr>
            </w:pPr>
          </w:p>
        </w:tc>
        <w:tc>
          <w:tcPr>
            <w:tcW w:w="971" w:type="pct"/>
            <w:shd w:val="clear" w:color="auto" w:fill="auto"/>
            <w:vAlign w:val="center"/>
          </w:tcPr>
          <w:p w14:paraId="1FFE6522"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Alienazione beni immateriali</w:t>
            </w:r>
          </w:p>
        </w:tc>
        <w:tc>
          <w:tcPr>
            <w:tcW w:w="472" w:type="pct"/>
            <w:shd w:val="clear" w:color="auto" w:fill="auto"/>
            <w:vAlign w:val="center"/>
          </w:tcPr>
          <w:p w14:paraId="7D7A817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5FC5DAA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4462B88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1A4EB85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5901ACA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3049697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0B60028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6A2C0AB9" w14:textId="77777777" w:rsidTr="004D028C">
        <w:trPr>
          <w:jc w:val="center"/>
        </w:trPr>
        <w:tc>
          <w:tcPr>
            <w:tcW w:w="222" w:type="pct"/>
            <w:shd w:val="clear" w:color="auto" w:fill="auto"/>
            <w:vAlign w:val="center"/>
          </w:tcPr>
          <w:p w14:paraId="2999CD38"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0C62ADBF"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01</w:t>
            </w:r>
          </w:p>
        </w:tc>
        <w:tc>
          <w:tcPr>
            <w:tcW w:w="971" w:type="pct"/>
            <w:shd w:val="clear" w:color="auto" w:fill="auto"/>
            <w:vAlign w:val="center"/>
          </w:tcPr>
          <w:p w14:paraId="40B0280B"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software</w:t>
            </w:r>
          </w:p>
        </w:tc>
        <w:tc>
          <w:tcPr>
            <w:tcW w:w="472" w:type="pct"/>
            <w:shd w:val="clear" w:color="auto" w:fill="auto"/>
            <w:vAlign w:val="center"/>
          </w:tcPr>
          <w:p w14:paraId="40FCF58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43650DF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16D5C49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21E3214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2181886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015998F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654D867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704A20F9" w14:textId="77777777" w:rsidTr="004D028C">
        <w:trPr>
          <w:jc w:val="center"/>
        </w:trPr>
        <w:tc>
          <w:tcPr>
            <w:tcW w:w="222" w:type="pct"/>
            <w:shd w:val="clear" w:color="auto" w:fill="auto"/>
            <w:vAlign w:val="center"/>
          </w:tcPr>
          <w:p w14:paraId="36A446CE"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573D2061"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02</w:t>
            </w:r>
          </w:p>
        </w:tc>
        <w:tc>
          <w:tcPr>
            <w:tcW w:w="971" w:type="pct"/>
            <w:shd w:val="clear" w:color="auto" w:fill="auto"/>
            <w:vAlign w:val="center"/>
          </w:tcPr>
          <w:p w14:paraId="5F101762"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Brevetti</w:t>
            </w:r>
          </w:p>
        </w:tc>
        <w:tc>
          <w:tcPr>
            <w:tcW w:w="472" w:type="pct"/>
            <w:shd w:val="clear" w:color="auto" w:fill="auto"/>
            <w:vAlign w:val="center"/>
          </w:tcPr>
          <w:p w14:paraId="075DE4E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3822D3F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2B29D1F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7E67DB0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714A522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4B3EFF2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4ACE882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5A3C329F" w14:textId="77777777" w:rsidTr="004D028C">
        <w:trPr>
          <w:jc w:val="center"/>
        </w:trPr>
        <w:tc>
          <w:tcPr>
            <w:tcW w:w="222" w:type="pct"/>
            <w:shd w:val="clear" w:color="auto" w:fill="auto"/>
            <w:vAlign w:val="center"/>
          </w:tcPr>
          <w:p w14:paraId="66DFE45E"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3648EA5A"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03</w:t>
            </w:r>
          </w:p>
        </w:tc>
        <w:tc>
          <w:tcPr>
            <w:tcW w:w="971" w:type="pct"/>
            <w:shd w:val="clear" w:color="auto" w:fill="auto"/>
            <w:vAlign w:val="center"/>
          </w:tcPr>
          <w:p w14:paraId="2653505E"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Alienazione di Opere dell'ingegno e Diritti d'autore</w:t>
            </w:r>
          </w:p>
        </w:tc>
        <w:tc>
          <w:tcPr>
            <w:tcW w:w="472" w:type="pct"/>
            <w:shd w:val="clear" w:color="auto" w:fill="auto"/>
            <w:vAlign w:val="center"/>
          </w:tcPr>
          <w:p w14:paraId="653EFF8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3CDE1F5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3065D82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4E23025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301D0B0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653D2CC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76EC170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237CC2AF" w14:textId="77777777" w:rsidTr="004D028C">
        <w:trPr>
          <w:jc w:val="center"/>
        </w:trPr>
        <w:tc>
          <w:tcPr>
            <w:tcW w:w="222" w:type="pct"/>
            <w:shd w:val="clear" w:color="auto" w:fill="auto"/>
            <w:vAlign w:val="center"/>
          </w:tcPr>
          <w:p w14:paraId="526ED7E6"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015D801B"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04</w:t>
            </w:r>
          </w:p>
        </w:tc>
        <w:tc>
          <w:tcPr>
            <w:tcW w:w="971" w:type="pct"/>
            <w:shd w:val="clear" w:color="auto" w:fill="auto"/>
            <w:vAlign w:val="center"/>
          </w:tcPr>
          <w:p w14:paraId="7B082E59"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 xml:space="preserve">Alienazione di altri beni immateriali </w:t>
            </w:r>
            <w:proofErr w:type="spellStart"/>
            <w:r w:rsidRPr="007F18F6">
              <w:rPr>
                <w:rFonts w:ascii="Times New Roman" w:hAnsi="Times New Roman" w:cs="Times New Roman"/>
                <w:sz w:val="22"/>
                <w:szCs w:val="22"/>
              </w:rPr>
              <w:t>n.a.c</w:t>
            </w:r>
            <w:proofErr w:type="spellEnd"/>
            <w:r w:rsidRPr="007F18F6">
              <w:rPr>
                <w:rFonts w:ascii="Times New Roman" w:hAnsi="Times New Roman" w:cs="Times New Roman"/>
                <w:sz w:val="22"/>
                <w:szCs w:val="22"/>
              </w:rPr>
              <w:t>.</w:t>
            </w:r>
          </w:p>
        </w:tc>
        <w:tc>
          <w:tcPr>
            <w:tcW w:w="472" w:type="pct"/>
            <w:shd w:val="clear" w:color="auto" w:fill="auto"/>
            <w:vAlign w:val="center"/>
          </w:tcPr>
          <w:p w14:paraId="03E7026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5054B27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5C4E5E4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4583EA1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70B755F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4469724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1C527C7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245619D6" w14:textId="77777777" w:rsidTr="004D028C">
        <w:trPr>
          <w:jc w:val="center"/>
        </w:trPr>
        <w:tc>
          <w:tcPr>
            <w:tcW w:w="222" w:type="pct"/>
            <w:shd w:val="clear" w:color="auto" w:fill="auto"/>
            <w:vAlign w:val="center"/>
          </w:tcPr>
          <w:p w14:paraId="04457FEE"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11</w:t>
            </w:r>
          </w:p>
        </w:tc>
        <w:tc>
          <w:tcPr>
            <w:tcW w:w="291" w:type="pct"/>
            <w:shd w:val="clear" w:color="auto" w:fill="auto"/>
            <w:vAlign w:val="center"/>
          </w:tcPr>
          <w:p w14:paraId="79498475" w14:textId="77777777" w:rsidR="008806A8" w:rsidRPr="007F18F6" w:rsidRDefault="008806A8" w:rsidP="008806A8">
            <w:pPr>
              <w:jc w:val="center"/>
              <w:rPr>
                <w:rFonts w:ascii="Times New Roman" w:hAnsi="Times New Roman" w:cs="Times New Roman"/>
                <w:b/>
                <w:bCs/>
                <w:sz w:val="22"/>
                <w:szCs w:val="22"/>
              </w:rPr>
            </w:pPr>
          </w:p>
        </w:tc>
        <w:tc>
          <w:tcPr>
            <w:tcW w:w="971" w:type="pct"/>
            <w:shd w:val="clear" w:color="auto" w:fill="auto"/>
            <w:vAlign w:val="center"/>
          </w:tcPr>
          <w:p w14:paraId="146B62C9"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Sponsor e utilizzo locali</w:t>
            </w:r>
          </w:p>
        </w:tc>
        <w:tc>
          <w:tcPr>
            <w:tcW w:w="472" w:type="pct"/>
            <w:shd w:val="clear" w:color="auto" w:fill="auto"/>
            <w:vAlign w:val="center"/>
          </w:tcPr>
          <w:p w14:paraId="76B96A3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422DD9B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740516D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024B2C0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18E3BE7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740E932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6E2F36C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0DADCCBE" w14:textId="77777777" w:rsidTr="004D028C">
        <w:trPr>
          <w:jc w:val="center"/>
        </w:trPr>
        <w:tc>
          <w:tcPr>
            <w:tcW w:w="222" w:type="pct"/>
            <w:shd w:val="clear" w:color="auto" w:fill="auto"/>
            <w:vAlign w:val="center"/>
          </w:tcPr>
          <w:p w14:paraId="1629E59C"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605A545B"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01</w:t>
            </w:r>
          </w:p>
        </w:tc>
        <w:tc>
          <w:tcPr>
            <w:tcW w:w="971" w:type="pct"/>
            <w:shd w:val="clear" w:color="auto" w:fill="auto"/>
            <w:vAlign w:val="center"/>
          </w:tcPr>
          <w:p w14:paraId="04631A3A"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 xml:space="preserve">Proventi derivanti dalle sponsorizzazioni </w:t>
            </w:r>
          </w:p>
        </w:tc>
        <w:tc>
          <w:tcPr>
            <w:tcW w:w="472" w:type="pct"/>
            <w:shd w:val="clear" w:color="auto" w:fill="auto"/>
            <w:vAlign w:val="center"/>
          </w:tcPr>
          <w:p w14:paraId="68F1DD8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21CBDE8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2523D4A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6AA0EF3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3B05085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4B1CB2E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27088A4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74C13BFF" w14:textId="77777777" w:rsidTr="004D028C">
        <w:trPr>
          <w:jc w:val="center"/>
        </w:trPr>
        <w:tc>
          <w:tcPr>
            <w:tcW w:w="222" w:type="pct"/>
            <w:shd w:val="clear" w:color="auto" w:fill="auto"/>
            <w:vAlign w:val="center"/>
          </w:tcPr>
          <w:p w14:paraId="5F944DAB"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57747F3F"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02</w:t>
            </w:r>
          </w:p>
        </w:tc>
        <w:tc>
          <w:tcPr>
            <w:tcW w:w="971" w:type="pct"/>
            <w:shd w:val="clear" w:color="auto" w:fill="auto"/>
            <w:vAlign w:val="center"/>
          </w:tcPr>
          <w:p w14:paraId="2B4283D5"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Diritti reali di godimento</w:t>
            </w:r>
          </w:p>
        </w:tc>
        <w:tc>
          <w:tcPr>
            <w:tcW w:w="472" w:type="pct"/>
            <w:shd w:val="clear" w:color="auto" w:fill="auto"/>
            <w:vAlign w:val="center"/>
          </w:tcPr>
          <w:p w14:paraId="31C8441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6AE90BA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09711C0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534DE77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6EB61B7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5B48B6D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0F9C284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39F3AD21" w14:textId="77777777" w:rsidTr="004D028C">
        <w:trPr>
          <w:jc w:val="center"/>
        </w:trPr>
        <w:tc>
          <w:tcPr>
            <w:tcW w:w="222" w:type="pct"/>
            <w:shd w:val="clear" w:color="auto" w:fill="auto"/>
            <w:vAlign w:val="center"/>
          </w:tcPr>
          <w:p w14:paraId="3427A58A"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70067B5E"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03</w:t>
            </w:r>
          </w:p>
        </w:tc>
        <w:tc>
          <w:tcPr>
            <w:tcW w:w="971" w:type="pct"/>
            <w:shd w:val="clear" w:color="auto" w:fill="auto"/>
            <w:vAlign w:val="center"/>
          </w:tcPr>
          <w:p w14:paraId="43B7B5FE"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Canone occupazione spazi e aree pubbliche</w:t>
            </w:r>
          </w:p>
        </w:tc>
        <w:tc>
          <w:tcPr>
            <w:tcW w:w="472" w:type="pct"/>
            <w:shd w:val="clear" w:color="auto" w:fill="auto"/>
            <w:vAlign w:val="center"/>
          </w:tcPr>
          <w:p w14:paraId="79CD9A0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5F9AE6B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549100B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59D58CA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7082B00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60A7B49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1CC7D99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6A9F48B5" w14:textId="77777777" w:rsidTr="004D028C">
        <w:trPr>
          <w:jc w:val="center"/>
        </w:trPr>
        <w:tc>
          <w:tcPr>
            <w:tcW w:w="222" w:type="pct"/>
            <w:shd w:val="clear" w:color="auto" w:fill="auto"/>
            <w:vAlign w:val="center"/>
          </w:tcPr>
          <w:p w14:paraId="5445B011"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1080574B"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04</w:t>
            </w:r>
          </w:p>
        </w:tc>
        <w:tc>
          <w:tcPr>
            <w:tcW w:w="971" w:type="pct"/>
            <w:shd w:val="clear" w:color="auto" w:fill="auto"/>
            <w:vAlign w:val="center"/>
          </w:tcPr>
          <w:p w14:paraId="26A186EE"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Proventi da concessioni su beni</w:t>
            </w:r>
          </w:p>
        </w:tc>
        <w:tc>
          <w:tcPr>
            <w:tcW w:w="472" w:type="pct"/>
            <w:shd w:val="clear" w:color="auto" w:fill="auto"/>
            <w:vAlign w:val="center"/>
          </w:tcPr>
          <w:p w14:paraId="1DC2122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393F5D2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4EE4713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2CD8F81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1AB3714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710CF36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18E37F8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292F4167" w14:textId="77777777" w:rsidTr="004D028C">
        <w:trPr>
          <w:jc w:val="center"/>
        </w:trPr>
        <w:tc>
          <w:tcPr>
            <w:tcW w:w="222" w:type="pct"/>
            <w:shd w:val="clear" w:color="auto" w:fill="auto"/>
            <w:vAlign w:val="center"/>
          </w:tcPr>
          <w:p w14:paraId="7BB54794"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12</w:t>
            </w:r>
          </w:p>
        </w:tc>
        <w:tc>
          <w:tcPr>
            <w:tcW w:w="291" w:type="pct"/>
            <w:shd w:val="clear" w:color="auto" w:fill="auto"/>
            <w:vAlign w:val="center"/>
          </w:tcPr>
          <w:p w14:paraId="7487F452" w14:textId="77777777" w:rsidR="008806A8" w:rsidRPr="007F18F6" w:rsidRDefault="008806A8" w:rsidP="008806A8">
            <w:pPr>
              <w:jc w:val="center"/>
              <w:rPr>
                <w:rFonts w:ascii="Times New Roman" w:hAnsi="Times New Roman" w:cs="Times New Roman"/>
                <w:b/>
                <w:bCs/>
                <w:sz w:val="22"/>
                <w:szCs w:val="22"/>
              </w:rPr>
            </w:pPr>
          </w:p>
        </w:tc>
        <w:tc>
          <w:tcPr>
            <w:tcW w:w="971" w:type="pct"/>
            <w:shd w:val="clear" w:color="auto" w:fill="auto"/>
            <w:vAlign w:val="center"/>
          </w:tcPr>
          <w:p w14:paraId="1EB4DBDC"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Altre entrate</w:t>
            </w:r>
          </w:p>
        </w:tc>
        <w:tc>
          <w:tcPr>
            <w:tcW w:w="472" w:type="pct"/>
            <w:shd w:val="clear" w:color="auto" w:fill="auto"/>
            <w:vAlign w:val="center"/>
          </w:tcPr>
          <w:p w14:paraId="1B635A5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4D8CB5A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2A20EA6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4BCC85F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003C692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289B439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677C5E0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77130308" w14:textId="77777777" w:rsidTr="004D028C">
        <w:trPr>
          <w:jc w:val="center"/>
        </w:trPr>
        <w:tc>
          <w:tcPr>
            <w:tcW w:w="222" w:type="pct"/>
            <w:shd w:val="clear" w:color="auto" w:fill="auto"/>
            <w:vAlign w:val="center"/>
          </w:tcPr>
          <w:p w14:paraId="14ECDB9F"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5DB21603"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01</w:t>
            </w:r>
          </w:p>
        </w:tc>
        <w:tc>
          <w:tcPr>
            <w:tcW w:w="971" w:type="pct"/>
            <w:shd w:val="clear" w:color="auto" w:fill="auto"/>
            <w:vAlign w:val="center"/>
          </w:tcPr>
          <w:p w14:paraId="14035439"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Interessi</w:t>
            </w:r>
          </w:p>
        </w:tc>
        <w:tc>
          <w:tcPr>
            <w:tcW w:w="472" w:type="pct"/>
            <w:shd w:val="clear" w:color="auto" w:fill="auto"/>
            <w:vAlign w:val="center"/>
          </w:tcPr>
          <w:p w14:paraId="5EC2CE1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7269622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4FE87B6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24D28EC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3CBB83B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00B9CCA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72EC876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76E62365" w14:textId="77777777" w:rsidTr="004D028C">
        <w:trPr>
          <w:jc w:val="center"/>
        </w:trPr>
        <w:tc>
          <w:tcPr>
            <w:tcW w:w="222" w:type="pct"/>
            <w:shd w:val="clear" w:color="auto" w:fill="auto"/>
            <w:vAlign w:val="center"/>
          </w:tcPr>
          <w:p w14:paraId="2F685174"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5009993E"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02</w:t>
            </w:r>
          </w:p>
        </w:tc>
        <w:tc>
          <w:tcPr>
            <w:tcW w:w="971" w:type="pct"/>
            <w:shd w:val="clear" w:color="auto" w:fill="auto"/>
            <w:vAlign w:val="center"/>
          </w:tcPr>
          <w:p w14:paraId="1B48D204"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Interessi attivi da Banca d'Italia</w:t>
            </w:r>
          </w:p>
        </w:tc>
        <w:tc>
          <w:tcPr>
            <w:tcW w:w="472" w:type="pct"/>
            <w:shd w:val="clear" w:color="auto" w:fill="auto"/>
            <w:vAlign w:val="center"/>
          </w:tcPr>
          <w:p w14:paraId="53ADABE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48A8D5E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1023952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401CD70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2D71D85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0384A52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12C050B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19E2F401" w14:textId="77777777" w:rsidTr="004D028C">
        <w:trPr>
          <w:jc w:val="center"/>
        </w:trPr>
        <w:tc>
          <w:tcPr>
            <w:tcW w:w="222" w:type="pct"/>
            <w:shd w:val="clear" w:color="auto" w:fill="auto"/>
            <w:vAlign w:val="center"/>
          </w:tcPr>
          <w:p w14:paraId="75E8D77E"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009FFC15"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03</w:t>
            </w:r>
          </w:p>
        </w:tc>
        <w:tc>
          <w:tcPr>
            <w:tcW w:w="971" w:type="pct"/>
            <w:shd w:val="clear" w:color="auto" w:fill="auto"/>
            <w:vAlign w:val="center"/>
          </w:tcPr>
          <w:p w14:paraId="1496561F"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 xml:space="preserve">Altre entrate </w:t>
            </w:r>
            <w:proofErr w:type="spellStart"/>
            <w:r w:rsidRPr="007F18F6">
              <w:rPr>
                <w:rFonts w:ascii="Times New Roman" w:hAnsi="Times New Roman" w:cs="Times New Roman"/>
                <w:sz w:val="22"/>
                <w:szCs w:val="22"/>
              </w:rPr>
              <w:t>n.a.c</w:t>
            </w:r>
            <w:proofErr w:type="spellEnd"/>
            <w:r w:rsidRPr="007F18F6">
              <w:rPr>
                <w:rFonts w:ascii="Times New Roman" w:hAnsi="Times New Roman" w:cs="Times New Roman"/>
                <w:sz w:val="22"/>
                <w:szCs w:val="22"/>
              </w:rPr>
              <w:t>.</w:t>
            </w:r>
          </w:p>
        </w:tc>
        <w:tc>
          <w:tcPr>
            <w:tcW w:w="472" w:type="pct"/>
            <w:shd w:val="clear" w:color="auto" w:fill="auto"/>
            <w:vAlign w:val="center"/>
          </w:tcPr>
          <w:p w14:paraId="6672A85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57B12F7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4375E0C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1C3C631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53B269C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7E91043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1C5C3ED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44B59D25" w14:textId="77777777" w:rsidTr="004D028C">
        <w:trPr>
          <w:jc w:val="center"/>
        </w:trPr>
        <w:tc>
          <w:tcPr>
            <w:tcW w:w="222" w:type="pct"/>
            <w:shd w:val="clear" w:color="auto" w:fill="auto"/>
            <w:vAlign w:val="center"/>
          </w:tcPr>
          <w:p w14:paraId="32B78B8D" w14:textId="77777777" w:rsidR="008806A8" w:rsidRPr="007F18F6" w:rsidRDefault="008806A8" w:rsidP="008806A8">
            <w:pPr>
              <w:rPr>
                <w:rFonts w:ascii="Times New Roman" w:hAnsi="Times New Roman" w:cs="Times New Roman"/>
                <w:b/>
                <w:bCs/>
                <w:sz w:val="22"/>
                <w:szCs w:val="22"/>
              </w:rPr>
            </w:pPr>
            <w:r w:rsidRPr="007F18F6">
              <w:rPr>
                <w:rFonts w:ascii="Times New Roman" w:hAnsi="Times New Roman" w:cs="Times New Roman"/>
                <w:b/>
                <w:bCs/>
                <w:sz w:val="22"/>
                <w:szCs w:val="22"/>
              </w:rPr>
              <w:t>13</w:t>
            </w:r>
          </w:p>
        </w:tc>
        <w:tc>
          <w:tcPr>
            <w:tcW w:w="291" w:type="pct"/>
            <w:shd w:val="clear" w:color="auto" w:fill="auto"/>
            <w:vAlign w:val="center"/>
          </w:tcPr>
          <w:p w14:paraId="46717B1C" w14:textId="77777777" w:rsidR="008806A8" w:rsidRPr="007F18F6" w:rsidRDefault="008806A8" w:rsidP="008806A8">
            <w:pPr>
              <w:jc w:val="center"/>
              <w:rPr>
                <w:rFonts w:ascii="Times New Roman" w:hAnsi="Times New Roman" w:cs="Times New Roman"/>
                <w:b/>
                <w:bCs/>
                <w:sz w:val="22"/>
                <w:szCs w:val="22"/>
              </w:rPr>
            </w:pPr>
          </w:p>
        </w:tc>
        <w:tc>
          <w:tcPr>
            <w:tcW w:w="971" w:type="pct"/>
            <w:shd w:val="clear" w:color="auto" w:fill="auto"/>
            <w:vAlign w:val="center"/>
          </w:tcPr>
          <w:p w14:paraId="0A8CC7AD" w14:textId="77777777" w:rsidR="008806A8" w:rsidRPr="007F18F6" w:rsidRDefault="008806A8" w:rsidP="008806A8">
            <w:pPr>
              <w:rPr>
                <w:rFonts w:ascii="Times New Roman" w:hAnsi="Times New Roman" w:cs="Times New Roman"/>
                <w:b/>
                <w:sz w:val="22"/>
                <w:szCs w:val="22"/>
              </w:rPr>
            </w:pPr>
            <w:r w:rsidRPr="007F18F6">
              <w:rPr>
                <w:rFonts w:ascii="Times New Roman" w:hAnsi="Times New Roman" w:cs="Times New Roman"/>
                <w:b/>
                <w:sz w:val="22"/>
                <w:szCs w:val="22"/>
              </w:rPr>
              <w:t>Mutui</w:t>
            </w:r>
          </w:p>
        </w:tc>
        <w:tc>
          <w:tcPr>
            <w:tcW w:w="472" w:type="pct"/>
            <w:shd w:val="clear" w:color="auto" w:fill="auto"/>
            <w:vAlign w:val="center"/>
          </w:tcPr>
          <w:p w14:paraId="55D4FDE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671D80C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71E12CE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66855E8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258775F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58C595A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2F0A99A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74529DF9" w14:textId="77777777" w:rsidTr="004D028C">
        <w:trPr>
          <w:jc w:val="center"/>
        </w:trPr>
        <w:tc>
          <w:tcPr>
            <w:tcW w:w="222" w:type="pct"/>
            <w:shd w:val="clear" w:color="auto" w:fill="auto"/>
            <w:vAlign w:val="center"/>
          </w:tcPr>
          <w:p w14:paraId="065A697D"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558D9A1B"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01</w:t>
            </w:r>
          </w:p>
        </w:tc>
        <w:tc>
          <w:tcPr>
            <w:tcW w:w="971" w:type="pct"/>
            <w:shd w:val="clear" w:color="auto" w:fill="auto"/>
            <w:vAlign w:val="center"/>
          </w:tcPr>
          <w:p w14:paraId="345DD267"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Mutui</w:t>
            </w:r>
          </w:p>
        </w:tc>
        <w:tc>
          <w:tcPr>
            <w:tcW w:w="472" w:type="pct"/>
            <w:shd w:val="clear" w:color="auto" w:fill="auto"/>
            <w:vAlign w:val="center"/>
          </w:tcPr>
          <w:p w14:paraId="0E5D960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375177D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4B7033A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2A7A436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2F78363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31C56CA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7DE5CF6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014DE4E3" w14:textId="77777777" w:rsidTr="004D028C">
        <w:trPr>
          <w:jc w:val="center"/>
        </w:trPr>
        <w:tc>
          <w:tcPr>
            <w:tcW w:w="222" w:type="pct"/>
            <w:shd w:val="clear" w:color="auto" w:fill="auto"/>
            <w:vAlign w:val="center"/>
          </w:tcPr>
          <w:p w14:paraId="20834787"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675BD970"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02</w:t>
            </w:r>
          </w:p>
        </w:tc>
        <w:tc>
          <w:tcPr>
            <w:tcW w:w="971" w:type="pct"/>
            <w:shd w:val="clear" w:color="auto" w:fill="auto"/>
            <w:vAlign w:val="center"/>
          </w:tcPr>
          <w:p w14:paraId="49B17DE5" w14:textId="77777777" w:rsidR="008806A8" w:rsidRPr="007F18F6" w:rsidRDefault="008806A8" w:rsidP="008806A8">
            <w:pPr>
              <w:rPr>
                <w:rFonts w:ascii="Times New Roman" w:hAnsi="Times New Roman" w:cs="Times New Roman"/>
                <w:sz w:val="22"/>
                <w:szCs w:val="22"/>
              </w:rPr>
            </w:pPr>
            <w:r w:rsidRPr="007F18F6">
              <w:rPr>
                <w:rFonts w:ascii="Times New Roman" w:hAnsi="Times New Roman" w:cs="Times New Roman"/>
                <w:sz w:val="22"/>
                <w:szCs w:val="22"/>
              </w:rPr>
              <w:t>Anticipazioni da Istituto cassiere</w:t>
            </w:r>
          </w:p>
        </w:tc>
        <w:tc>
          <w:tcPr>
            <w:tcW w:w="472" w:type="pct"/>
            <w:shd w:val="clear" w:color="auto" w:fill="auto"/>
            <w:vAlign w:val="center"/>
          </w:tcPr>
          <w:p w14:paraId="39379CB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9" w:type="pct"/>
            <w:vAlign w:val="center"/>
          </w:tcPr>
          <w:p w14:paraId="2584399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08" w:type="pct"/>
            <w:vAlign w:val="center"/>
          </w:tcPr>
          <w:p w14:paraId="5CA1AA7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15" w:type="pct"/>
            <w:vAlign w:val="center"/>
          </w:tcPr>
          <w:p w14:paraId="4115B74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91" w:type="pct"/>
            <w:vAlign w:val="center"/>
          </w:tcPr>
          <w:p w14:paraId="7924F80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87" w:type="pct"/>
            <w:vAlign w:val="center"/>
          </w:tcPr>
          <w:p w14:paraId="1A4C319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524" w:type="pct"/>
            <w:vAlign w:val="center"/>
          </w:tcPr>
          <w:p w14:paraId="78160F1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19A1AE11" w14:textId="77777777" w:rsidTr="004D028C">
        <w:trPr>
          <w:jc w:val="center"/>
        </w:trPr>
        <w:tc>
          <w:tcPr>
            <w:tcW w:w="222" w:type="pct"/>
            <w:shd w:val="clear" w:color="auto" w:fill="auto"/>
            <w:vAlign w:val="center"/>
          </w:tcPr>
          <w:p w14:paraId="245291F0" w14:textId="77777777" w:rsidR="008806A8" w:rsidRPr="007F18F6" w:rsidRDefault="008806A8" w:rsidP="008806A8">
            <w:pPr>
              <w:rPr>
                <w:rFonts w:ascii="Times New Roman" w:hAnsi="Times New Roman" w:cs="Times New Roman"/>
                <w:b/>
                <w:bCs/>
                <w:sz w:val="22"/>
                <w:szCs w:val="22"/>
              </w:rPr>
            </w:pPr>
          </w:p>
        </w:tc>
        <w:tc>
          <w:tcPr>
            <w:tcW w:w="291" w:type="pct"/>
            <w:shd w:val="clear" w:color="auto" w:fill="auto"/>
            <w:vAlign w:val="center"/>
          </w:tcPr>
          <w:p w14:paraId="0EB563E2" w14:textId="77777777" w:rsidR="008806A8" w:rsidRPr="007F18F6" w:rsidRDefault="008806A8" w:rsidP="008806A8">
            <w:pPr>
              <w:jc w:val="center"/>
              <w:rPr>
                <w:rFonts w:ascii="Times New Roman" w:hAnsi="Times New Roman" w:cs="Times New Roman"/>
                <w:b/>
                <w:bCs/>
                <w:sz w:val="22"/>
                <w:szCs w:val="22"/>
              </w:rPr>
            </w:pPr>
          </w:p>
        </w:tc>
        <w:tc>
          <w:tcPr>
            <w:tcW w:w="971" w:type="pct"/>
            <w:shd w:val="clear" w:color="auto" w:fill="auto"/>
            <w:vAlign w:val="center"/>
          </w:tcPr>
          <w:p w14:paraId="5FC57CD9" w14:textId="77777777" w:rsidR="008806A8" w:rsidRPr="007F18F6" w:rsidRDefault="008806A8" w:rsidP="008806A8">
            <w:pPr>
              <w:jc w:val="right"/>
              <w:rPr>
                <w:rFonts w:ascii="Times New Roman" w:hAnsi="Times New Roman" w:cs="Times New Roman"/>
                <w:b/>
                <w:sz w:val="22"/>
                <w:szCs w:val="22"/>
              </w:rPr>
            </w:pPr>
            <w:r w:rsidRPr="007F18F6">
              <w:rPr>
                <w:rFonts w:ascii="Times New Roman" w:hAnsi="Times New Roman" w:cs="Times New Roman"/>
                <w:b/>
                <w:sz w:val="22"/>
                <w:szCs w:val="22"/>
              </w:rPr>
              <w:t>Totale entrate</w:t>
            </w:r>
          </w:p>
        </w:tc>
        <w:tc>
          <w:tcPr>
            <w:tcW w:w="472" w:type="pct"/>
            <w:shd w:val="clear" w:color="auto" w:fill="auto"/>
            <w:vAlign w:val="center"/>
          </w:tcPr>
          <w:p w14:paraId="36538BAE"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593.707,65</w:t>
            </w:r>
          </w:p>
        </w:tc>
        <w:tc>
          <w:tcPr>
            <w:tcW w:w="519" w:type="pct"/>
            <w:vAlign w:val="center"/>
          </w:tcPr>
          <w:p w14:paraId="3E225127"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262.800,81</w:t>
            </w:r>
          </w:p>
        </w:tc>
        <w:tc>
          <w:tcPr>
            <w:tcW w:w="508" w:type="pct"/>
            <w:vAlign w:val="center"/>
          </w:tcPr>
          <w:p w14:paraId="45900ED3"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113.059,74</w:t>
            </w:r>
          </w:p>
        </w:tc>
        <w:tc>
          <w:tcPr>
            <w:tcW w:w="515" w:type="pct"/>
            <w:vAlign w:val="center"/>
          </w:tcPr>
          <w:p w14:paraId="42957D55"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969.568,20</w:t>
            </w:r>
          </w:p>
        </w:tc>
        <w:tc>
          <w:tcPr>
            <w:tcW w:w="491" w:type="pct"/>
            <w:vAlign w:val="center"/>
          </w:tcPr>
          <w:p w14:paraId="7BF6070F"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533.652,79</w:t>
            </w:r>
          </w:p>
        </w:tc>
        <w:tc>
          <w:tcPr>
            <w:tcW w:w="487" w:type="pct"/>
            <w:vAlign w:val="center"/>
          </w:tcPr>
          <w:p w14:paraId="2879BAD8"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333.989,11</w:t>
            </w:r>
          </w:p>
        </w:tc>
        <w:tc>
          <w:tcPr>
            <w:tcW w:w="524" w:type="pct"/>
            <w:vAlign w:val="center"/>
          </w:tcPr>
          <w:p w14:paraId="6101B5A0" w14:textId="77777777" w:rsidR="008806A8" w:rsidRPr="007F18F6" w:rsidRDefault="008806A8" w:rsidP="008806A8">
            <w:pPr>
              <w:snapToGrid w:val="0"/>
              <w:jc w:val="center"/>
              <w:rPr>
                <w:rFonts w:ascii="Times New Roman" w:hAnsi="Times New Roman" w:cs="Times New Roman"/>
                <w:b/>
                <w:sz w:val="22"/>
                <w:szCs w:val="22"/>
              </w:rPr>
            </w:pPr>
            <w:r w:rsidRPr="007F18F6">
              <w:rPr>
                <w:rFonts w:ascii="Times New Roman" w:hAnsi="Times New Roman" w:cs="Times New Roman"/>
                <w:b/>
                <w:sz w:val="22"/>
                <w:szCs w:val="22"/>
              </w:rPr>
              <w:t>199.663,68</w:t>
            </w:r>
          </w:p>
        </w:tc>
      </w:tr>
    </w:tbl>
    <w:p w14:paraId="6A9F8E13" w14:textId="77777777" w:rsidR="008806A8" w:rsidRPr="007F18F6" w:rsidRDefault="008806A8" w:rsidP="008806A8">
      <w:pPr>
        <w:jc w:val="both"/>
        <w:rPr>
          <w:rFonts w:ascii="Times New Roman" w:hAnsi="Times New Roman" w:cs="Times New Roman"/>
          <w:b/>
          <w:bCs/>
          <w:i/>
          <w:iCs/>
          <w:sz w:val="22"/>
          <w:szCs w:val="22"/>
          <w:u w:val="single"/>
        </w:rPr>
      </w:pPr>
    </w:p>
    <w:p w14:paraId="061A6F2F" w14:textId="77777777" w:rsidR="008806A8" w:rsidRPr="007F18F6" w:rsidRDefault="008806A8" w:rsidP="008806A8">
      <w:pPr>
        <w:keepNext/>
        <w:keepLines/>
        <w:spacing w:before="40"/>
        <w:outlineLvl w:val="5"/>
        <w:rPr>
          <w:rFonts w:ascii="Times New Roman" w:eastAsiaTheme="majorEastAsia" w:hAnsi="Times New Roman" w:cs="Times New Roman"/>
          <w:color w:val="1F4D78" w:themeColor="accent1" w:themeShade="7F"/>
          <w:sz w:val="22"/>
          <w:szCs w:val="22"/>
        </w:rPr>
      </w:pPr>
      <w:r w:rsidRPr="007F18F6">
        <w:rPr>
          <w:rFonts w:ascii="Times New Roman" w:eastAsiaTheme="majorEastAsia" w:hAnsi="Times New Roman" w:cs="Times New Roman"/>
          <w:color w:val="1F4D78" w:themeColor="accent1" w:themeShade="7F"/>
          <w:sz w:val="22"/>
          <w:szCs w:val="22"/>
        </w:rPr>
        <w:t>SPESE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
        <w:gridCol w:w="589"/>
        <w:gridCol w:w="2322"/>
        <w:gridCol w:w="1153"/>
        <w:gridCol w:w="1046"/>
        <w:gridCol w:w="1046"/>
        <w:gridCol w:w="1058"/>
        <w:gridCol w:w="1046"/>
        <w:gridCol w:w="1046"/>
        <w:gridCol w:w="756"/>
      </w:tblGrid>
      <w:tr w:rsidR="008806A8" w:rsidRPr="007F18F6" w14:paraId="70CB1212" w14:textId="77777777" w:rsidTr="004D028C">
        <w:trPr>
          <w:jc w:val="center"/>
        </w:trPr>
        <w:tc>
          <w:tcPr>
            <w:tcW w:w="246" w:type="pct"/>
            <w:vAlign w:val="center"/>
          </w:tcPr>
          <w:p w14:paraId="3F28105A" w14:textId="77777777" w:rsidR="008806A8" w:rsidRPr="007F18F6" w:rsidRDefault="008806A8" w:rsidP="008806A8">
            <w:pPr>
              <w:jc w:val="center"/>
              <w:rPr>
                <w:rFonts w:ascii="Times New Roman" w:hAnsi="Times New Roman" w:cs="Times New Roman"/>
                <w:bCs/>
                <w:sz w:val="22"/>
                <w:szCs w:val="22"/>
              </w:rPr>
            </w:pPr>
            <w:proofErr w:type="spellStart"/>
            <w:r w:rsidRPr="007F18F6">
              <w:rPr>
                <w:rFonts w:ascii="Times New Roman" w:hAnsi="Times New Roman" w:cs="Times New Roman"/>
                <w:bCs/>
                <w:sz w:val="22"/>
                <w:szCs w:val="22"/>
              </w:rPr>
              <w:t>Agg</w:t>
            </w:r>
            <w:proofErr w:type="spellEnd"/>
            <w:r w:rsidRPr="007F18F6">
              <w:rPr>
                <w:rFonts w:ascii="Times New Roman" w:hAnsi="Times New Roman" w:cs="Times New Roman"/>
                <w:bCs/>
                <w:sz w:val="22"/>
                <w:szCs w:val="22"/>
              </w:rPr>
              <w:t>.</w:t>
            </w:r>
          </w:p>
        </w:tc>
        <w:tc>
          <w:tcPr>
            <w:tcW w:w="291" w:type="pct"/>
            <w:vAlign w:val="center"/>
          </w:tcPr>
          <w:p w14:paraId="7F0821F6"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Voce</w:t>
            </w:r>
          </w:p>
        </w:tc>
        <w:tc>
          <w:tcPr>
            <w:tcW w:w="1234" w:type="pct"/>
            <w:vAlign w:val="center"/>
          </w:tcPr>
          <w:p w14:paraId="760BCF54"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Descrizione</w:t>
            </w:r>
          </w:p>
        </w:tc>
        <w:tc>
          <w:tcPr>
            <w:tcW w:w="519" w:type="pct"/>
            <w:vAlign w:val="center"/>
          </w:tcPr>
          <w:p w14:paraId="3E1DB82F" w14:textId="77777777" w:rsidR="008806A8" w:rsidRPr="007F18F6" w:rsidRDefault="008806A8" w:rsidP="008806A8">
            <w:pPr>
              <w:jc w:val="center"/>
              <w:rPr>
                <w:rFonts w:ascii="Times New Roman" w:hAnsi="Times New Roman" w:cs="Times New Roman"/>
                <w:bCs/>
                <w:sz w:val="22"/>
                <w:szCs w:val="22"/>
              </w:rPr>
            </w:pPr>
            <w:proofErr w:type="spellStart"/>
            <w:r w:rsidRPr="007F18F6">
              <w:rPr>
                <w:rFonts w:ascii="Times New Roman" w:hAnsi="Times New Roman" w:cs="Times New Roman"/>
                <w:bCs/>
                <w:sz w:val="22"/>
                <w:szCs w:val="22"/>
              </w:rPr>
              <w:t>Prev.iniziale</w:t>
            </w:r>
            <w:proofErr w:type="spellEnd"/>
          </w:p>
        </w:tc>
        <w:tc>
          <w:tcPr>
            <w:tcW w:w="472" w:type="pct"/>
            <w:vAlign w:val="center"/>
          </w:tcPr>
          <w:p w14:paraId="152FC7DB"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Variazione precedente</w:t>
            </w:r>
          </w:p>
        </w:tc>
        <w:tc>
          <w:tcPr>
            <w:tcW w:w="472" w:type="pct"/>
            <w:vAlign w:val="center"/>
          </w:tcPr>
          <w:p w14:paraId="6512DBCC"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Variazione</w:t>
            </w:r>
          </w:p>
          <w:p w14:paraId="1F8706A4" w14:textId="77777777" w:rsidR="008806A8" w:rsidRPr="007F18F6" w:rsidRDefault="008806A8" w:rsidP="008806A8">
            <w:pPr>
              <w:jc w:val="center"/>
              <w:rPr>
                <w:rFonts w:ascii="Times New Roman" w:hAnsi="Times New Roman" w:cs="Times New Roman"/>
                <w:bCs/>
                <w:sz w:val="22"/>
                <w:szCs w:val="22"/>
              </w:rPr>
            </w:pPr>
            <w:proofErr w:type="gramStart"/>
            <w:r w:rsidRPr="007F18F6">
              <w:rPr>
                <w:rFonts w:ascii="Times New Roman" w:hAnsi="Times New Roman" w:cs="Times New Roman"/>
                <w:bCs/>
                <w:sz w:val="22"/>
                <w:szCs w:val="22"/>
              </w:rPr>
              <w:t>attuale</w:t>
            </w:r>
            <w:proofErr w:type="gramEnd"/>
          </w:p>
        </w:tc>
        <w:tc>
          <w:tcPr>
            <w:tcW w:w="478" w:type="pct"/>
            <w:vAlign w:val="center"/>
          </w:tcPr>
          <w:p w14:paraId="1A1679C7"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Previsione al 06/11/2018</w:t>
            </w:r>
          </w:p>
        </w:tc>
        <w:tc>
          <w:tcPr>
            <w:tcW w:w="472" w:type="pct"/>
            <w:vAlign w:val="center"/>
          </w:tcPr>
          <w:p w14:paraId="6B4A839C"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Spese impegnate</w:t>
            </w:r>
          </w:p>
        </w:tc>
        <w:tc>
          <w:tcPr>
            <w:tcW w:w="472" w:type="pct"/>
            <w:vAlign w:val="center"/>
          </w:tcPr>
          <w:p w14:paraId="24A7D9FB"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Somme</w:t>
            </w:r>
          </w:p>
          <w:p w14:paraId="566231A6" w14:textId="77777777" w:rsidR="008806A8" w:rsidRPr="007F18F6" w:rsidRDefault="008806A8" w:rsidP="008806A8">
            <w:pPr>
              <w:jc w:val="center"/>
              <w:rPr>
                <w:rFonts w:ascii="Times New Roman" w:hAnsi="Times New Roman" w:cs="Times New Roman"/>
                <w:bCs/>
                <w:sz w:val="22"/>
                <w:szCs w:val="22"/>
              </w:rPr>
            </w:pPr>
            <w:proofErr w:type="gramStart"/>
            <w:r w:rsidRPr="007F18F6">
              <w:rPr>
                <w:rFonts w:ascii="Times New Roman" w:hAnsi="Times New Roman" w:cs="Times New Roman"/>
                <w:bCs/>
                <w:sz w:val="22"/>
                <w:szCs w:val="22"/>
              </w:rPr>
              <w:t>pagate</w:t>
            </w:r>
            <w:proofErr w:type="gramEnd"/>
          </w:p>
        </w:tc>
        <w:tc>
          <w:tcPr>
            <w:tcW w:w="343" w:type="pct"/>
            <w:vAlign w:val="center"/>
          </w:tcPr>
          <w:p w14:paraId="10178161"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Somme rimaste da pagare</w:t>
            </w:r>
          </w:p>
        </w:tc>
      </w:tr>
      <w:tr w:rsidR="008806A8" w:rsidRPr="007F18F6" w14:paraId="7918C96F" w14:textId="77777777" w:rsidTr="004D028C">
        <w:trPr>
          <w:jc w:val="center"/>
        </w:trPr>
        <w:tc>
          <w:tcPr>
            <w:tcW w:w="246" w:type="pct"/>
          </w:tcPr>
          <w:p w14:paraId="39812058"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A</w:t>
            </w:r>
          </w:p>
        </w:tc>
        <w:tc>
          <w:tcPr>
            <w:tcW w:w="291" w:type="pct"/>
          </w:tcPr>
          <w:p w14:paraId="29C2A7B6" w14:textId="77777777" w:rsidR="008806A8" w:rsidRPr="007F18F6" w:rsidRDefault="008806A8" w:rsidP="008806A8">
            <w:pPr>
              <w:jc w:val="center"/>
              <w:rPr>
                <w:rFonts w:ascii="Times New Roman" w:hAnsi="Times New Roman" w:cs="Times New Roman"/>
                <w:bCs/>
                <w:sz w:val="22"/>
                <w:szCs w:val="22"/>
              </w:rPr>
            </w:pPr>
          </w:p>
        </w:tc>
        <w:tc>
          <w:tcPr>
            <w:tcW w:w="1234" w:type="pct"/>
          </w:tcPr>
          <w:p w14:paraId="2BA8BF7E"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ATTIVITA’</w:t>
            </w:r>
          </w:p>
        </w:tc>
        <w:tc>
          <w:tcPr>
            <w:tcW w:w="519" w:type="pct"/>
            <w:vAlign w:val="center"/>
          </w:tcPr>
          <w:p w14:paraId="03C71E77"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220.934,43</w:t>
            </w:r>
          </w:p>
        </w:tc>
        <w:tc>
          <w:tcPr>
            <w:tcW w:w="472" w:type="pct"/>
            <w:vAlign w:val="center"/>
          </w:tcPr>
          <w:p w14:paraId="08E87EF8"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120.169,31</w:t>
            </w:r>
          </w:p>
        </w:tc>
        <w:tc>
          <w:tcPr>
            <w:tcW w:w="472" w:type="pct"/>
            <w:vAlign w:val="center"/>
          </w:tcPr>
          <w:p w14:paraId="5A5BAB5C"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84.637,81</w:t>
            </w:r>
          </w:p>
        </w:tc>
        <w:tc>
          <w:tcPr>
            <w:tcW w:w="478" w:type="pct"/>
            <w:vAlign w:val="center"/>
          </w:tcPr>
          <w:p w14:paraId="09C9DC44"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425.741,55</w:t>
            </w:r>
          </w:p>
        </w:tc>
        <w:tc>
          <w:tcPr>
            <w:tcW w:w="472" w:type="pct"/>
            <w:vAlign w:val="center"/>
          </w:tcPr>
          <w:p w14:paraId="2013C923"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244.448,82</w:t>
            </w:r>
          </w:p>
        </w:tc>
        <w:tc>
          <w:tcPr>
            <w:tcW w:w="472" w:type="pct"/>
            <w:vAlign w:val="center"/>
          </w:tcPr>
          <w:p w14:paraId="3218128A"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244.448,82</w:t>
            </w:r>
          </w:p>
        </w:tc>
        <w:tc>
          <w:tcPr>
            <w:tcW w:w="343" w:type="pct"/>
            <w:vAlign w:val="center"/>
          </w:tcPr>
          <w:p w14:paraId="608C1544"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r>
      <w:tr w:rsidR="008806A8" w:rsidRPr="007F18F6" w14:paraId="1E0288B2" w14:textId="77777777" w:rsidTr="004D028C">
        <w:trPr>
          <w:jc w:val="center"/>
        </w:trPr>
        <w:tc>
          <w:tcPr>
            <w:tcW w:w="246" w:type="pct"/>
          </w:tcPr>
          <w:p w14:paraId="46F4B191" w14:textId="77777777" w:rsidR="008806A8" w:rsidRPr="007F18F6" w:rsidRDefault="008806A8" w:rsidP="008806A8">
            <w:pPr>
              <w:jc w:val="center"/>
              <w:rPr>
                <w:rFonts w:ascii="Times New Roman" w:hAnsi="Times New Roman" w:cs="Times New Roman"/>
                <w:bCs/>
                <w:sz w:val="22"/>
                <w:szCs w:val="22"/>
              </w:rPr>
            </w:pPr>
          </w:p>
        </w:tc>
        <w:tc>
          <w:tcPr>
            <w:tcW w:w="291" w:type="pct"/>
            <w:vAlign w:val="center"/>
          </w:tcPr>
          <w:p w14:paraId="344CE676"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A01</w:t>
            </w:r>
          </w:p>
        </w:tc>
        <w:tc>
          <w:tcPr>
            <w:tcW w:w="1234" w:type="pct"/>
            <w:vAlign w:val="center"/>
          </w:tcPr>
          <w:p w14:paraId="05320E18"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Funzionamento generale e</w:t>
            </w:r>
          </w:p>
          <w:p w14:paraId="6C535E4C" w14:textId="77777777" w:rsidR="008806A8" w:rsidRPr="007F18F6" w:rsidRDefault="008806A8" w:rsidP="008806A8">
            <w:pPr>
              <w:jc w:val="center"/>
              <w:rPr>
                <w:rFonts w:ascii="Times New Roman" w:hAnsi="Times New Roman" w:cs="Times New Roman"/>
                <w:bCs/>
                <w:sz w:val="22"/>
                <w:szCs w:val="22"/>
              </w:rPr>
            </w:pPr>
            <w:proofErr w:type="gramStart"/>
            <w:r w:rsidRPr="007F18F6">
              <w:rPr>
                <w:rFonts w:ascii="Times New Roman" w:hAnsi="Times New Roman" w:cs="Times New Roman"/>
                <w:bCs/>
                <w:sz w:val="22"/>
                <w:szCs w:val="22"/>
              </w:rPr>
              <w:t>decoro</w:t>
            </w:r>
            <w:proofErr w:type="gramEnd"/>
            <w:r w:rsidRPr="007F18F6">
              <w:rPr>
                <w:rFonts w:ascii="Times New Roman" w:hAnsi="Times New Roman" w:cs="Times New Roman"/>
                <w:bCs/>
                <w:sz w:val="22"/>
                <w:szCs w:val="22"/>
              </w:rPr>
              <w:t xml:space="preserve"> della scuola</w:t>
            </w:r>
          </w:p>
        </w:tc>
        <w:tc>
          <w:tcPr>
            <w:tcW w:w="519" w:type="pct"/>
            <w:vAlign w:val="center"/>
          </w:tcPr>
          <w:p w14:paraId="5555708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103.944,41</w:t>
            </w:r>
          </w:p>
        </w:tc>
        <w:tc>
          <w:tcPr>
            <w:tcW w:w="472" w:type="pct"/>
            <w:vAlign w:val="center"/>
          </w:tcPr>
          <w:p w14:paraId="49CC0DF7"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17.600,00</w:t>
            </w:r>
          </w:p>
        </w:tc>
        <w:tc>
          <w:tcPr>
            <w:tcW w:w="472" w:type="pct"/>
            <w:vAlign w:val="center"/>
          </w:tcPr>
          <w:p w14:paraId="3440ABC6"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62.400,00</w:t>
            </w:r>
          </w:p>
        </w:tc>
        <w:tc>
          <w:tcPr>
            <w:tcW w:w="478" w:type="pct"/>
            <w:vAlign w:val="center"/>
          </w:tcPr>
          <w:p w14:paraId="300AAC1D"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183.944,41</w:t>
            </w:r>
          </w:p>
        </w:tc>
        <w:tc>
          <w:tcPr>
            <w:tcW w:w="472" w:type="pct"/>
            <w:vAlign w:val="center"/>
          </w:tcPr>
          <w:p w14:paraId="24799E91"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66.474,07</w:t>
            </w:r>
          </w:p>
        </w:tc>
        <w:tc>
          <w:tcPr>
            <w:tcW w:w="472" w:type="pct"/>
            <w:vAlign w:val="center"/>
          </w:tcPr>
          <w:p w14:paraId="68C4E5D5"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66.474,07</w:t>
            </w:r>
          </w:p>
        </w:tc>
        <w:tc>
          <w:tcPr>
            <w:tcW w:w="343" w:type="pct"/>
            <w:vAlign w:val="center"/>
          </w:tcPr>
          <w:p w14:paraId="64B20F51"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r>
      <w:tr w:rsidR="008806A8" w:rsidRPr="007F18F6" w14:paraId="4694E69C" w14:textId="77777777" w:rsidTr="004D028C">
        <w:trPr>
          <w:trHeight w:val="105"/>
          <w:jc w:val="center"/>
        </w:trPr>
        <w:tc>
          <w:tcPr>
            <w:tcW w:w="246" w:type="pct"/>
          </w:tcPr>
          <w:p w14:paraId="6242C837" w14:textId="77777777" w:rsidR="008806A8" w:rsidRPr="007F18F6" w:rsidRDefault="008806A8" w:rsidP="008806A8">
            <w:pPr>
              <w:jc w:val="center"/>
              <w:rPr>
                <w:rFonts w:ascii="Times New Roman" w:hAnsi="Times New Roman" w:cs="Times New Roman"/>
                <w:bCs/>
                <w:sz w:val="22"/>
                <w:szCs w:val="22"/>
              </w:rPr>
            </w:pPr>
          </w:p>
        </w:tc>
        <w:tc>
          <w:tcPr>
            <w:tcW w:w="291" w:type="pct"/>
            <w:vAlign w:val="center"/>
          </w:tcPr>
          <w:p w14:paraId="3707BE9F"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A02</w:t>
            </w:r>
          </w:p>
        </w:tc>
        <w:tc>
          <w:tcPr>
            <w:tcW w:w="1234" w:type="pct"/>
            <w:vAlign w:val="center"/>
          </w:tcPr>
          <w:p w14:paraId="3F28AF08"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Funzionamento amministrativo</w:t>
            </w:r>
          </w:p>
        </w:tc>
        <w:tc>
          <w:tcPr>
            <w:tcW w:w="519" w:type="pct"/>
            <w:vAlign w:val="center"/>
          </w:tcPr>
          <w:p w14:paraId="16CF948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35.107,57</w:t>
            </w:r>
          </w:p>
        </w:tc>
        <w:tc>
          <w:tcPr>
            <w:tcW w:w="472" w:type="pct"/>
            <w:vAlign w:val="center"/>
          </w:tcPr>
          <w:p w14:paraId="34810775"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1.143,30</w:t>
            </w:r>
          </w:p>
        </w:tc>
        <w:tc>
          <w:tcPr>
            <w:tcW w:w="472" w:type="pct"/>
            <w:vAlign w:val="center"/>
          </w:tcPr>
          <w:p w14:paraId="5507F13D"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5.478,31</w:t>
            </w:r>
          </w:p>
        </w:tc>
        <w:tc>
          <w:tcPr>
            <w:tcW w:w="478" w:type="pct"/>
            <w:vAlign w:val="center"/>
          </w:tcPr>
          <w:p w14:paraId="2CBE93EB"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41.729,18</w:t>
            </w:r>
          </w:p>
        </w:tc>
        <w:tc>
          <w:tcPr>
            <w:tcW w:w="472" w:type="pct"/>
            <w:vAlign w:val="center"/>
          </w:tcPr>
          <w:p w14:paraId="263D6149"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34.384,69</w:t>
            </w:r>
          </w:p>
        </w:tc>
        <w:tc>
          <w:tcPr>
            <w:tcW w:w="472" w:type="pct"/>
            <w:vAlign w:val="center"/>
          </w:tcPr>
          <w:p w14:paraId="1BC9E8DE"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34.384,69</w:t>
            </w:r>
          </w:p>
        </w:tc>
        <w:tc>
          <w:tcPr>
            <w:tcW w:w="343" w:type="pct"/>
            <w:vAlign w:val="center"/>
          </w:tcPr>
          <w:p w14:paraId="2BF73ABB"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r>
      <w:tr w:rsidR="008806A8" w:rsidRPr="007F18F6" w14:paraId="2CF3C59A" w14:textId="77777777" w:rsidTr="004D028C">
        <w:trPr>
          <w:trHeight w:val="105"/>
          <w:jc w:val="center"/>
        </w:trPr>
        <w:tc>
          <w:tcPr>
            <w:tcW w:w="246" w:type="pct"/>
          </w:tcPr>
          <w:p w14:paraId="595FBDDF" w14:textId="77777777" w:rsidR="008806A8" w:rsidRPr="007F18F6" w:rsidRDefault="008806A8" w:rsidP="008806A8">
            <w:pPr>
              <w:jc w:val="center"/>
              <w:rPr>
                <w:rFonts w:ascii="Times New Roman" w:hAnsi="Times New Roman" w:cs="Times New Roman"/>
                <w:bCs/>
                <w:sz w:val="22"/>
                <w:szCs w:val="22"/>
              </w:rPr>
            </w:pPr>
          </w:p>
        </w:tc>
        <w:tc>
          <w:tcPr>
            <w:tcW w:w="291" w:type="pct"/>
            <w:vAlign w:val="center"/>
          </w:tcPr>
          <w:p w14:paraId="4903EDA0"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A03</w:t>
            </w:r>
          </w:p>
        </w:tc>
        <w:tc>
          <w:tcPr>
            <w:tcW w:w="1234" w:type="pct"/>
            <w:vAlign w:val="center"/>
          </w:tcPr>
          <w:p w14:paraId="36BFF642"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Didattica</w:t>
            </w:r>
          </w:p>
        </w:tc>
        <w:tc>
          <w:tcPr>
            <w:tcW w:w="519" w:type="pct"/>
            <w:vAlign w:val="center"/>
          </w:tcPr>
          <w:p w14:paraId="7D57015D"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33.908,32</w:t>
            </w:r>
          </w:p>
        </w:tc>
        <w:tc>
          <w:tcPr>
            <w:tcW w:w="472" w:type="pct"/>
            <w:vAlign w:val="center"/>
          </w:tcPr>
          <w:p w14:paraId="0DDC4041"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c>
          <w:tcPr>
            <w:tcW w:w="472" w:type="pct"/>
            <w:vAlign w:val="center"/>
          </w:tcPr>
          <w:p w14:paraId="5599ADA4"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9.949,17</w:t>
            </w:r>
          </w:p>
        </w:tc>
        <w:tc>
          <w:tcPr>
            <w:tcW w:w="478" w:type="pct"/>
            <w:vAlign w:val="center"/>
          </w:tcPr>
          <w:p w14:paraId="03A756FB"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43.857,49</w:t>
            </w:r>
          </w:p>
        </w:tc>
        <w:tc>
          <w:tcPr>
            <w:tcW w:w="472" w:type="pct"/>
            <w:vAlign w:val="center"/>
          </w:tcPr>
          <w:p w14:paraId="45C08BF6"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19.960,69</w:t>
            </w:r>
          </w:p>
        </w:tc>
        <w:tc>
          <w:tcPr>
            <w:tcW w:w="472" w:type="pct"/>
            <w:vAlign w:val="center"/>
          </w:tcPr>
          <w:p w14:paraId="06C63FBA"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19.960,69</w:t>
            </w:r>
          </w:p>
        </w:tc>
        <w:tc>
          <w:tcPr>
            <w:tcW w:w="343" w:type="pct"/>
            <w:vAlign w:val="center"/>
          </w:tcPr>
          <w:p w14:paraId="7E87707F"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r>
      <w:tr w:rsidR="008806A8" w:rsidRPr="007F18F6" w14:paraId="658CF614" w14:textId="77777777" w:rsidTr="004D028C">
        <w:trPr>
          <w:trHeight w:val="105"/>
          <w:jc w:val="center"/>
        </w:trPr>
        <w:tc>
          <w:tcPr>
            <w:tcW w:w="246" w:type="pct"/>
          </w:tcPr>
          <w:p w14:paraId="1EF07C64" w14:textId="77777777" w:rsidR="008806A8" w:rsidRPr="007F18F6" w:rsidRDefault="008806A8" w:rsidP="008806A8">
            <w:pPr>
              <w:jc w:val="center"/>
              <w:rPr>
                <w:rFonts w:ascii="Times New Roman" w:hAnsi="Times New Roman" w:cs="Times New Roman"/>
                <w:bCs/>
                <w:sz w:val="22"/>
                <w:szCs w:val="22"/>
              </w:rPr>
            </w:pPr>
          </w:p>
        </w:tc>
        <w:tc>
          <w:tcPr>
            <w:tcW w:w="291" w:type="pct"/>
            <w:vAlign w:val="center"/>
          </w:tcPr>
          <w:p w14:paraId="0AE0BAD5"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A04</w:t>
            </w:r>
          </w:p>
        </w:tc>
        <w:tc>
          <w:tcPr>
            <w:tcW w:w="1234" w:type="pct"/>
            <w:vAlign w:val="center"/>
          </w:tcPr>
          <w:p w14:paraId="6A6C4130"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Alternanza scuola lavoro</w:t>
            </w:r>
          </w:p>
        </w:tc>
        <w:tc>
          <w:tcPr>
            <w:tcW w:w="519" w:type="pct"/>
            <w:vAlign w:val="center"/>
          </w:tcPr>
          <w:p w14:paraId="560DB70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36.342,73</w:t>
            </w:r>
          </w:p>
        </w:tc>
        <w:tc>
          <w:tcPr>
            <w:tcW w:w="472" w:type="pct"/>
            <w:vAlign w:val="center"/>
          </w:tcPr>
          <w:p w14:paraId="6733C3F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47F2941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2.930,33</w:t>
            </w:r>
          </w:p>
        </w:tc>
        <w:tc>
          <w:tcPr>
            <w:tcW w:w="478" w:type="pct"/>
            <w:vAlign w:val="center"/>
          </w:tcPr>
          <w:p w14:paraId="4027B4E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39.273,06</w:t>
            </w:r>
          </w:p>
        </w:tc>
        <w:tc>
          <w:tcPr>
            <w:tcW w:w="472" w:type="pct"/>
            <w:vAlign w:val="center"/>
          </w:tcPr>
          <w:p w14:paraId="4E54FD5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8.953,36</w:t>
            </w:r>
          </w:p>
        </w:tc>
        <w:tc>
          <w:tcPr>
            <w:tcW w:w="472" w:type="pct"/>
            <w:vAlign w:val="center"/>
          </w:tcPr>
          <w:p w14:paraId="2D885F4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8.953,36</w:t>
            </w:r>
          </w:p>
        </w:tc>
        <w:tc>
          <w:tcPr>
            <w:tcW w:w="343" w:type="pct"/>
            <w:vAlign w:val="center"/>
          </w:tcPr>
          <w:p w14:paraId="63BD059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561413A7" w14:textId="77777777" w:rsidTr="004D028C">
        <w:trPr>
          <w:trHeight w:val="105"/>
          <w:jc w:val="center"/>
        </w:trPr>
        <w:tc>
          <w:tcPr>
            <w:tcW w:w="246" w:type="pct"/>
          </w:tcPr>
          <w:p w14:paraId="6BC9573F" w14:textId="77777777" w:rsidR="008806A8" w:rsidRPr="007F18F6" w:rsidRDefault="008806A8" w:rsidP="008806A8">
            <w:pPr>
              <w:jc w:val="center"/>
              <w:rPr>
                <w:rFonts w:ascii="Times New Roman" w:hAnsi="Times New Roman" w:cs="Times New Roman"/>
                <w:bCs/>
                <w:sz w:val="22"/>
                <w:szCs w:val="22"/>
              </w:rPr>
            </w:pPr>
          </w:p>
        </w:tc>
        <w:tc>
          <w:tcPr>
            <w:tcW w:w="291" w:type="pct"/>
            <w:vAlign w:val="center"/>
          </w:tcPr>
          <w:p w14:paraId="26250100"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A05</w:t>
            </w:r>
          </w:p>
        </w:tc>
        <w:tc>
          <w:tcPr>
            <w:tcW w:w="1234" w:type="pct"/>
            <w:vAlign w:val="center"/>
          </w:tcPr>
          <w:p w14:paraId="74A4333D"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Visite viaggi e programmi di studio all’estero</w:t>
            </w:r>
          </w:p>
        </w:tc>
        <w:tc>
          <w:tcPr>
            <w:tcW w:w="519" w:type="pct"/>
            <w:vAlign w:val="center"/>
          </w:tcPr>
          <w:p w14:paraId="5A4EADF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10.000,00</w:t>
            </w:r>
          </w:p>
        </w:tc>
        <w:tc>
          <w:tcPr>
            <w:tcW w:w="472" w:type="pct"/>
            <w:vAlign w:val="center"/>
          </w:tcPr>
          <w:p w14:paraId="17757C1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101.426,01</w:t>
            </w:r>
          </w:p>
        </w:tc>
        <w:tc>
          <w:tcPr>
            <w:tcW w:w="472" w:type="pct"/>
            <w:vAlign w:val="center"/>
          </w:tcPr>
          <w:p w14:paraId="1125FBD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3.880,00</w:t>
            </w:r>
          </w:p>
        </w:tc>
        <w:tc>
          <w:tcPr>
            <w:tcW w:w="478" w:type="pct"/>
            <w:vAlign w:val="center"/>
          </w:tcPr>
          <w:p w14:paraId="793A074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115.306,01</w:t>
            </w:r>
          </w:p>
        </w:tc>
        <w:tc>
          <w:tcPr>
            <w:tcW w:w="472" w:type="pct"/>
            <w:vAlign w:val="center"/>
          </w:tcPr>
          <w:p w14:paraId="4236B2F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114.276,01</w:t>
            </w:r>
          </w:p>
        </w:tc>
        <w:tc>
          <w:tcPr>
            <w:tcW w:w="472" w:type="pct"/>
            <w:vAlign w:val="center"/>
          </w:tcPr>
          <w:p w14:paraId="477BBA9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114.276,01</w:t>
            </w:r>
          </w:p>
        </w:tc>
        <w:tc>
          <w:tcPr>
            <w:tcW w:w="343" w:type="pct"/>
            <w:vAlign w:val="center"/>
          </w:tcPr>
          <w:p w14:paraId="70B11F8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09960B19" w14:textId="77777777" w:rsidTr="004D028C">
        <w:trPr>
          <w:trHeight w:val="105"/>
          <w:jc w:val="center"/>
        </w:trPr>
        <w:tc>
          <w:tcPr>
            <w:tcW w:w="246" w:type="pct"/>
          </w:tcPr>
          <w:p w14:paraId="5B42C6C2" w14:textId="77777777" w:rsidR="008806A8" w:rsidRPr="007F18F6" w:rsidRDefault="008806A8" w:rsidP="008806A8">
            <w:pPr>
              <w:jc w:val="center"/>
              <w:rPr>
                <w:rFonts w:ascii="Times New Roman" w:hAnsi="Times New Roman" w:cs="Times New Roman"/>
                <w:bCs/>
                <w:sz w:val="22"/>
                <w:szCs w:val="22"/>
              </w:rPr>
            </w:pPr>
          </w:p>
        </w:tc>
        <w:tc>
          <w:tcPr>
            <w:tcW w:w="291" w:type="pct"/>
            <w:vAlign w:val="center"/>
          </w:tcPr>
          <w:p w14:paraId="2BCFD931"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A06</w:t>
            </w:r>
          </w:p>
        </w:tc>
        <w:tc>
          <w:tcPr>
            <w:tcW w:w="1234" w:type="pct"/>
            <w:vAlign w:val="center"/>
          </w:tcPr>
          <w:p w14:paraId="5FCC0909"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Attività di orientamento</w:t>
            </w:r>
          </w:p>
        </w:tc>
        <w:tc>
          <w:tcPr>
            <w:tcW w:w="519" w:type="pct"/>
            <w:vAlign w:val="center"/>
          </w:tcPr>
          <w:p w14:paraId="31838F1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1.631,40</w:t>
            </w:r>
          </w:p>
        </w:tc>
        <w:tc>
          <w:tcPr>
            <w:tcW w:w="472" w:type="pct"/>
            <w:vAlign w:val="center"/>
          </w:tcPr>
          <w:p w14:paraId="1F16142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2D0F834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8" w:type="pct"/>
            <w:vAlign w:val="center"/>
          </w:tcPr>
          <w:p w14:paraId="472CA26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1.631,40</w:t>
            </w:r>
          </w:p>
        </w:tc>
        <w:tc>
          <w:tcPr>
            <w:tcW w:w="472" w:type="pct"/>
            <w:vAlign w:val="center"/>
          </w:tcPr>
          <w:p w14:paraId="165EE7D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400,00</w:t>
            </w:r>
          </w:p>
        </w:tc>
        <w:tc>
          <w:tcPr>
            <w:tcW w:w="472" w:type="pct"/>
            <w:vAlign w:val="center"/>
          </w:tcPr>
          <w:p w14:paraId="51F0F33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400,00</w:t>
            </w:r>
          </w:p>
        </w:tc>
        <w:tc>
          <w:tcPr>
            <w:tcW w:w="343" w:type="pct"/>
            <w:vAlign w:val="center"/>
          </w:tcPr>
          <w:p w14:paraId="23AEF26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24CB7F94" w14:textId="77777777" w:rsidTr="004D028C">
        <w:trPr>
          <w:trHeight w:val="105"/>
          <w:jc w:val="center"/>
        </w:trPr>
        <w:tc>
          <w:tcPr>
            <w:tcW w:w="246" w:type="pct"/>
            <w:vAlign w:val="center"/>
          </w:tcPr>
          <w:p w14:paraId="5C3481F7"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P</w:t>
            </w:r>
          </w:p>
        </w:tc>
        <w:tc>
          <w:tcPr>
            <w:tcW w:w="291" w:type="pct"/>
            <w:vAlign w:val="center"/>
          </w:tcPr>
          <w:p w14:paraId="656AD04C" w14:textId="77777777" w:rsidR="008806A8" w:rsidRPr="007F18F6" w:rsidRDefault="008806A8" w:rsidP="008806A8">
            <w:pPr>
              <w:jc w:val="center"/>
              <w:rPr>
                <w:rFonts w:ascii="Times New Roman" w:hAnsi="Times New Roman" w:cs="Times New Roman"/>
                <w:b/>
                <w:bCs/>
                <w:sz w:val="22"/>
                <w:szCs w:val="22"/>
              </w:rPr>
            </w:pPr>
          </w:p>
        </w:tc>
        <w:tc>
          <w:tcPr>
            <w:tcW w:w="1234" w:type="pct"/>
            <w:vAlign w:val="center"/>
          </w:tcPr>
          <w:p w14:paraId="4DC5DF35"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PROGETTI</w:t>
            </w:r>
          </w:p>
        </w:tc>
        <w:tc>
          <w:tcPr>
            <w:tcW w:w="519" w:type="pct"/>
            <w:vAlign w:val="center"/>
          </w:tcPr>
          <w:p w14:paraId="3B10C7CD"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368.633,31</w:t>
            </w:r>
          </w:p>
        </w:tc>
        <w:tc>
          <w:tcPr>
            <w:tcW w:w="472" w:type="pct"/>
            <w:vAlign w:val="center"/>
          </w:tcPr>
          <w:p w14:paraId="0DCDCB42"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142.631,50</w:t>
            </w:r>
          </w:p>
        </w:tc>
        <w:tc>
          <w:tcPr>
            <w:tcW w:w="472" w:type="pct"/>
            <w:vAlign w:val="center"/>
          </w:tcPr>
          <w:p w14:paraId="2AFB56E7"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28.421,93</w:t>
            </w:r>
          </w:p>
        </w:tc>
        <w:tc>
          <w:tcPr>
            <w:tcW w:w="478" w:type="pct"/>
            <w:vAlign w:val="center"/>
          </w:tcPr>
          <w:p w14:paraId="0741B10A"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539.686,74</w:t>
            </w:r>
          </w:p>
        </w:tc>
        <w:tc>
          <w:tcPr>
            <w:tcW w:w="472" w:type="pct"/>
            <w:vAlign w:val="center"/>
          </w:tcPr>
          <w:p w14:paraId="7E318D4B"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251.985,58</w:t>
            </w:r>
          </w:p>
        </w:tc>
        <w:tc>
          <w:tcPr>
            <w:tcW w:w="472" w:type="pct"/>
            <w:vAlign w:val="center"/>
          </w:tcPr>
          <w:p w14:paraId="4E066D15"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251.985,58</w:t>
            </w:r>
          </w:p>
        </w:tc>
        <w:tc>
          <w:tcPr>
            <w:tcW w:w="343" w:type="pct"/>
            <w:vAlign w:val="center"/>
          </w:tcPr>
          <w:p w14:paraId="67939BC3"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r>
      <w:tr w:rsidR="008806A8" w:rsidRPr="007F18F6" w14:paraId="2F567917" w14:textId="77777777" w:rsidTr="004D028C">
        <w:trPr>
          <w:trHeight w:val="295"/>
          <w:jc w:val="center"/>
        </w:trPr>
        <w:tc>
          <w:tcPr>
            <w:tcW w:w="246" w:type="pct"/>
          </w:tcPr>
          <w:p w14:paraId="2DEA0E48" w14:textId="77777777" w:rsidR="008806A8" w:rsidRPr="007F18F6" w:rsidRDefault="008806A8" w:rsidP="008806A8">
            <w:pPr>
              <w:jc w:val="center"/>
              <w:rPr>
                <w:rFonts w:ascii="Times New Roman" w:hAnsi="Times New Roman" w:cs="Times New Roman"/>
                <w:bCs/>
                <w:sz w:val="22"/>
                <w:szCs w:val="22"/>
                <w:lang w:val="en-GB"/>
              </w:rPr>
            </w:pPr>
          </w:p>
        </w:tc>
        <w:tc>
          <w:tcPr>
            <w:tcW w:w="291" w:type="pct"/>
            <w:vAlign w:val="center"/>
          </w:tcPr>
          <w:p w14:paraId="0732BEDF" w14:textId="77777777" w:rsidR="008806A8" w:rsidRPr="007F18F6" w:rsidRDefault="008806A8" w:rsidP="008806A8">
            <w:pPr>
              <w:jc w:val="center"/>
              <w:rPr>
                <w:rFonts w:ascii="Times New Roman" w:hAnsi="Times New Roman" w:cs="Times New Roman"/>
                <w:bCs/>
                <w:sz w:val="22"/>
                <w:szCs w:val="22"/>
                <w:lang w:val="en-GB"/>
              </w:rPr>
            </w:pPr>
            <w:r w:rsidRPr="007F18F6">
              <w:rPr>
                <w:rFonts w:ascii="Times New Roman" w:hAnsi="Times New Roman" w:cs="Times New Roman"/>
                <w:bCs/>
                <w:sz w:val="22"/>
                <w:szCs w:val="22"/>
                <w:lang w:val="en-GB"/>
              </w:rPr>
              <w:t>P01</w:t>
            </w:r>
          </w:p>
        </w:tc>
        <w:tc>
          <w:tcPr>
            <w:tcW w:w="1234" w:type="pct"/>
            <w:vAlign w:val="center"/>
          </w:tcPr>
          <w:p w14:paraId="40D114E7"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Progetti in ambito scientifico tecnico e professionale</w:t>
            </w:r>
          </w:p>
        </w:tc>
        <w:tc>
          <w:tcPr>
            <w:tcW w:w="519" w:type="pct"/>
            <w:vAlign w:val="center"/>
          </w:tcPr>
          <w:p w14:paraId="301BBBF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30.654,65</w:t>
            </w:r>
          </w:p>
        </w:tc>
        <w:tc>
          <w:tcPr>
            <w:tcW w:w="472" w:type="pct"/>
            <w:vAlign w:val="center"/>
          </w:tcPr>
          <w:p w14:paraId="330772C3" w14:textId="77777777" w:rsidR="008806A8" w:rsidRPr="007F18F6" w:rsidRDefault="008806A8" w:rsidP="008806A8">
            <w:pPr>
              <w:jc w:val="center"/>
              <w:rPr>
                <w:rFonts w:ascii="Times New Roman" w:hAnsi="Times New Roman" w:cs="Times New Roman"/>
                <w:bCs/>
                <w:sz w:val="22"/>
                <w:szCs w:val="22"/>
                <w:lang w:val="en-GB"/>
              </w:rPr>
            </w:pPr>
            <w:r w:rsidRPr="007F18F6">
              <w:rPr>
                <w:rFonts w:ascii="Times New Roman" w:hAnsi="Times New Roman" w:cs="Times New Roman"/>
                <w:bCs/>
                <w:sz w:val="22"/>
                <w:szCs w:val="22"/>
                <w:lang w:val="en-GB"/>
              </w:rPr>
              <w:t>0,00</w:t>
            </w:r>
          </w:p>
        </w:tc>
        <w:tc>
          <w:tcPr>
            <w:tcW w:w="472" w:type="pct"/>
            <w:vAlign w:val="center"/>
          </w:tcPr>
          <w:p w14:paraId="3FCA6FDE" w14:textId="77777777" w:rsidR="008806A8" w:rsidRPr="007F18F6" w:rsidRDefault="008806A8" w:rsidP="008806A8">
            <w:pPr>
              <w:jc w:val="center"/>
              <w:rPr>
                <w:rFonts w:ascii="Times New Roman" w:hAnsi="Times New Roman" w:cs="Times New Roman"/>
                <w:bCs/>
                <w:sz w:val="22"/>
                <w:szCs w:val="22"/>
                <w:lang w:val="en-GB"/>
              </w:rPr>
            </w:pPr>
            <w:r w:rsidRPr="007F18F6">
              <w:rPr>
                <w:rFonts w:ascii="Times New Roman" w:hAnsi="Times New Roman" w:cs="Times New Roman"/>
                <w:bCs/>
                <w:sz w:val="22"/>
                <w:szCs w:val="22"/>
                <w:lang w:val="en-GB"/>
              </w:rPr>
              <w:t>13.815,26</w:t>
            </w:r>
          </w:p>
        </w:tc>
        <w:tc>
          <w:tcPr>
            <w:tcW w:w="478" w:type="pct"/>
            <w:vAlign w:val="center"/>
          </w:tcPr>
          <w:p w14:paraId="543266FF" w14:textId="77777777" w:rsidR="008806A8" w:rsidRPr="007F18F6" w:rsidRDefault="008806A8" w:rsidP="008806A8">
            <w:pPr>
              <w:jc w:val="center"/>
              <w:rPr>
                <w:rFonts w:ascii="Times New Roman" w:hAnsi="Times New Roman" w:cs="Times New Roman"/>
                <w:bCs/>
                <w:sz w:val="22"/>
                <w:szCs w:val="22"/>
                <w:lang w:val="en-GB"/>
              </w:rPr>
            </w:pPr>
            <w:r w:rsidRPr="007F18F6">
              <w:rPr>
                <w:rFonts w:ascii="Times New Roman" w:hAnsi="Times New Roman" w:cs="Times New Roman"/>
                <w:bCs/>
                <w:sz w:val="22"/>
                <w:szCs w:val="22"/>
                <w:lang w:val="en-GB"/>
              </w:rPr>
              <w:t>44.469,91</w:t>
            </w:r>
          </w:p>
        </w:tc>
        <w:tc>
          <w:tcPr>
            <w:tcW w:w="472" w:type="pct"/>
            <w:vAlign w:val="center"/>
          </w:tcPr>
          <w:p w14:paraId="2CA62C30" w14:textId="77777777" w:rsidR="008806A8" w:rsidRPr="007F18F6" w:rsidRDefault="008806A8" w:rsidP="008806A8">
            <w:pPr>
              <w:jc w:val="center"/>
              <w:rPr>
                <w:rFonts w:ascii="Times New Roman" w:hAnsi="Times New Roman" w:cs="Times New Roman"/>
                <w:bCs/>
                <w:sz w:val="22"/>
                <w:szCs w:val="22"/>
                <w:lang w:val="en-GB"/>
              </w:rPr>
            </w:pPr>
            <w:r w:rsidRPr="007F18F6">
              <w:rPr>
                <w:rFonts w:ascii="Times New Roman" w:hAnsi="Times New Roman" w:cs="Times New Roman"/>
                <w:bCs/>
                <w:sz w:val="22"/>
                <w:szCs w:val="22"/>
                <w:lang w:val="en-GB"/>
              </w:rPr>
              <w:t>22.495,34</w:t>
            </w:r>
          </w:p>
        </w:tc>
        <w:tc>
          <w:tcPr>
            <w:tcW w:w="472" w:type="pct"/>
            <w:vAlign w:val="center"/>
          </w:tcPr>
          <w:p w14:paraId="7DFA0852" w14:textId="77777777" w:rsidR="008806A8" w:rsidRPr="007F18F6" w:rsidRDefault="008806A8" w:rsidP="008806A8">
            <w:pPr>
              <w:jc w:val="center"/>
              <w:rPr>
                <w:rFonts w:ascii="Times New Roman" w:hAnsi="Times New Roman" w:cs="Times New Roman"/>
                <w:bCs/>
                <w:sz w:val="22"/>
                <w:szCs w:val="22"/>
                <w:lang w:val="en-GB"/>
              </w:rPr>
            </w:pPr>
            <w:r w:rsidRPr="007F18F6">
              <w:rPr>
                <w:rFonts w:ascii="Times New Roman" w:hAnsi="Times New Roman" w:cs="Times New Roman"/>
                <w:bCs/>
                <w:sz w:val="22"/>
                <w:szCs w:val="22"/>
                <w:lang w:val="en-GB"/>
              </w:rPr>
              <w:t>22.495,34</w:t>
            </w:r>
          </w:p>
        </w:tc>
        <w:tc>
          <w:tcPr>
            <w:tcW w:w="343" w:type="pct"/>
            <w:vAlign w:val="center"/>
          </w:tcPr>
          <w:p w14:paraId="7C1E3EA7" w14:textId="77777777" w:rsidR="008806A8" w:rsidRPr="007F18F6" w:rsidRDefault="008806A8" w:rsidP="008806A8">
            <w:pPr>
              <w:jc w:val="center"/>
              <w:rPr>
                <w:rFonts w:ascii="Times New Roman" w:hAnsi="Times New Roman" w:cs="Times New Roman"/>
                <w:bCs/>
                <w:sz w:val="22"/>
                <w:szCs w:val="22"/>
                <w:lang w:val="en-GB"/>
              </w:rPr>
            </w:pPr>
            <w:r w:rsidRPr="007F18F6">
              <w:rPr>
                <w:rFonts w:ascii="Times New Roman" w:hAnsi="Times New Roman" w:cs="Times New Roman"/>
                <w:bCs/>
                <w:sz w:val="22"/>
                <w:szCs w:val="22"/>
                <w:lang w:val="en-GB"/>
              </w:rPr>
              <w:t>0,00</w:t>
            </w:r>
          </w:p>
        </w:tc>
      </w:tr>
      <w:tr w:rsidR="008806A8" w:rsidRPr="007F18F6" w14:paraId="17A8F892" w14:textId="77777777" w:rsidTr="004D028C">
        <w:trPr>
          <w:trHeight w:val="105"/>
          <w:jc w:val="center"/>
        </w:trPr>
        <w:tc>
          <w:tcPr>
            <w:tcW w:w="246" w:type="pct"/>
          </w:tcPr>
          <w:p w14:paraId="23703AE7" w14:textId="77777777" w:rsidR="008806A8" w:rsidRPr="007F18F6" w:rsidRDefault="008806A8" w:rsidP="008806A8">
            <w:pPr>
              <w:jc w:val="center"/>
              <w:rPr>
                <w:rFonts w:ascii="Times New Roman" w:hAnsi="Times New Roman" w:cs="Times New Roman"/>
                <w:bCs/>
                <w:sz w:val="22"/>
                <w:szCs w:val="22"/>
                <w:lang w:val="en-GB"/>
              </w:rPr>
            </w:pPr>
          </w:p>
        </w:tc>
        <w:tc>
          <w:tcPr>
            <w:tcW w:w="291" w:type="pct"/>
            <w:vAlign w:val="center"/>
          </w:tcPr>
          <w:p w14:paraId="239077B4" w14:textId="77777777" w:rsidR="008806A8" w:rsidRPr="007F18F6" w:rsidRDefault="008806A8" w:rsidP="008806A8">
            <w:pPr>
              <w:jc w:val="center"/>
              <w:rPr>
                <w:rFonts w:ascii="Times New Roman" w:hAnsi="Times New Roman" w:cs="Times New Roman"/>
                <w:bCs/>
                <w:sz w:val="22"/>
                <w:szCs w:val="22"/>
                <w:lang w:val="en-GB"/>
              </w:rPr>
            </w:pPr>
            <w:r w:rsidRPr="007F18F6">
              <w:rPr>
                <w:rFonts w:ascii="Times New Roman" w:hAnsi="Times New Roman" w:cs="Times New Roman"/>
                <w:bCs/>
                <w:sz w:val="22"/>
                <w:szCs w:val="22"/>
                <w:lang w:val="en-GB"/>
              </w:rPr>
              <w:t>P02</w:t>
            </w:r>
          </w:p>
        </w:tc>
        <w:tc>
          <w:tcPr>
            <w:tcW w:w="1234" w:type="pct"/>
            <w:vAlign w:val="center"/>
          </w:tcPr>
          <w:p w14:paraId="784CE850"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Progetti in ambito umanistico e sociale</w:t>
            </w:r>
          </w:p>
        </w:tc>
        <w:tc>
          <w:tcPr>
            <w:tcW w:w="519" w:type="pct"/>
            <w:vAlign w:val="center"/>
          </w:tcPr>
          <w:p w14:paraId="3979408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274.723,20</w:t>
            </w:r>
          </w:p>
        </w:tc>
        <w:tc>
          <w:tcPr>
            <w:tcW w:w="472" w:type="pct"/>
            <w:vAlign w:val="center"/>
          </w:tcPr>
          <w:p w14:paraId="7BADFB85" w14:textId="77777777" w:rsidR="008806A8" w:rsidRPr="007F18F6" w:rsidRDefault="008806A8" w:rsidP="008806A8">
            <w:pPr>
              <w:jc w:val="center"/>
              <w:rPr>
                <w:rFonts w:ascii="Times New Roman" w:hAnsi="Times New Roman" w:cs="Times New Roman"/>
                <w:bCs/>
                <w:sz w:val="22"/>
                <w:szCs w:val="22"/>
                <w:lang w:val="en-GB"/>
              </w:rPr>
            </w:pPr>
            <w:r w:rsidRPr="007F18F6">
              <w:rPr>
                <w:rFonts w:ascii="Times New Roman" w:hAnsi="Times New Roman" w:cs="Times New Roman"/>
                <w:bCs/>
                <w:sz w:val="22"/>
                <w:szCs w:val="22"/>
                <w:lang w:val="en-GB"/>
              </w:rPr>
              <w:t>136.180,50</w:t>
            </w:r>
          </w:p>
        </w:tc>
        <w:tc>
          <w:tcPr>
            <w:tcW w:w="472" w:type="pct"/>
            <w:vAlign w:val="center"/>
          </w:tcPr>
          <w:p w14:paraId="5C971427" w14:textId="77777777" w:rsidR="008806A8" w:rsidRPr="007F18F6" w:rsidRDefault="008806A8" w:rsidP="008806A8">
            <w:pPr>
              <w:jc w:val="center"/>
              <w:rPr>
                <w:rFonts w:ascii="Times New Roman" w:hAnsi="Times New Roman" w:cs="Times New Roman"/>
                <w:bCs/>
                <w:sz w:val="22"/>
                <w:szCs w:val="22"/>
                <w:lang w:val="en-GB"/>
              </w:rPr>
            </w:pPr>
            <w:r w:rsidRPr="007F18F6">
              <w:rPr>
                <w:rFonts w:ascii="Times New Roman" w:hAnsi="Times New Roman" w:cs="Times New Roman"/>
                <w:bCs/>
                <w:sz w:val="22"/>
                <w:szCs w:val="22"/>
                <w:lang w:val="en-GB"/>
              </w:rPr>
              <w:t>11.600,00</w:t>
            </w:r>
          </w:p>
        </w:tc>
        <w:tc>
          <w:tcPr>
            <w:tcW w:w="478" w:type="pct"/>
            <w:vAlign w:val="center"/>
          </w:tcPr>
          <w:p w14:paraId="2AECF94E" w14:textId="77777777" w:rsidR="008806A8" w:rsidRPr="007F18F6" w:rsidRDefault="008806A8" w:rsidP="008806A8">
            <w:pPr>
              <w:jc w:val="center"/>
              <w:rPr>
                <w:rFonts w:ascii="Times New Roman" w:hAnsi="Times New Roman" w:cs="Times New Roman"/>
                <w:bCs/>
                <w:sz w:val="22"/>
                <w:szCs w:val="22"/>
                <w:lang w:val="en-GB"/>
              </w:rPr>
            </w:pPr>
            <w:r w:rsidRPr="007F18F6">
              <w:rPr>
                <w:rFonts w:ascii="Times New Roman" w:hAnsi="Times New Roman" w:cs="Times New Roman"/>
                <w:bCs/>
                <w:sz w:val="22"/>
                <w:szCs w:val="22"/>
                <w:lang w:val="en-GB"/>
              </w:rPr>
              <w:t>422.503,70</w:t>
            </w:r>
          </w:p>
        </w:tc>
        <w:tc>
          <w:tcPr>
            <w:tcW w:w="472" w:type="pct"/>
            <w:vAlign w:val="center"/>
          </w:tcPr>
          <w:p w14:paraId="6024F6B5" w14:textId="77777777" w:rsidR="008806A8" w:rsidRPr="007F18F6" w:rsidRDefault="008806A8" w:rsidP="008806A8">
            <w:pPr>
              <w:jc w:val="center"/>
              <w:rPr>
                <w:rFonts w:ascii="Times New Roman" w:hAnsi="Times New Roman" w:cs="Times New Roman"/>
                <w:bCs/>
                <w:sz w:val="22"/>
                <w:szCs w:val="22"/>
                <w:lang w:val="en-GB"/>
              </w:rPr>
            </w:pPr>
            <w:r w:rsidRPr="007F18F6">
              <w:rPr>
                <w:rFonts w:ascii="Times New Roman" w:hAnsi="Times New Roman" w:cs="Times New Roman"/>
                <w:bCs/>
                <w:sz w:val="22"/>
                <w:szCs w:val="22"/>
                <w:lang w:val="en-GB"/>
              </w:rPr>
              <w:t>202.995,78</w:t>
            </w:r>
          </w:p>
        </w:tc>
        <w:tc>
          <w:tcPr>
            <w:tcW w:w="472" w:type="pct"/>
            <w:vAlign w:val="center"/>
          </w:tcPr>
          <w:p w14:paraId="051961A3" w14:textId="77777777" w:rsidR="008806A8" w:rsidRPr="007F18F6" w:rsidRDefault="008806A8" w:rsidP="008806A8">
            <w:pPr>
              <w:jc w:val="center"/>
              <w:rPr>
                <w:rFonts w:ascii="Times New Roman" w:hAnsi="Times New Roman" w:cs="Times New Roman"/>
                <w:bCs/>
                <w:sz w:val="22"/>
                <w:szCs w:val="22"/>
                <w:lang w:val="en-GB"/>
              </w:rPr>
            </w:pPr>
            <w:r w:rsidRPr="007F18F6">
              <w:rPr>
                <w:rFonts w:ascii="Times New Roman" w:hAnsi="Times New Roman" w:cs="Times New Roman"/>
                <w:bCs/>
                <w:sz w:val="22"/>
                <w:szCs w:val="22"/>
                <w:lang w:val="en-GB"/>
              </w:rPr>
              <w:t>202.995,78</w:t>
            </w:r>
          </w:p>
        </w:tc>
        <w:tc>
          <w:tcPr>
            <w:tcW w:w="343" w:type="pct"/>
            <w:vAlign w:val="center"/>
          </w:tcPr>
          <w:p w14:paraId="39C36290" w14:textId="77777777" w:rsidR="008806A8" w:rsidRPr="007F18F6" w:rsidRDefault="008806A8" w:rsidP="008806A8">
            <w:pPr>
              <w:jc w:val="center"/>
              <w:rPr>
                <w:rFonts w:ascii="Times New Roman" w:hAnsi="Times New Roman" w:cs="Times New Roman"/>
                <w:bCs/>
                <w:sz w:val="22"/>
                <w:szCs w:val="22"/>
                <w:lang w:val="en-GB"/>
              </w:rPr>
            </w:pPr>
            <w:r w:rsidRPr="007F18F6">
              <w:rPr>
                <w:rFonts w:ascii="Times New Roman" w:hAnsi="Times New Roman" w:cs="Times New Roman"/>
                <w:bCs/>
                <w:sz w:val="22"/>
                <w:szCs w:val="22"/>
                <w:lang w:val="en-GB"/>
              </w:rPr>
              <w:t>0,00</w:t>
            </w:r>
          </w:p>
        </w:tc>
      </w:tr>
      <w:tr w:rsidR="008806A8" w:rsidRPr="007F18F6" w14:paraId="271963FF" w14:textId="77777777" w:rsidTr="004D028C">
        <w:trPr>
          <w:trHeight w:val="662"/>
          <w:jc w:val="center"/>
        </w:trPr>
        <w:tc>
          <w:tcPr>
            <w:tcW w:w="246" w:type="pct"/>
          </w:tcPr>
          <w:p w14:paraId="4854ACBD" w14:textId="77777777" w:rsidR="008806A8" w:rsidRPr="007F18F6" w:rsidRDefault="008806A8" w:rsidP="008806A8">
            <w:pPr>
              <w:jc w:val="center"/>
              <w:rPr>
                <w:rFonts w:ascii="Times New Roman" w:hAnsi="Times New Roman" w:cs="Times New Roman"/>
                <w:bCs/>
                <w:sz w:val="22"/>
                <w:szCs w:val="22"/>
                <w:lang w:val="en-GB"/>
              </w:rPr>
            </w:pPr>
          </w:p>
        </w:tc>
        <w:tc>
          <w:tcPr>
            <w:tcW w:w="291" w:type="pct"/>
            <w:vAlign w:val="center"/>
          </w:tcPr>
          <w:p w14:paraId="7373B53C"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P03</w:t>
            </w:r>
          </w:p>
        </w:tc>
        <w:tc>
          <w:tcPr>
            <w:tcW w:w="1234" w:type="pct"/>
            <w:vAlign w:val="center"/>
          </w:tcPr>
          <w:p w14:paraId="38FCB230"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Progetti per certificazioni e corsi professionali</w:t>
            </w:r>
          </w:p>
        </w:tc>
        <w:tc>
          <w:tcPr>
            <w:tcW w:w="519" w:type="pct"/>
            <w:vAlign w:val="center"/>
          </w:tcPr>
          <w:p w14:paraId="514CAAC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25.422,66</w:t>
            </w:r>
          </w:p>
        </w:tc>
        <w:tc>
          <w:tcPr>
            <w:tcW w:w="472" w:type="pct"/>
            <w:vAlign w:val="center"/>
          </w:tcPr>
          <w:p w14:paraId="0540C893"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5.451,00</w:t>
            </w:r>
          </w:p>
        </w:tc>
        <w:tc>
          <w:tcPr>
            <w:tcW w:w="472" w:type="pct"/>
            <w:vAlign w:val="center"/>
          </w:tcPr>
          <w:p w14:paraId="215B63EE"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1.000,00</w:t>
            </w:r>
          </w:p>
        </w:tc>
        <w:tc>
          <w:tcPr>
            <w:tcW w:w="478" w:type="pct"/>
            <w:vAlign w:val="center"/>
          </w:tcPr>
          <w:p w14:paraId="4A156199"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31.873,66</w:t>
            </w:r>
          </w:p>
        </w:tc>
        <w:tc>
          <w:tcPr>
            <w:tcW w:w="472" w:type="pct"/>
            <w:vAlign w:val="center"/>
          </w:tcPr>
          <w:p w14:paraId="314E1701"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24.279,79</w:t>
            </w:r>
          </w:p>
        </w:tc>
        <w:tc>
          <w:tcPr>
            <w:tcW w:w="472" w:type="pct"/>
            <w:vAlign w:val="center"/>
          </w:tcPr>
          <w:p w14:paraId="1BD554D6"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24.279,79</w:t>
            </w:r>
          </w:p>
        </w:tc>
        <w:tc>
          <w:tcPr>
            <w:tcW w:w="343" w:type="pct"/>
            <w:vAlign w:val="center"/>
          </w:tcPr>
          <w:p w14:paraId="6224568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44A807FA" w14:textId="77777777" w:rsidTr="004D028C">
        <w:trPr>
          <w:trHeight w:val="105"/>
          <w:jc w:val="center"/>
        </w:trPr>
        <w:tc>
          <w:tcPr>
            <w:tcW w:w="246" w:type="pct"/>
          </w:tcPr>
          <w:p w14:paraId="141E0262" w14:textId="77777777" w:rsidR="008806A8" w:rsidRPr="007F18F6" w:rsidRDefault="008806A8" w:rsidP="008806A8">
            <w:pPr>
              <w:jc w:val="center"/>
              <w:rPr>
                <w:rFonts w:ascii="Times New Roman" w:hAnsi="Times New Roman" w:cs="Times New Roman"/>
                <w:bCs/>
                <w:sz w:val="22"/>
                <w:szCs w:val="22"/>
              </w:rPr>
            </w:pPr>
          </w:p>
        </w:tc>
        <w:tc>
          <w:tcPr>
            <w:tcW w:w="291" w:type="pct"/>
            <w:vAlign w:val="center"/>
          </w:tcPr>
          <w:p w14:paraId="5E4E2DC9"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P04</w:t>
            </w:r>
          </w:p>
        </w:tc>
        <w:tc>
          <w:tcPr>
            <w:tcW w:w="1234" w:type="pct"/>
            <w:vAlign w:val="center"/>
          </w:tcPr>
          <w:p w14:paraId="783F5D18"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Progetti per formazione/aggiornamento del personale</w:t>
            </w:r>
          </w:p>
        </w:tc>
        <w:tc>
          <w:tcPr>
            <w:tcW w:w="519" w:type="pct"/>
            <w:vAlign w:val="center"/>
          </w:tcPr>
          <w:p w14:paraId="31E3633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34.832,80</w:t>
            </w:r>
          </w:p>
        </w:tc>
        <w:tc>
          <w:tcPr>
            <w:tcW w:w="472" w:type="pct"/>
            <w:vAlign w:val="center"/>
          </w:tcPr>
          <w:p w14:paraId="7B614A34"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c>
          <w:tcPr>
            <w:tcW w:w="472" w:type="pct"/>
            <w:vAlign w:val="center"/>
          </w:tcPr>
          <w:p w14:paraId="5E68B34F"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2.000,00</w:t>
            </w:r>
          </w:p>
        </w:tc>
        <w:tc>
          <w:tcPr>
            <w:tcW w:w="478" w:type="pct"/>
            <w:vAlign w:val="center"/>
          </w:tcPr>
          <w:p w14:paraId="71B3D8CE"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36.832,80</w:t>
            </w:r>
          </w:p>
        </w:tc>
        <w:tc>
          <w:tcPr>
            <w:tcW w:w="472" w:type="pct"/>
            <w:vAlign w:val="center"/>
          </w:tcPr>
          <w:p w14:paraId="1B914163"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c>
          <w:tcPr>
            <w:tcW w:w="472" w:type="pct"/>
            <w:vAlign w:val="center"/>
          </w:tcPr>
          <w:p w14:paraId="2E8631D5"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0,00</w:t>
            </w:r>
          </w:p>
        </w:tc>
        <w:tc>
          <w:tcPr>
            <w:tcW w:w="343" w:type="pct"/>
            <w:vAlign w:val="center"/>
          </w:tcPr>
          <w:p w14:paraId="6D327B1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7DF73061" w14:textId="77777777" w:rsidTr="004D028C">
        <w:trPr>
          <w:trHeight w:val="105"/>
          <w:jc w:val="center"/>
        </w:trPr>
        <w:tc>
          <w:tcPr>
            <w:tcW w:w="246" w:type="pct"/>
          </w:tcPr>
          <w:p w14:paraId="7D46E2B3" w14:textId="77777777" w:rsidR="008806A8" w:rsidRPr="007F18F6" w:rsidRDefault="008806A8" w:rsidP="008806A8">
            <w:pPr>
              <w:jc w:val="center"/>
              <w:rPr>
                <w:rFonts w:ascii="Times New Roman" w:hAnsi="Times New Roman" w:cs="Times New Roman"/>
                <w:bCs/>
                <w:sz w:val="22"/>
                <w:szCs w:val="22"/>
              </w:rPr>
            </w:pPr>
          </w:p>
        </w:tc>
        <w:tc>
          <w:tcPr>
            <w:tcW w:w="291" w:type="pct"/>
            <w:vAlign w:val="center"/>
          </w:tcPr>
          <w:p w14:paraId="2373E7E9"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P05</w:t>
            </w:r>
          </w:p>
        </w:tc>
        <w:tc>
          <w:tcPr>
            <w:tcW w:w="1234" w:type="pct"/>
            <w:vAlign w:val="center"/>
          </w:tcPr>
          <w:p w14:paraId="3094AB4A"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Progetti per gare e concorsi</w:t>
            </w:r>
          </w:p>
        </w:tc>
        <w:tc>
          <w:tcPr>
            <w:tcW w:w="519" w:type="pct"/>
            <w:vAlign w:val="center"/>
          </w:tcPr>
          <w:p w14:paraId="527C00F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3.000,00</w:t>
            </w:r>
          </w:p>
        </w:tc>
        <w:tc>
          <w:tcPr>
            <w:tcW w:w="472" w:type="pct"/>
            <w:vAlign w:val="center"/>
          </w:tcPr>
          <w:p w14:paraId="7A3DB75A"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1.000,00</w:t>
            </w:r>
          </w:p>
        </w:tc>
        <w:tc>
          <w:tcPr>
            <w:tcW w:w="472" w:type="pct"/>
            <w:vAlign w:val="center"/>
          </w:tcPr>
          <w:p w14:paraId="2CAFFDAB"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6,67</w:t>
            </w:r>
          </w:p>
        </w:tc>
        <w:tc>
          <w:tcPr>
            <w:tcW w:w="478" w:type="pct"/>
            <w:vAlign w:val="center"/>
          </w:tcPr>
          <w:p w14:paraId="76A35A44"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4.006,67</w:t>
            </w:r>
          </w:p>
        </w:tc>
        <w:tc>
          <w:tcPr>
            <w:tcW w:w="472" w:type="pct"/>
            <w:vAlign w:val="center"/>
          </w:tcPr>
          <w:p w14:paraId="73CAD80A"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2.214,67</w:t>
            </w:r>
          </w:p>
        </w:tc>
        <w:tc>
          <w:tcPr>
            <w:tcW w:w="472" w:type="pct"/>
            <w:vAlign w:val="center"/>
          </w:tcPr>
          <w:p w14:paraId="47CEE2DB"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2.214,67</w:t>
            </w:r>
          </w:p>
        </w:tc>
        <w:tc>
          <w:tcPr>
            <w:tcW w:w="343" w:type="pct"/>
            <w:vAlign w:val="center"/>
          </w:tcPr>
          <w:p w14:paraId="66E1C2B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482BFF90" w14:textId="77777777" w:rsidTr="004D028C">
        <w:trPr>
          <w:trHeight w:val="105"/>
          <w:jc w:val="center"/>
        </w:trPr>
        <w:tc>
          <w:tcPr>
            <w:tcW w:w="246" w:type="pct"/>
            <w:vAlign w:val="center"/>
          </w:tcPr>
          <w:p w14:paraId="0F07F3E6"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G</w:t>
            </w:r>
          </w:p>
        </w:tc>
        <w:tc>
          <w:tcPr>
            <w:tcW w:w="291" w:type="pct"/>
            <w:vAlign w:val="center"/>
          </w:tcPr>
          <w:p w14:paraId="3F247F5E" w14:textId="77777777" w:rsidR="008806A8" w:rsidRPr="007F18F6" w:rsidRDefault="008806A8" w:rsidP="008806A8">
            <w:pPr>
              <w:jc w:val="center"/>
              <w:rPr>
                <w:rFonts w:ascii="Times New Roman" w:hAnsi="Times New Roman" w:cs="Times New Roman"/>
                <w:b/>
                <w:bCs/>
                <w:sz w:val="22"/>
                <w:szCs w:val="22"/>
              </w:rPr>
            </w:pPr>
          </w:p>
        </w:tc>
        <w:tc>
          <w:tcPr>
            <w:tcW w:w="1234" w:type="pct"/>
            <w:vAlign w:val="center"/>
          </w:tcPr>
          <w:p w14:paraId="7637178E"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GESTIONE ECONOMICHE</w:t>
            </w:r>
          </w:p>
        </w:tc>
        <w:tc>
          <w:tcPr>
            <w:tcW w:w="519" w:type="pct"/>
            <w:vAlign w:val="center"/>
          </w:tcPr>
          <w:p w14:paraId="3A8F9DB2"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c>
          <w:tcPr>
            <w:tcW w:w="472" w:type="pct"/>
            <w:vAlign w:val="center"/>
          </w:tcPr>
          <w:p w14:paraId="32A179ED"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0,00</w:t>
            </w:r>
          </w:p>
        </w:tc>
        <w:tc>
          <w:tcPr>
            <w:tcW w:w="472" w:type="pct"/>
            <w:vAlign w:val="center"/>
          </w:tcPr>
          <w:p w14:paraId="77CF3EC7"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0,00</w:t>
            </w:r>
          </w:p>
        </w:tc>
        <w:tc>
          <w:tcPr>
            <w:tcW w:w="478" w:type="pct"/>
            <w:vAlign w:val="center"/>
          </w:tcPr>
          <w:p w14:paraId="64A855A5"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0,00</w:t>
            </w:r>
          </w:p>
        </w:tc>
        <w:tc>
          <w:tcPr>
            <w:tcW w:w="472" w:type="pct"/>
            <w:vAlign w:val="center"/>
          </w:tcPr>
          <w:p w14:paraId="28EA96CD"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0,00</w:t>
            </w:r>
          </w:p>
        </w:tc>
        <w:tc>
          <w:tcPr>
            <w:tcW w:w="472" w:type="pct"/>
            <w:vAlign w:val="center"/>
          </w:tcPr>
          <w:p w14:paraId="4AA7F39D"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0,00</w:t>
            </w:r>
          </w:p>
        </w:tc>
        <w:tc>
          <w:tcPr>
            <w:tcW w:w="343" w:type="pct"/>
            <w:vAlign w:val="center"/>
          </w:tcPr>
          <w:p w14:paraId="2839B045"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r>
      <w:tr w:rsidR="008806A8" w:rsidRPr="007F18F6" w14:paraId="0593C62F" w14:textId="77777777" w:rsidTr="004D028C">
        <w:trPr>
          <w:trHeight w:val="105"/>
          <w:jc w:val="center"/>
        </w:trPr>
        <w:tc>
          <w:tcPr>
            <w:tcW w:w="246" w:type="pct"/>
            <w:vAlign w:val="center"/>
          </w:tcPr>
          <w:p w14:paraId="5AF80F80" w14:textId="77777777" w:rsidR="008806A8" w:rsidRPr="007F18F6" w:rsidRDefault="008806A8" w:rsidP="008806A8">
            <w:pPr>
              <w:jc w:val="center"/>
              <w:rPr>
                <w:rFonts w:ascii="Times New Roman" w:hAnsi="Times New Roman" w:cs="Times New Roman"/>
                <w:bCs/>
                <w:sz w:val="22"/>
                <w:szCs w:val="22"/>
              </w:rPr>
            </w:pPr>
          </w:p>
        </w:tc>
        <w:tc>
          <w:tcPr>
            <w:tcW w:w="291" w:type="pct"/>
            <w:vAlign w:val="center"/>
          </w:tcPr>
          <w:p w14:paraId="797799AF"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G01</w:t>
            </w:r>
          </w:p>
        </w:tc>
        <w:tc>
          <w:tcPr>
            <w:tcW w:w="1234" w:type="pct"/>
            <w:vAlign w:val="center"/>
          </w:tcPr>
          <w:p w14:paraId="7C4FB5E6"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Azienda agraria</w:t>
            </w:r>
          </w:p>
        </w:tc>
        <w:tc>
          <w:tcPr>
            <w:tcW w:w="519" w:type="pct"/>
            <w:vAlign w:val="center"/>
          </w:tcPr>
          <w:p w14:paraId="190224F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02515E5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069E03E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8" w:type="pct"/>
            <w:vAlign w:val="center"/>
          </w:tcPr>
          <w:p w14:paraId="77099BC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46A900D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5C92ED0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343" w:type="pct"/>
            <w:vAlign w:val="center"/>
          </w:tcPr>
          <w:p w14:paraId="0B9C487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1AE1C177" w14:textId="77777777" w:rsidTr="004D028C">
        <w:trPr>
          <w:trHeight w:val="105"/>
          <w:jc w:val="center"/>
        </w:trPr>
        <w:tc>
          <w:tcPr>
            <w:tcW w:w="246" w:type="pct"/>
            <w:vAlign w:val="center"/>
          </w:tcPr>
          <w:p w14:paraId="1126B638" w14:textId="77777777" w:rsidR="008806A8" w:rsidRPr="007F18F6" w:rsidRDefault="008806A8" w:rsidP="008806A8">
            <w:pPr>
              <w:jc w:val="center"/>
              <w:rPr>
                <w:rFonts w:ascii="Times New Roman" w:hAnsi="Times New Roman" w:cs="Times New Roman"/>
                <w:bCs/>
                <w:sz w:val="22"/>
                <w:szCs w:val="22"/>
              </w:rPr>
            </w:pPr>
          </w:p>
        </w:tc>
        <w:tc>
          <w:tcPr>
            <w:tcW w:w="291" w:type="pct"/>
            <w:vAlign w:val="center"/>
          </w:tcPr>
          <w:p w14:paraId="15293E37"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G02</w:t>
            </w:r>
          </w:p>
        </w:tc>
        <w:tc>
          <w:tcPr>
            <w:tcW w:w="1234" w:type="pct"/>
            <w:vAlign w:val="center"/>
          </w:tcPr>
          <w:p w14:paraId="6A447C79"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Azienda speciale</w:t>
            </w:r>
          </w:p>
        </w:tc>
        <w:tc>
          <w:tcPr>
            <w:tcW w:w="519" w:type="pct"/>
            <w:vAlign w:val="center"/>
          </w:tcPr>
          <w:p w14:paraId="60682C8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17806F6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353EF679"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8" w:type="pct"/>
            <w:vAlign w:val="center"/>
          </w:tcPr>
          <w:p w14:paraId="4B8245F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5FC1FB0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2FC90D0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343" w:type="pct"/>
            <w:vAlign w:val="center"/>
          </w:tcPr>
          <w:p w14:paraId="4F0556D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1B7A32FE" w14:textId="77777777" w:rsidTr="004D028C">
        <w:trPr>
          <w:trHeight w:val="105"/>
          <w:jc w:val="center"/>
        </w:trPr>
        <w:tc>
          <w:tcPr>
            <w:tcW w:w="246" w:type="pct"/>
            <w:vAlign w:val="center"/>
          </w:tcPr>
          <w:p w14:paraId="61C7A4A8" w14:textId="77777777" w:rsidR="008806A8" w:rsidRPr="007F18F6" w:rsidRDefault="008806A8" w:rsidP="008806A8">
            <w:pPr>
              <w:jc w:val="center"/>
              <w:rPr>
                <w:rFonts w:ascii="Times New Roman" w:hAnsi="Times New Roman" w:cs="Times New Roman"/>
                <w:bCs/>
                <w:sz w:val="22"/>
                <w:szCs w:val="22"/>
              </w:rPr>
            </w:pPr>
          </w:p>
        </w:tc>
        <w:tc>
          <w:tcPr>
            <w:tcW w:w="291" w:type="pct"/>
            <w:vAlign w:val="center"/>
          </w:tcPr>
          <w:p w14:paraId="4304A43D"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G03</w:t>
            </w:r>
          </w:p>
        </w:tc>
        <w:tc>
          <w:tcPr>
            <w:tcW w:w="1234" w:type="pct"/>
            <w:vAlign w:val="center"/>
          </w:tcPr>
          <w:p w14:paraId="241D7E85"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Attività per conto terzi</w:t>
            </w:r>
          </w:p>
        </w:tc>
        <w:tc>
          <w:tcPr>
            <w:tcW w:w="519" w:type="pct"/>
            <w:vAlign w:val="center"/>
          </w:tcPr>
          <w:p w14:paraId="1A8B7D4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7452A34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214FA0E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8" w:type="pct"/>
            <w:vAlign w:val="center"/>
          </w:tcPr>
          <w:p w14:paraId="06DBC4C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38182B5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1243221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343" w:type="pct"/>
            <w:vAlign w:val="center"/>
          </w:tcPr>
          <w:p w14:paraId="347F876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38C77DC4" w14:textId="77777777" w:rsidTr="004D028C">
        <w:trPr>
          <w:trHeight w:val="105"/>
          <w:jc w:val="center"/>
        </w:trPr>
        <w:tc>
          <w:tcPr>
            <w:tcW w:w="246" w:type="pct"/>
            <w:vAlign w:val="center"/>
          </w:tcPr>
          <w:p w14:paraId="3A02F312" w14:textId="77777777" w:rsidR="008806A8" w:rsidRPr="007F18F6" w:rsidRDefault="008806A8" w:rsidP="008806A8">
            <w:pPr>
              <w:jc w:val="center"/>
              <w:rPr>
                <w:rFonts w:ascii="Times New Roman" w:hAnsi="Times New Roman" w:cs="Times New Roman"/>
                <w:bCs/>
                <w:sz w:val="22"/>
                <w:szCs w:val="22"/>
              </w:rPr>
            </w:pPr>
          </w:p>
        </w:tc>
        <w:tc>
          <w:tcPr>
            <w:tcW w:w="291" w:type="pct"/>
            <w:vAlign w:val="center"/>
          </w:tcPr>
          <w:p w14:paraId="1E33C73E"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G04</w:t>
            </w:r>
          </w:p>
        </w:tc>
        <w:tc>
          <w:tcPr>
            <w:tcW w:w="1234" w:type="pct"/>
            <w:vAlign w:val="center"/>
          </w:tcPr>
          <w:p w14:paraId="436F56DC"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Attività convittuale</w:t>
            </w:r>
          </w:p>
        </w:tc>
        <w:tc>
          <w:tcPr>
            <w:tcW w:w="519" w:type="pct"/>
            <w:vAlign w:val="center"/>
          </w:tcPr>
          <w:p w14:paraId="21641EC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18FC63A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25879E1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8" w:type="pct"/>
            <w:vAlign w:val="center"/>
          </w:tcPr>
          <w:p w14:paraId="5EC98AF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74E4E3B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0C0005D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343" w:type="pct"/>
            <w:vAlign w:val="center"/>
          </w:tcPr>
          <w:p w14:paraId="77EC215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07606F18" w14:textId="77777777" w:rsidTr="004D028C">
        <w:trPr>
          <w:trHeight w:val="105"/>
          <w:jc w:val="center"/>
        </w:trPr>
        <w:tc>
          <w:tcPr>
            <w:tcW w:w="246" w:type="pct"/>
            <w:vAlign w:val="center"/>
          </w:tcPr>
          <w:p w14:paraId="5830918F"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R</w:t>
            </w:r>
          </w:p>
        </w:tc>
        <w:tc>
          <w:tcPr>
            <w:tcW w:w="291" w:type="pct"/>
            <w:vAlign w:val="center"/>
          </w:tcPr>
          <w:p w14:paraId="5A4CEE1E" w14:textId="77777777" w:rsidR="008806A8" w:rsidRPr="007F18F6" w:rsidRDefault="008806A8" w:rsidP="008806A8">
            <w:pPr>
              <w:jc w:val="center"/>
              <w:rPr>
                <w:rFonts w:ascii="Times New Roman" w:hAnsi="Times New Roman" w:cs="Times New Roman"/>
                <w:b/>
                <w:bCs/>
                <w:sz w:val="22"/>
                <w:szCs w:val="22"/>
              </w:rPr>
            </w:pPr>
          </w:p>
        </w:tc>
        <w:tc>
          <w:tcPr>
            <w:tcW w:w="1234" w:type="pct"/>
            <w:vAlign w:val="center"/>
          </w:tcPr>
          <w:p w14:paraId="5457E690"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FONDO DI RISERVA</w:t>
            </w:r>
          </w:p>
        </w:tc>
        <w:tc>
          <w:tcPr>
            <w:tcW w:w="519" w:type="pct"/>
            <w:vAlign w:val="center"/>
          </w:tcPr>
          <w:p w14:paraId="4B351135"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2.539,22</w:t>
            </w:r>
          </w:p>
        </w:tc>
        <w:tc>
          <w:tcPr>
            <w:tcW w:w="472" w:type="pct"/>
            <w:vAlign w:val="center"/>
          </w:tcPr>
          <w:p w14:paraId="4DE1F180"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c>
          <w:tcPr>
            <w:tcW w:w="472" w:type="pct"/>
            <w:vAlign w:val="center"/>
          </w:tcPr>
          <w:p w14:paraId="6FFA8DC5"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c>
          <w:tcPr>
            <w:tcW w:w="478" w:type="pct"/>
            <w:vAlign w:val="center"/>
          </w:tcPr>
          <w:p w14:paraId="7A1DA956"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2.539,22</w:t>
            </w:r>
          </w:p>
        </w:tc>
        <w:tc>
          <w:tcPr>
            <w:tcW w:w="472" w:type="pct"/>
            <w:vAlign w:val="center"/>
          </w:tcPr>
          <w:p w14:paraId="5EF6424C"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c>
          <w:tcPr>
            <w:tcW w:w="472" w:type="pct"/>
            <w:vAlign w:val="center"/>
          </w:tcPr>
          <w:p w14:paraId="285A59C4"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c>
          <w:tcPr>
            <w:tcW w:w="343" w:type="pct"/>
            <w:vAlign w:val="center"/>
          </w:tcPr>
          <w:p w14:paraId="2D328D38"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r>
      <w:tr w:rsidR="008806A8" w:rsidRPr="007F18F6" w14:paraId="23A72340" w14:textId="77777777" w:rsidTr="004D028C">
        <w:trPr>
          <w:trHeight w:val="279"/>
          <w:jc w:val="center"/>
        </w:trPr>
        <w:tc>
          <w:tcPr>
            <w:tcW w:w="246" w:type="pct"/>
            <w:vAlign w:val="center"/>
          </w:tcPr>
          <w:p w14:paraId="1992A5B7" w14:textId="77777777" w:rsidR="008806A8" w:rsidRPr="007F18F6" w:rsidRDefault="008806A8" w:rsidP="008806A8">
            <w:pPr>
              <w:jc w:val="center"/>
              <w:rPr>
                <w:rFonts w:ascii="Times New Roman" w:hAnsi="Times New Roman" w:cs="Times New Roman"/>
                <w:bCs/>
                <w:sz w:val="22"/>
                <w:szCs w:val="22"/>
              </w:rPr>
            </w:pPr>
          </w:p>
        </w:tc>
        <w:tc>
          <w:tcPr>
            <w:tcW w:w="291" w:type="pct"/>
            <w:vAlign w:val="center"/>
          </w:tcPr>
          <w:p w14:paraId="29EC2796"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R98</w:t>
            </w:r>
          </w:p>
        </w:tc>
        <w:tc>
          <w:tcPr>
            <w:tcW w:w="1234" w:type="pct"/>
            <w:vAlign w:val="center"/>
          </w:tcPr>
          <w:p w14:paraId="63B7719E"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Fondo riserva</w:t>
            </w:r>
          </w:p>
        </w:tc>
        <w:tc>
          <w:tcPr>
            <w:tcW w:w="519" w:type="pct"/>
            <w:vAlign w:val="center"/>
          </w:tcPr>
          <w:p w14:paraId="0F8EA93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2.539,22</w:t>
            </w:r>
          </w:p>
        </w:tc>
        <w:tc>
          <w:tcPr>
            <w:tcW w:w="472" w:type="pct"/>
            <w:vAlign w:val="center"/>
          </w:tcPr>
          <w:p w14:paraId="6EFE959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37BECB2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8" w:type="pct"/>
            <w:vAlign w:val="center"/>
          </w:tcPr>
          <w:p w14:paraId="2D8481A4"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2.539,22</w:t>
            </w:r>
          </w:p>
        </w:tc>
        <w:tc>
          <w:tcPr>
            <w:tcW w:w="472" w:type="pct"/>
            <w:vAlign w:val="center"/>
          </w:tcPr>
          <w:p w14:paraId="4F6E4EB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55CD952C"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343" w:type="pct"/>
            <w:vAlign w:val="center"/>
          </w:tcPr>
          <w:p w14:paraId="4AE08DA7"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4CD5D462" w14:textId="77777777" w:rsidTr="004D028C">
        <w:trPr>
          <w:trHeight w:val="279"/>
          <w:jc w:val="center"/>
        </w:trPr>
        <w:tc>
          <w:tcPr>
            <w:tcW w:w="246" w:type="pct"/>
            <w:vAlign w:val="center"/>
          </w:tcPr>
          <w:p w14:paraId="5E001116"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D</w:t>
            </w:r>
          </w:p>
        </w:tc>
        <w:tc>
          <w:tcPr>
            <w:tcW w:w="291" w:type="pct"/>
            <w:vAlign w:val="center"/>
          </w:tcPr>
          <w:p w14:paraId="439C53BB" w14:textId="77777777" w:rsidR="008806A8" w:rsidRPr="007F18F6" w:rsidRDefault="008806A8" w:rsidP="008806A8">
            <w:pPr>
              <w:jc w:val="center"/>
              <w:rPr>
                <w:rFonts w:ascii="Times New Roman" w:hAnsi="Times New Roman" w:cs="Times New Roman"/>
                <w:b/>
                <w:bCs/>
                <w:sz w:val="22"/>
                <w:szCs w:val="22"/>
              </w:rPr>
            </w:pPr>
          </w:p>
        </w:tc>
        <w:tc>
          <w:tcPr>
            <w:tcW w:w="1234" w:type="pct"/>
            <w:vAlign w:val="center"/>
          </w:tcPr>
          <w:p w14:paraId="5F45057F"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DISAVANZO DI AMMINISTRAZIONE</w:t>
            </w:r>
          </w:p>
        </w:tc>
        <w:tc>
          <w:tcPr>
            <w:tcW w:w="519" w:type="pct"/>
            <w:vAlign w:val="center"/>
          </w:tcPr>
          <w:p w14:paraId="75F0CDCC"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c>
          <w:tcPr>
            <w:tcW w:w="472" w:type="pct"/>
            <w:vAlign w:val="center"/>
          </w:tcPr>
          <w:p w14:paraId="32140432"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c>
          <w:tcPr>
            <w:tcW w:w="472" w:type="pct"/>
            <w:vAlign w:val="center"/>
          </w:tcPr>
          <w:p w14:paraId="44F1BA05"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c>
          <w:tcPr>
            <w:tcW w:w="478" w:type="pct"/>
            <w:vAlign w:val="center"/>
          </w:tcPr>
          <w:p w14:paraId="087A3314"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c>
          <w:tcPr>
            <w:tcW w:w="472" w:type="pct"/>
            <w:vAlign w:val="center"/>
          </w:tcPr>
          <w:p w14:paraId="530630E6"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c>
          <w:tcPr>
            <w:tcW w:w="472" w:type="pct"/>
            <w:vAlign w:val="center"/>
          </w:tcPr>
          <w:p w14:paraId="2F8ECEF5"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c>
          <w:tcPr>
            <w:tcW w:w="343" w:type="pct"/>
            <w:vAlign w:val="center"/>
          </w:tcPr>
          <w:p w14:paraId="14A659F5"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r>
      <w:tr w:rsidR="008806A8" w:rsidRPr="007F18F6" w14:paraId="4FD82D54" w14:textId="77777777" w:rsidTr="004D028C">
        <w:trPr>
          <w:trHeight w:val="279"/>
          <w:jc w:val="center"/>
        </w:trPr>
        <w:tc>
          <w:tcPr>
            <w:tcW w:w="246" w:type="pct"/>
            <w:vAlign w:val="center"/>
          </w:tcPr>
          <w:p w14:paraId="42419F46" w14:textId="77777777" w:rsidR="008806A8" w:rsidRPr="007F18F6" w:rsidRDefault="008806A8" w:rsidP="008806A8">
            <w:pPr>
              <w:jc w:val="center"/>
              <w:rPr>
                <w:rFonts w:ascii="Times New Roman" w:hAnsi="Times New Roman" w:cs="Times New Roman"/>
                <w:bCs/>
                <w:sz w:val="22"/>
                <w:szCs w:val="22"/>
              </w:rPr>
            </w:pPr>
          </w:p>
        </w:tc>
        <w:tc>
          <w:tcPr>
            <w:tcW w:w="291" w:type="pct"/>
            <w:vAlign w:val="center"/>
          </w:tcPr>
          <w:p w14:paraId="6A881AF1"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D100</w:t>
            </w:r>
          </w:p>
        </w:tc>
        <w:tc>
          <w:tcPr>
            <w:tcW w:w="1234" w:type="pct"/>
            <w:vAlign w:val="center"/>
          </w:tcPr>
          <w:p w14:paraId="027E7994"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Disavanzo di amministrazione</w:t>
            </w:r>
          </w:p>
        </w:tc>
        <w:tc>
          <w:tcPr>
            <w:tcW w:w="519" w:type="pct"/>
            <w:vAlign w:val="center"/>
          </w:tcPr>
          <w:p w14:paraId="490AD711"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3FE978C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7ACB2D5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8" w:type="pct"/>
            <w:vAlign w:val="center"/>
          </w:tcPr>
          <w:p w14:paraId="5F97C556"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5C7A66F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472" w:type="pct"/>
            <w:vAlign w:val="center"/>
          </w:tcPr>
          <w:p w14:paraId="5ECCA25D"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c>
          <w:tcPr>
            <w:tcW w:w="343" w:type="pct"/>
            <w:vAlign w:val="center"/>
          </w:tcPr>
          <w:p w14:paraId="6B7DB00F"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0,00</w:t>
            </w:r>
          </w:p>
        </w:tc>
      </w:tr>
      <w:tr w:rsidR="008806A8" w:rsidRPr="007F18F6" w14:paraId="2B144EAF" w14:textId="77777777" w:rsidTr="004D028C">
        <w:trPr>
          <w:trHeight w:val="279"/>
          <w:jc w:val="center"/>
        </w:trPr>
        <w:tc>
          <w:tcPr>
            <w:tcW w:w="1771" w:type="pct"/>
            <w:gridSpan w:val="3"/>
            <w:tcBorders>
              <w:bottom w:val="nil"/>
            </w:tcBorders>
            <w:vAlign w:val="center"/>
          </w:tcPr>
          <w:p w14:paraId="334FCF5A" w14:textId="77777777" w:rsidR="008806A8" w:rsidRPr="007F18F6" w:rsidRDefault="008806A8" w:rsidP="008806A8">
            <w:pPr>
              <w:jc w:val="right"/>
              <w:rPr>
                <w:rFonts w:ascii="Times New Roman" w:hAnsi="Times New Roman" w:cs="Times New Roman"/>
                <w:b/>
                <w:sz w:val="22"/>
                <w:szCs w:val="22"/>
              </w:rPr>
            </w:pPr>
            <w:r w:rsidRPr="007F18F6">
              <w:rPr>
                <w:rFonts w:ascii="Times New Roman" w:hAnsi="Times New Roman" w:cs="Times New Roman"/>
                <w:b/>
                <w:sz w:val="22"/>
                <w:szCs w:val="22"/>
              </w:rPr>
              <w:t>TOTALE</w:t>
            </w:r>
          </w:p>
        </w:tc>
        <w:tc>
          <w:tcPr>
            <w:tcW w:w="519" w:type="pct"/>
            <w:tcBorders>
              <w:bottom w:val="nil"/>
            </w:tcBorders>
            <w:vAlign w:val="center"/>
          </w:tcPr>
          <w:p w14:paraId="17D26F63" w14:textId="77777777" w:rsidR="008806A8" w:rsidRPr="007F18F6" w:rsidRDefault="008806A8" w:rsidP="008806A8">
            <w:pPr>
              <w:ind w:left="50"/>
              <w:jc w:val="center"/>
              <w:rPr>
                <w:rFonts w:ascii="Times New Roman" w:hAnsi="Times New Roman" w:cs="Times New Roman"/>
                <w:b/>
                <w:sz w:val="22"/>
                <w:szCs w:val="22"/>
              </w:rPr>
            </w:pPr>
            <w:r w:rsidRPr="007F18F6">
              <w:rPr>
                <w:rFonts w:ascii="Times New Roman" w:hAnsi="Times New Roman" w:cs="Times New Roman"/>
                <w:b/>
                <w:sz w:val="22"/>
                <w:szCs w:val="22"/>
              </w:rPr>
              <w:t>592.106,96</w:t>
            </w:r>
          </w:p>
        </w:tc>
        <w:tc>
          <w:tcPr>
            <w:tcW w:w="472" w:type="pct"/>
            <w:vAlign w:val="center"/>
          </w:tcPr>
          <w:p w14:paraId="7F07EB93"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262.800,81</w:t>
            </w:r>
          </w:p>
        </w:tc>
        <w:tc>
          <w:tcPr>
            <w:tcW w:w="472" w:type="pct"/>
            <w:vAlign w:val="center"/>
          </w:tcPr>
          <w:p w14:paraId="6DE55299"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113.059,74</w:t>
            </w:r>
          </w:p>
        </w:tc>
        <w:tc>
          <w:tcPr>
            <w:tcW w:w="478" w:type="pct"/>
            <w:vAlign w:val="center"/>
          </w:tcPr>
          <w:p w14:paraId="119E9C83"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967.967,51</w:t>
            </w:r>
          </w:p>
        </w:tc>
        <w:tc>
          <w:tcPr>
            <w:tcW w:w="472" w:type="pct"/>
            <w:vAlign w:val="center"/>
          </w:tcPr>
          <w:p w14:paraId="0CE71AD8"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496.434,40</w:t>
            </w:r>
          </w:p>
        </w:tc>
        <w:tc>
          <w:tcPr>
            <w:tcW w:w="472" w:type="pct"/>
            <w:vAlign w:val="center"/>
          </w:tcPr>
          <w:p w14:paraId="18FD8E5D"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496.434,40</w:t>
            </w:r>
          </w:p>
        </w:tc>
        <w:tc>
          <w:tcPr>
            <w:tcW w:w="343" w:type="pct"/>
            <w:vAlign w:val="center"/>
          </w:tcPr>
          <w:p w14:paraId="524B3A9C"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0,00</w:t>
            </w:r>
          </w:p>
        </w:tc>
      </w:tr>
      <w:tr w:rsidR="008806A8" w:rsidRPr="007F18F6" w14:paraId="63CB31B0" w14:textId="77777777" w:rsidTr="004D028C">
        <w:trPr>
          <w:trHeight w:val="105"/>
          <w:jc w:val="center"/>
        </w:trPr>
        <w:tc>
          <w:tcPr>
            <w:tcW w:w="246" w:type="pct"/>
            <w:vAlign w:val="center"/>
          </w:tcPr>
          <w:p w14:paraId="451B6B83"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Z</w:t>
            </w:r>
          </w:p>
        </w:tc>
        <w:tc>
          <w:tcPr>
            <w:tcW w:w="291" w:type="pct"/>
            <w:vAlign w:val="center"/>
          </w:tcPr>
          <w:p w14:paraId="47F8558F"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Z01</w:t>
            </w:r>
          </w:p>
        </w:tc>
        <w:tc>
          <w:tcPr>
            <w:tcW w:w="1234" w:type="pct"/>
            <w:vAlign w:val="center"/>
          </w:tcPr>
          <w:p w14:paraId="1CF7280B" w14:textId="77777777" w:rsidR="008806A8" w:rsidRPr="007F18F6" w:rsidRDefault="008806A8" w:rsidP="008806A8">
            <w:pPr>
              <w:rPr>
                <w:rFonts w:ascii="Times New Roman" w:hAnsi="Times New Roman" w:cs="Times New Roman"/>
                <w:bCs/>
                <w:sz w:val="22"/>
                <w:szCs w:val="22"/>
              </w:rPr>
            </w:pPr>
            <w:proofErr w:type="spellStart"/>
            <w:r w:rsidRPr="007F18F6">
              <w:rPr>
                <w:rFonts w:ascii="Times New Roman" w:hAnsi="Times New Roman" w:cs="Times New Roman"/>
                <w:bCs/>
                <w:sz w:val="22"/>
                <w:szCs w:val="22"/>
              </w:rPr>
              <w:t>Disp.finanz.da</w:t>
            </w:r>
            <w:proofErr w:type="spellEnd"/>
            <w:r w:rsidRPr="007F18F6">
              <w:rPr>
                <w:rFonts w:ascii="Times New Roman" w:hAnsi="Times New Roman" w:cs="Times New Roman"/>
                <w:bCs/>
                <w:sz w:val="22"/>
                <w:szCs w:val="22"/>
              </w:rPr>
              <w:t xml:space="preserve"> </w:t>
            </w:r>
            <w:proofErr w:type="spellStart"/>
            <w:r w:rsidRPr="007F18F6">
              <w:rPr>
                <w:rFonts w:ascii="Times New Roman" w:hAnsi="Times New Roman" w:cs="Times New Roman"/>
                <w:bCs/>
                <w:sz w:val="22"/>
                <w:szCs w:val="22"/>
              </w:rPr>
              <w:t>progr</w:t>
            </w:r>
            <w:proofErr w:type="spellEnd"/>
            <w:r w:rsidRPr="007F18F6">
              <w:rPr>
                <w:rFonts w:ascii="Times New Roman" w:hAnsi="Times New Roman" w:cs="Times New Roman"/>
                <w:bCs/>
                <w:sz w:val="22"/>
                <w:szCs w:val="22"/>
              </w:rPr>
              <w:t>.</w:t>
            </w:r>
          </w:p>
        </w:tc>
        <w:tc>
          <w:tcPr>
            <w:tcW w:w="519" w:type="pct"/>
            <w:vAlign w:val="center"/>
          </w:tcPr>
          <w:p w14:paraId="50C7E059" w14:textId="77777777" w:rsidR="008806A8" w:rsidRPr="007F18F6" w:rsidRDefault="008806A8" w:rsidP="008806A8">
            <w:pPr>
              <w:ind w:left="110"/>
              <w:rPr>
                <w:rFonts w:ascii="Times New Roman" w:hAnsi="Times New Roman" w:cs="Times New Roman"/>
                <w:b/>
                <w:bCs/>
                <w:sz w:val="22"/>
                <w:szCs w:val="22"/>
              </w:rPr>
            </w:pPr>
            <w:r w:rsidRPr="007F18F6">
              <w:rPr>
                <w:rFonts w:ascii="Times New Roman" w:hAnsi="Times New Roman" w:cs="Times New Roman"/>
                <w:b/>
                <w:bCs/>
                <w:sz w:val="22"/>
                <w:szCs w:val="22"/>
              </w:rPr>
              <w:t>1.600,69</w:t>
            </w:r>
          </w:p>
        </w:tc>
        <w:tc>
          <w:tcPr>
            <w:tcW w:w="472" w:type="pct"/>
            <w:vAlign w:val="center"/>
          </w:tcPr>
          <w:p w14:paraId="1EF69292"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0,00</w:t>
            </w:r>
          </w:p>
        </w:tc>
        <w:tc>
          <w:tcPr>
            <w:tcW w:w="472" w:type="pct"/>
            <w:vAlign w:val="center"/>
          </w:tcPr>
          <w:p w14:paraId="7461B584"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0,00</w:t>
            </w:r>
          </w:p>
        </w:tc>
        <w:tc>
          <w:tcPr>
            <w:tcW w:w="478" w:type="pct"/>
            <w:vAlign w:val="center"/>
          </w:tcPr>
          <w:p w14:paraId="637D77EC"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1.600,69</w:t>
            </w:r>
          </w:p>
        </w:tc>
        <w:tc>
          <w:tcPr>
            <w:tcW w:w="472" w:type="pct"/>
            <w:vAlign w:val="center"/>
          </w:tcPr>
          <w:p w14:paraId="5F6E7305"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0,00</w:t>
            </w:r>
          </w:p>
        </w:tc>
        <w:tc>
          <w:tcPr>
            <w:tcW w:w="472" w:type="pct"/>
            <w:vAlign w:val="center"/>
          </w:tcPr>
          <w:p w14:paraId="2B3F824D"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0,00</w:t>
            </w:r>
          </w:p>
        </w:tc>
        <w:tc>
          <w:tcPr>
            <w:tcW w:w="343" w:type="pct"/>
            <w:vAlign w:val="center"/>
          </w:tcPr>
          <w:p w14:paraId="3E7684A3"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0,00</w:t>
            </w:r>
          </w:p>
        </w:tc>
      </w:tr>
      <w:tr w:rsidR="008806A8" w:rsidRPr="007F18F6" w14:paraId="0331A317" w14:textId="77777777" w:rsidTr="004D028C">
        <w:trPr>
          <w:trHeight w:val="105"/>
          <w:jc w:val="center"/>
        </w:trPr>
        <w:tc>
          <w:tcPr>
            <w:tcW w:w="1771" w:type="pct"/>
            <w:gridSpan w:val="3"/>
            <w:vAlign w:val="center"/>
          </w:tcPr>
          <w:p w14:paraId="053E09ED" w14:textId="77777777" w:rsidR="008806A8" w:rsidRPr="007F18F6" w:rsidRDefault="008806A8" w:rsidP="008806A8">
            <w:pPr>
              <w:jc w:val="right"/>
              <w:rPr>
                <w:rFonts w:ascii="Times New Roman" w:hAnsi="Times New Roman" w:cs="Times New Roman"/>
                <w:b/>
                <w:bCs/>
                <w:sz w:val="22"/>
                <w:szCs w:val="22"/>
              </w:rPr>
            </w:pPr>
            <w:r w:rsidRPr="007F18F6">
              <w:rPr>
                <w:rFonts w:ascii="Times New Roman" w:hAnsi="Times New Roman" w:cs="Times New Roman"/>
                <w:b/>
                <w:bCs/>
                <w:sz w:val="22"/>
                <w:szCs w:val="22"/>
              </w:rPr>
              <w:t>TOTALE A PAREGGIO</w:t>
            </w:r>
          </w:p>
        </w:tc>
        <w:tc>
          <w:tcPr>
            <w:tcW w:w="519" w:type="pct"/>
            <w:vAlign w:val="center"/>
          </w:tcPr>
          <w:p w14:paraId="380F8C89"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593.707,65</w:t>
            </w:r>
          </w:p>
        </w:tc>
        <w:tc>
          <w:tcPr>
            <w:tcW w:w="472" w:type="pct"/>
            <w:vAlign w:val="center"/>
          </w:tcPr>
          <w:p w14:paraId="478F2987"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262.800,81</w:t>
            </w:r>
          </w:p>
        </w:tc>
        <w:tc>
          <w:tcPr>
            <w:tcW w:w="472" w:type="pct"/>
            <w:vAlign w:val="center"/>
          </w:tcPr>
          <w:p w14:paraId="5A38FE00"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113.059,74</w:t>
            </w:r>
          </w:p>
        </w:tc>
        <w:tc>
          <w:tcPr>
            <w:tcW w:w="478" w:type="pct"/>
            <w:vAlign w:val="center"/>
          </w:tcPr>
          <w:p w14:paraId="57753DA9" w14:textId="77777777" w:rsidR="008806A8" w:rsidRPr="007F18F6" w:rsidRDefault="008806A8" w:rsidP="008806A8">
            <w:pPr>
              <w:jc w:val="center"/>
              <w:rPr>
                <w:rFonts w:ascii="Times New Roman" w:hAnsi="Times New Roman" w:cs="Times New Roman"/>
                <w:b/>
                <w:sz w:val="22"/>
                <w:szCs w:val="22"/>
              </w:rPr>
            </w:pPr>
            <w:r w:rsidRPr="007F18F6">
              <w:rPr>
                <w:rFonts w:ascii="Times New Roman" w:hAnsi="Times New Roman" w:cs="Times New Roman"/>
                <w:b/>
                <w:sz w:val="22"/>
                <w:szCs w:val="22"/>
              </w:rPr>
              <w:t>969.568,20</w:t>
            </w:r>
          </w:p>
        </w:tc>
        <w:tc>
          <w:tcPr>
            <w:tcW w:w="472" w:type="pct"/>
            <w:vAlign w:val="center"/>
          </w:tcPr>
          <w:p w14:paraId="47CB594E"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496.434,40</w:t>
            </w:r>
          </w:p>
        </w:tc>
        <w:tc>
          <w:tcPr>
            <w:tcW w:w="472" w:type="pct"/>
            <w:vAlign w:val="center"/>
          </w:tcPr>
          <w:p w14:paraId="5F2DE82A"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496.434,40</w:t>
            </w:r>
          </w:p>
        </w:tc>
        <w:tc>
          <w:tcPr>
            <w:tcW w:w="343" w:type="pct"/>
            <w:vAlign w:val="center"/>
          </w:tcPr>
          <w:p w14:paraId="7F30837F"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0,00</w:t>
            </w:r>
          </w:p>
        </w:tc>
      </w:tr>
    </w:tbl>
    <w:p w14:paraId="224A57E3" w14:textId="77777777" w:rsidR="008806A8" w:rsidRPr="007F18F6" w:rsidRDefault="008806A8" w:rsidP="008806A8">
      <w:pPr>
        <w:keepNext/>
        <w:ind w:right="-442"/>
        <w:jc w:val="center"/>
        <w:outlineLvl w:val="7"/>
        <w:rPr>
          <w:rFonts w:ascii="Times New Roman" w:eastAsia="Times New Roman" w:hAnsi="Times New Roman" w:cs="Times New Roman"/>
          <w:b/>
          <w:sz w:val="22"/>
          <w:szCs w:val="22"/>
          <w:lang w:eastAsia="it-IT"/>
        </w:rPr>
      </w:pPr>
    </w:p>
    <w:p w14:paraId="191A7197" w14:textId="77777777" w:rsidR="008806A8" w:rsidRPr="007F18F6" w:rsidRDefault="008806A8" w:rsidP="008806A8">
      <w:pPr>
        <w:keepNext/>
        <w:ind w:right="-442"/>
        <w:jc w:val="center"/>
        <w:outlineLvl w:val="7"/>
        <w:rPr>
          <w:rFonts w:ascii="Times New Roman" w:eastAsia="Times New Roman" w:hAnsi="Times New Roman" w:cs="Times New Roman"/>
          <w:b/>
          <w:sz w:val="22"/>
          <w:szCs w:val="22"/>
          <w:lang w:eastAsia="it-IT"/>
        </w:rPr>
      </w:pPr>
      <w:r w:rsidRPr="007F18F6">
        <w:rPr>
          <w:rFonts w:ascii="Times New Roman" w:eastAsia="Times New Roman" w:hAnsi="Times New Roman" w:cs="Times New Roman"/>
          <w:b/>
          <w:sz w:val="22"/>
          <w:szCs w:val="22"/>
          <w:lang w:eastAsia="it-IT"/>
        </w:rPr>
        <w:t>Variazioni</w:t>
      </w:r>
    </w:p>
    <w:p w14:paraId="26847B55" w14:textId="77777777" w:rsidR="008806A8" w:rsidRPr="007F18F6" w:rsidRDefault="008806A8" w:rsidP="008806A8">
      <w:pPr>
        <w:jc w:val="both"/>
        <w:rPr>
          <w:rFonts w:ascii="Times New Roman" w:hAnsi="Times New Roman" w:cs="Times New Roman"/>
          <w:sz w:val="22"/>
          <w:szCs w:val="22"/>
        </w:rPr>
      </w:pPr>
      <w:proofErr w:type="spellStart"/>
      <w:r w:rsidRPr="007F18F6">
        <w:rPr>
          <w:rFonts w:ascii="Times New Roman" w:hAnsi="Times New Roman" w:cs="Times New Roman"/>
          <w:sz w:val="22"/>
          <w:szCs w:val="22"/>
        </w:rPr>
        <w:t>Aggr</w:t>
      </w:r>
      <w:proofErr w:type="spellEnd"/>
      <w:r w:rsidRPr="007F18F6">
        <w:rPr>
          <w:rFonts w:ascii="Times New Roman" w:hAnsi="Times New Roman" w:cs="Times New Roman"/>
          <w:sz w:val="22"/>
          <w:szCs w:val="22"/>
        </w:rPr>
        <w:t xml:space="preserve">. 02 voce 01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4"/>
        <w:gridCol w:w="1789"/>
        <w:gridCol w:w="1787"/>
        <w:gridCol w:w="1766"/>
      </w:tblGrid>
      <w:tr w:rsidR="008806A8" w:rsidRPr="007F18F6" w14:paraId="304D409F" w14:textId="77777777" w:rsidTr="004D028C">
        <w:trPr>
          <w:trHeight w:val="146"/>
        </w:trPr>
        <w:tc>
          <w:tcPr>
            <w:tcW w:w="2498" w:type="pct"/>
            <w:vAlign w:val="center"/>
          </w:tcPr>
          <w:p w14:paraId="437C3EAD"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Entrata</w:t>
            </w:r>
          </w:p>
        </w:tc>
        <w:tc>
          <w:tcPr>
            <w:tcW w:w="2502" w:type="pct"/>
            <w:gridSpan w:val="3"/>
          </w:tcPr>
          <w:p w14:paraId="107D41AD"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Uscita</w:t>
            </w:r>
          </w:p>
        </w:tc>
      </w:tr>
      <w:tr w:rsidR="008806A8" w:rsidRPr="007F18F6" w14:paraId="00E42EBB" w14:textId="77777777" w:rsidTr="004D028C">
        <w:tc>
          <w:tcPr>
            <w:tcW w:w="2498" w:type="pct"/>
            <w:vMerge w:val="restart"/>
            <w:vAlign w:val="center"/>
          </w:tcPr>
          <w:p w14:paraId="1EB4E52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+100,00</w:t>
            </w:r>
          </w:p>
        </w:tc>
        <w:tc>
          <w:tcPr>
            <w:tcW w:w="838" w:type="pct"/>
            <w:vMerge w:val="restart"/>
            <w:shd w:val="clear" w:color="auto" w:fill="auto"/>
            <w:vAlign w:val="center"/>
          </w:tcPr>
          <w:p w14:paraId="1CC72D3C" w14:textId="77777777" w:rsidR="008806A8" w:rsidRPr="007F18F6" w:rsidRDefault="008806A8" w:rsidP="008806A8">
            <w:pPr>
              <w:jc w:val="right"/>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xml:space="preserve">.  A </w:t>
            </w:r>
            <w:proofErr w:type="gramStart"/>
            <w:r w:rsidRPr="007F18F6">
              <w:rPr>
                <w:rFonts w:ascii="Times New Roman" w:hAnsi="Times New Roman" w:cs="Times New Roman"/>
                <w:bCs/>
                <w:sz w:val="22"/>
                <w:szCs w:val="22"/>
              </w:rPr>
              <w:t>voce  02</w:t>
            </w:r>
            <w:proofErr w:type="gramEnd"/>
            <w:r w:rsidRPr="007F18F6">
              <w:rPr>
                <w:rFonts w:ascii="Times New Roman" w:hAnsi="Times New Roman" w:cs="Times New Roman"/>
                <w:bCs/>
                <w:sz w:val="22"/>
                <w:szCs w:val="22"/>
              </w:rPr>
              <w:t xml:space="preserve">  </w:t>
            </w:r>
          </w:p>
        </w:tc>
        <w:tc>
          <w:tcPr>
            <w:tcW w:w="837" w:type="pct"/>
            <w:shd w:val="clear" w:color="auto" w:fill="auto"/>
          </w:tcPr>
          <w:p w14:paraId="201F0F25"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05/02/02</w:t>
            </w:r>
          </w:p>
        </w:tc>
        <w:tc>
          <w:tcPr>
            <w:tcW w:w="827" w:type="pct"/>
          </w:tcPr>
          <w:p w14:paraId="6294C8B2"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57,15</w:t>
            </w:r>
          </w:p>
        </w:tc>
      </w:tr>
      <w:tr w:rsidR="008806A8" w:rsidRPr="007F18F6" w14:paraId="60B7DBEC" w14:textId="77777777" w:rsidTr="004D028C">
        <w:tc>
          <w:tcPr>
            <w:tcW w:w="2498" w:type="pct"/>
            <w:vMerge/>
            <w:vAlign w:val="center"/>
          </w:tcPr>
          <w:p w14:paraId="4CE17C26" w14:textId="77777777" w:rsidR="008806A8" w:rsidRPr="007F18F6" w:rsidRDefault="008806A8" w:rsidP="008806A8">
            <w:pPr>
              <w:jc w:val="center"/>
              <w:rPr>
                <w:rFonts w:ascii="Times New Roman" w:hAnsi="Times New Roman" w:cs="Times New Roman"/>
                <w:sz w:val="22"/>
                <w:szCs w:val="22"/>
              </w:rPr>
            </w:pPr>
          </w:p>
        </w:tc>
        <w:tc>
          <w:tcPr>
            <w:tcW w:w="838" w:type="pct"/>
            <w:vMerge/>
            <w:shd w:val="clear" w:color="auto" w:fill="auto"/>
            <w:vAlign w:val="center"/>
          </w:tcPr>
          <w:p w14:paraId="01648AD6" w14:textId="77777777" w:rsidR="008806A8" w:rsidRPr="007F18F6" w:rsidRDefault="008806A8" w:rsidP="008806A8">
            <w:pPr>
              <w:jc w:val="right"/>
              <w:rPr>
                <w:rFonts w:ascii="Times New Roman" w:hAnsi="Times New Roman" w:cs="Times New Roman"/>
                <w:bCs/>
                <w:sz w:val="22"/>
                <w:szCs w:val="22"/>
              </w:rPr>
            </w:pPr>
          </w:p>
        </w:tc>
        <w:tc>
          <w:tcPr>
            <w:tcW w:w="837" w:type="pct"/>
            <w:shd w:val="clear" w:color="auto" w:fill="auto"/>
          </w:tcPr>
          <w:p w14:paraId="092EE832"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05/02/04</w:t>
            </w:r>
          </w:p>
        </w:tc>
        <w:tc>
          <w:tcPr>
            <w:tcW w:w="827" w:type="pct"/>
          </w:tcPr>
          <w:p w14:paraId="678E7F55"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7,83</w:t>
            </w:r>
          </w:p>
        </w:tc>
      </w:tr>
      <w:tr w:rsidR="008806A8" w:rsidRPr="007F18F6" w14:paraId="5DEFE774" w14:textId="77777777" w:rsidTr="004D028C">
        <w:tc>
          <w:tcPr>
            <w:tcW w:w="2498" w:type="pct"/>
            <w:vMerge/>
            <w:vAlign w:val="center"/>
          </w:tcPr>
          <w:p w14:paraId="087CCE72" w14:textId="77777777" w:rsidR="008806A8" w:rsidRPr="007F18F6" w:rsidRDefault="008806A8" w:rsidP="008806A8">
            <w:pPr>
              <w:jc w:val="center"/>
              <w:rPr>
                <w:rFonts w:ascii="Times New Roman" w:hAnsi="Times New Roman" w:cs="Times New Roman"/>
                <w:sz w:val="22"/>
                <w:szCs w:val="22"/>
              </w:rPr>
            </w:pPr>
          </w:p>
        </w:tc>
        <w:tc>
          <w:tcPr>
            <w:tcW w:w="838" w:type="pct"/>
            <w:vMerge/>
            <w:shd w:val="clear" w:color="auto" w:fill="auto"/>
            <w:vAlign w:val="center"/>
          </w:tcPr>
          <w:p w14:paraId="3708997F" w14:textId="77777777" w:rsidR="008806A8" w:rsidRPr="007F18F6" w:rsidRDefault="008806A8" w:rsidP="008806A8">
            <w:pPr>
              <w:jc w:val="right"/>
              <w:rPr>
                <w:rFonts w:ascii="Times New Roman" w:hAnsi="Times New Roman" w:cs="Times New Roman"/>
                <w:bCs/>
                <w:sz w:val="22"/>
                <w:szCs w:val="22"/>
              </w:rPr>
            </w:pPr>
          </w:p>
        </w:tc>
        <w:tc>
          <w:tcPr>
            <w:tcW w:w="837" w:type="pct"/>
            <w:shd w:val="clear" w:color="auto" w:fill="auto"/>
          </w:tcPr>
          <w:p w14:paraId="5FF56BCF"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05/02/07</w:t>
            </w:r>
          </w:p>
        </w:tc>
        <w:tc>
          <w:tcPr>
            <w:tcW w:w="827" w:type="pct"/>
          </w:tcPr>
          <w:p w14:paraId="6535D9C2"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35,02</w:t>
            </w:r>
          </w:p>
        </w:tc>
      </w:tr>
      <w:tr w:rsidR="008806A8" w:rsidRPr="007F18F6" w14:paraId="4FAA705F" w14:textId="77777777" w:rsidTr="004D028C">
        <w:tc>
          <w:tcPr>
            <w:tcW w:w="2498" w:type="pct"/>
            <w:vMerge/>
            <w:vAlign w:val="center"/>
          </w:tcPr>
          <w:p w14:paraId="578F3045" w14:textId="77777777" w:rsidR="008806A8" w:rsidRPr="007F18F6" w:rsidRDefault="008806A8" w:rsidP="008806A8">
            <w:pPr>
              <w:jc w:val="center"/>
              <w:rPr>
                <w:rFonts w:ascii="Times New Roman" w:hAnsi="Times New Roman" w:cs="Times New Roman"/>
                <w:sz w:val="22"/>
                <w:szCs w:val="22"/>
              </w:rPr>
            </w:pPr>
          </w:p>
        </w:tc>
        <w:tc>
          <w:tcPr>
            <w:tcW w:w="838" w:type="pct"/>
            <w:vMerge/>
            <w:shd w:val="clear" w:color="auto" w:fill="auto"/>
            <w:vAlign w:val="center"/>
          </w:tcPr>
          <w:p w14:paraId="2B3BACD2" w14:textId="77777777" w:rsidR="008806A8" w:rsidRPr="007F18F6" w:rsidRDefault="008806A8" w:rsidP="008806A8">
            <w:pPr>
              <w:jc w:val="right"/>
              <w:rPr>
                <w:rFonts w:ascii="Times New Roman" w:hAnsi="Times New Roman" w:cs="Times New Roman"/>
                <w:bCs/>
                <w:sz w:val="22"/>
                <w:szCs w:val="22"/>
              </w:rPr>
            </w:pPr>
          </w:p>
        </w:tc>
        <w:tc>
          <w:tcPr>
            <w:tcW w:w="837" w:type="pct"/>
            <w:shd w:val="clear" w:color="auto" w:fill="auto"/>
          </w:tcPr>
          <w:p w14:paraId="2B61C164"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Totale</w:t>
            </w:r>
          </w:p>
        </w:tc>
        <w:tc>
          <w:tcPr>
            <w:tcW w:w="827" w:type="pct"/>
          </w:tcPr>
          <w:p w14:paraId="6044EFA5"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fldChar w:fldCharType="begin"/>
            </w:r>
            <w:r w:rsidRPr="007F18F6">
              <w:rPr>
                <w:rFonts w:ascii="Times New Roman" w:hAnsi="Times New Roman" w:cs="Times New Roman"/>
                <w:sz w:val="22"/>
                <w:szCs w:val="22"/>
              </w:rPr>
              <w:instrText xml:space="preserve"> =SUM(ABOVE) </w:instrText>
            </w:r>
            <w:r w:rsidRPr="007F18F6">
              <w:rPr>
                <w:rFonts w:ascii="Times New Roman" w:hAnsi="Times New Roman" w:cs="Times New Roman"/>
                <w:sz w:val="22"/>
                <w:szCs w:val="22"/>
              </w:rPr>
              <w:fldChar w:fldCharType="separate"/>
            </w:r>
            <w:r w:rsidRPr="007F18F6">
              <w:rPr>
                <w:rFonts w:ascii="Times New Roman" w:hAnsi="Times New Roman" w:cs="Times New Roman"/>
                <w:noProof/>
                <w:sz w:val="22"/>
                <w:szCs w:val="22"/>
              </w:rPr>
              <w:t>100</w:t>
            </w:r>
            <w:r w:rsidRPr="007F18F6">
              <w:rPr>
                <w:rFonts w:ascii="Times New Roman" w:hAnsi="Times New Roman" w:cs="Times New Roman"/>
                <w:sz w:val="22"/>
                <w:szCs w:val="22"/>
              </w:rPr>
              <w:fldChar w:fldCharType="end"/>
            </w:r>
            <w:r w:rsidRPr="007F18F6">
              <w:rPr>
                <w:rFonts w:ascii="Times New Roman" w:hAnsi="Times New Roman" w:cs="Times New Roman"/>
                <w:sz w:val="22"/>
                <w:szCs w:val="22"/>
              </w:rPr>
              <w:t>,00</w:t>
            </w:r>
          </w:p>
        </w:tc>
      </w:tr>
    </w:tbl>
    <w:p w14:paraId="58A5C7C6" w14:textId="77777777" w:rsidR="008806A8" w:rsidRPr="007F18F6" w:rsidRDefault="008806A8" w:rsidP="008806A8">
      <w:pPr>
        <w:jc w:val="both"/>
        <w:rPr>
          <w:rFonts w:ascii="Times New Roman" w:hAnsi="Times New Roman" w:cs="Times New Roman"/>
          <w:sz w:val="22"/>
          <w:szCs w:val="22"/>
        </w:rPr>
      </w:pPr>
      <w:r w:rsidRPr="007F18F6">
        <w:rPr>
          <w:rFonts w:ascii="Times New Roman" w:hAnsi="Times New Roman" w:cs="Times New Roman"/>
          <w:bCs/>
          <w:sz w:val="22"/>
          <w:szCs w:val="22"/>
        </w:rPr>
        <w:t>Con nota prot.n. 0034666 del 25/11/</w:t>
      </w:r>
      <w:proofErr w:type="gramStart"/>
      <w:r w:rsidRPr="007F18F6">
        <w:rPr>
          <w:rFonts w:ascii="Times New Roman" w:hAnsi="Times New Roman" w:cs="Times New Roman"/>
          <w:bCs/>
          <w:sz w:val="22"/>
          <w:szCs w:val="22"/>
        </w:rPr>
        <w:t>2019  il</w:t>
      </w:r>
      <w:proofErr w:type="gramEnd"/>
      <w:r w:rsidRPr="007F18F6">
        <w:rPr>
          <w:rFonts w:ascii="Times New Roman" w:hAnsi="Times New Roman" w:cs="Times New Roman"/>
          <w:bCs/>
          <w:sz w:val="22"/>
          <w:szCs w:val="22"/>
        </w:rPr>
        <w:t xml:space="preserve"> MIUR ha comunicato  ulteriori risorse finanziarie per liquidazione compenso ai revisori dei conti per verifica straordinaria 2018 in materia di controllo progetti PON.</w:t>
      </w:r>
    </w:p>
    <w:p w14:paraId="6AEDD9E8" w14:textId="77777777" w:rsidR="008806A8" w:rsidRPr="007F18F6" w:rsidRDefault="008806A8" w:rsidP="008806A8">
      <w:pPr>
        <w:jc w:val="both"/>
        <w:rPr>
          <w:rFonts w:ascii="Times New Roman" w:hAnsi="Times New Roman" w:cs="Times New Roman"/>
          <w:bCs/>
          <w:sz w:val="22"/>
          <w:szCs w:val="22"/>
        </w:rPr>
      </w:pPr>
    </w:p>
    <w:p w14:paraId="41CD9776" w14:textId="77777777" w:rsidR="008806A8" w:rsidRPr="007F18F6" w:rsidRDefault="008806A8" w:rsidP="008806A8">
      <w:pPr>
        <w:jc w:val="both"/>
        <w:rPr>
          <w:rFonts w:ascii="Times New Roman" w:hAnsi="Times New Roman" w:cs="Times New Roman"/>
          <w:bCs/>
          <w:sz w:val="22"/>
          <w:szCs w:val="22"/>
        </w:rPr>
      </w:pPr>
      <w:proofErr w:type="spellStart"/>
      <w:r w:rsidRPr="007F18F6">
        <w:rPr>
          <w:rFonts w:ascii="Times New Roman" w:hAnsi="Times New Roman" w:cs="Times New Roman"/>
          <w:bCs/>
          <w:sz w:val="22"/>
          <w:szCs w:val="22"/>
        </w:rPr>
        <w:t>Agg</w:t>
      </w:r>
      <w:proofErr w:type="spellEnd"/>
      <w:r w:rsidRPr="007F18F6">
        <w:rPr>
          <w:rFonts w:ascii="Times New Roman" w:hAnsi="Times New Roman" w:cs="Times New Roman"/>
          <w:bCs/>
          <w:sz w:val="22"/>
          <w:szCs w:val="22"/>
        </w:rPr>
        <w:t>. 02 voce 01 progetto 10.2.2A –FSEPON-CA-2019-654 INNOVARE LA TRADIZIONE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38"/>
        <w:gridCol w:w="1848"/>
        <w:gridCol w:w="1789"/>
        <w:gridCol w:w="1601"/>
      </w:tblGrid>
      <w:tr w:rsidR="008806A8" w:rsidRPr="007F18F6" w14:paraId="6C78C9F8" w14:textId="77777777" w:rsidTr="004D028C">
        <w:trPr>
          <w:trHeight w:val="370"/>
        </w:trPr>
        <w:tc>
          <w:tcPr>
            <w:tcW w:w="2500" w:type="pct"/>
            <w:tcBorders>
              <w:left w:val="single" w:sz="6" w:space="0" w:color="000000"/>
            </w:tcBorders>
            <w:shd w:val="clear" w:color="auto" w:fill="auto"/>
          </w:tcPr>
          <w:p w14:paraId="07385F37" w14:textId="77777777" w:rsidR="008806A8" w:rsidRPr="007F18F6" w:rsidRDefault="008806A8" w:rsidP="008806A8">
            <w:pPr>
              <w:widowControl w:val="0"/>
              <w:autoSpaceDE w:val="0"/>
              <w:autoSpaceDN w:val="0"/>
              <w:spacing w:before="43"/>
              <w:ind w:left="177" w:right="172"/>
              <w:jc w:val="center"/>
              <w:rPr>
                <w:rFonts w:ascii="Times New Roman" w:eastAsia="Arial" w:hAnsi="Times New Roman" w:cs="Times New Roman"/>
                <w:sz w:val="22"/>
                <w:szCs w:val="22"/>
                <w:lang w:eastAsia="it-IT" w:bidi="it-IT"/>
              </w:rPr>
            </w:pPr>
            <w:r w:rsidRPr="007F18F6">
              <w:rPr>
                <w:rFonts w:ascii="Times New Roman" w:eastAsia="Arial" w:hAnsi="Times New Roman" w:cs="Times New Roman"/>
                <w:sz w:val="22"/>
                <w:szCs w:val="22"/>
                <w:lang w:eastAsia="it-IT" w:bidi="it-IT"/>
              </w:rPr>
              <w:t>Entrata</w:t>
            </w:r>
          </w:p>
        </w:tc>
        <w:tc>
          <w:tcPr>
            <w:tcW w:w="882" w:type="pct"/>
            <w:tcBorders>
              <w:left w:val="single" w:sz="6" w:space="0" w:color="000000"/>
              <w:right w:val="single" w:sz="4" w:space="0" w:color="auto"/>
            </w:tcBorders>
            <w:shd w:val="clear" w:color="auto" w:fill="auto"/>
          </w:tcPr>
          <w:p w14:paraId="18A97030" w14:textId="77777777" w:rsidR="008806A8" w:rsidRPr="007F18F6" w:rsidRDefault="008806A8" w:rsidP="008806A8">
            <w:pPr>
              <w:widowControl w:val="0"/>
              <w:autoSpaceDE w:val="0"/>
              <w:autoSpaceDN w:val="0"/>
              <w:spacing w:before="43"/>
              <w:jc w:val="center"/>
              <w:rPr>
                <w:rFonts w:ascii="Times New Roman" w:eastAsia="Arial" w:hAnsi="Times New Roman" w:cs="Times New Roman"/>
                <w:sz w:val="22"/>
                <w:szCs w:val="22"/>
                <w:lang w:eastAsia="it-IT" w:bidi="it-IT"/>
              </w:rPr>
            </w:pPr>
          </w:p>
        </w:tc>
        <w:tc>
          <w:tcPr>
            <w:tcW w:w="1618" w:type="pct"/>
            <w:gridSpan w:val="2"/>
            <w:tcBorders>
              <w:left w:val="single" w:sz="4" w:space="0" w:color="auto"/>
              <w:right w:val="single" w:sz="6" w:space="0" w:color="000000"/>
            </w:tcBorders>
            <w:shd w:val="clear" w:color="auto" w:fill="auto"/>
          </w:tcPr>
          <w:p w14:paraId="3741A58C" w14:textId="77777777" w:rsidR="008806A8" w:rsidRPr="007F18F6" w:rsidRDefault="008806A8" w:rsidP="008806A8">
            <w:pPr>
              <w:widowControl w:val="0"/>
              <w:autoSpaceDE w:val="0"/>
              <w:autoSpaceDN w:val="0"/>
              <w:spacing w:before="43"/>
              <w:jc w:val="center"/>
              <w:rPr>
                <w:rFonts w:ascii="Times New Roman" w:eastAsia="Arial" w:hAnsi="Times New Roman" w:cs="Times New Roman"/>
                <w:sz w:val="22"/>
                <w:szCs w:val="22"/>
                <w:lang w:eastAsia="it-IT" w:bidi="it-IT"/>
              </w:rPr>
            </w:pPr>
            <w:r w:rsidRPr="007F18F6">
              <w:rPr>
                <w:rFonts w:ascii="Times New Roman" w:eastAsia="Arial" w:hAnsi="Times New Roman" w:cs="Times New Roman"/>
                <w:sz w:val="22"/>
                <w:szCs w:val="22"/>
                <w:lang w:eastAsia="it-IT" w:bidi="it-IT"/>
              </w:rPr>
              <w:t>Uscita</w:t>
            </w:r>
          </w:p>
        </w:tc>
      </w:tr>
      <w:tr w:rsidR="008806A8" w:rsidRPr="007F18F6" w14:paraId="5D5C0F7B" w14:textId="77777777" w:rsidTr="004D028C">
        <w:trPr>
          <w:trHeight w:val="210"/>
        </w:trPr>
        <w:tc>
          <w:tcPr>
            <w:tcW w:w="2500" w:type="pct"/>
            <w:tcBorders>
              <w:left w:val="single" w:sz="6" w:space="0" w:color="000000"/>
            </w:tcBorders>
            <w:shd w:val="clear" w:color="auto" w:fill="auto"/>
          </w:tcPr>
          <w:p w14:paraId="70E90E53" w14:textId="77777777" w:rsidR="008806A8" w:rsidRPr="007F18F6" w:rsidRDefault="008806A8" w:rsidP="008806A8">
            <w:pPr>
              <w:widowControl w:val="0"/>
              <w:autoSpaceDE w:val="0"/>
              <w:autoSpaceDN w:val="0"/>
              <w:spacing w:before="43" w:line="146" w:lineRule="exact"/>
              <w:ind w:left="177" w:right="172"/>
              <w:jc w:val="center"/>
              <w:rPr>
                <w:rFonts w:ascii="Times New Roman" w:eastAsia="Arial" w:hAnsi="Times New Roman" w:cs="Times New Roman"/>
                <w:sz w:val="22"/>
                <w:szCs w:val="22"/>
                <w:lang w:eastAsia="it-IT" w:bidi="it-IT"/>
              </w:rPr>
            </w:pPr>
            <w:r w:rsidRPr="007F18F6">
              <w:rPr>
                <w:rFonts w:ascii="Times New Roman" w:eastAsia="Arial" w:hAnsi="Times New Roman" w:cs="Times New Roman"/>
                <w:sz w:val="22"/>
                <w:szCs w:val="22"/>
                <w:lang w:eastAsia="it-IT" w:bidi="it-IT"/>
              </w:rPr>
              <w:t>-8.400,00</w:t>
            </w:r>
          </w:p>
        </w:tc>
        <w:tc>
          <w:tcPr>
            <w:tcW w:w="882" w:type="pct"/>
            <w:tcBorders>
              <w:left w:val="single" w:sz="6" w:space="0" w:color="000000"/>
              <w:right w:val="single" w:sz="4" w:space="0" w:color="auto"/>
            </w:tcBorders>
            <w:shd w:val="clear" w:color="auto" w:fill="auto"/>
          </w:tcPr>
          <w:p w14:paraId="37D78143" w14:textId="77777777" w:rsidR="008806A8" w:rsidRPr="007F18F6" w:rsidRDefault="008806A8" w:rsidP="008806A8">
            <w:pPr>
              <w:widowControl w:val="0"/>
              <w:autoSpaceDE w:val="0"/>
              <w:autoSpaceDN w:val="0"/>
              <w:spacing w:before="43" w:line="146" w:lineRule="exact"/>
              <w:ind w:right="172"/>
              <w:jc w:val="right"/>
              <w:rPr>
                <w:rFonts w:ascii="Times New Roman" w:eastAsia="Arial" w:hAnsi="Times New Roman" w:cs="Times New Roman"/>
                <w:sz w:val="22"/>
                <w:szCs w:val="22"/>
                <w:lang w:eastAsia="it-IT" w:bidi="it-IT"/>
              </w:rPr>
            </w:pPr>
            <w:proofErr w:type="spellStart"/>
            <w:r w:rsidRPr="007F18F6">
              <w:rPr>
                <w:rFonts w:ascii="Times New Roman" w:eastAsia="Arial" w:hAnsi="Times New Roman" w:cs="Times New Roman"/>
                <w:sz w:val="22"/>
                <w:szCs w:val="22"/>
                <w:lang w:eastAsia="it-IT" w:bidi="it-IT"/>
              </w:rPr>
              <w:t>Aggr</w:t>
            </w:r>
            <w:proofErr w:type="spellEnd"/>
            <w:r w:rsidRPr="007F18F6">
              <w:rPr>
                <w:rFonts w:ascii="Times New Roman" w:eastAsia="Arial" w:hAnsi="Times New Roman" w:cs="Times New Roman"/>
                <w:sz w:val="22"/>
                <w:szCs w:val="22"/>
                <w:lang w:eastAsia="it-IT" w:bidi="it-IT"/>
              </w:rPr>
              <w:t>. P voce 02/10</w:t>
            </w:r>
          </w:p>
        </w:tc>
        <w:tc>
          <w:tcPr>
            <w:tcW w:w="854" w:type="pct"/>
            <w:tcBorders>
              <w:left w:val="single" w:sz="4" w:space="0" w:color="auto"/>
            </w:tcBorders>
            <w:shd w:val="clear" w:color="auto" w:fill="auto"/>
          </w:tcPr>
          <w:p w14:paraId="6186AB99" w14:textId="77777777" w:rsidR="008806A8" w:rsidRPr="007F18F6" w:rsidRDefault="008806A8" w:rsidP="008806A8">
            <w:pPr>
              <w:widowControl w:val="0"/>
              <w:autoSpaceDE w:val="0"/>
              <w:autoSpaceDN w:val="0"/>
              <w:spacing w:before="43" w:line="146" w:lineRule="exact"/>
              <w:ind w:right="172"/>
              <w:jc w:val="right"/>
              <w:rPr>
                <w:rFonts w:ascii="Times New Roman" w:eastAsia="Arial" w:hAnsi="Times New Roman" w:cs="Times New Roman"/>
                <w:sz w:val="22"/>
                <w:szCs w:val="22"/>
                <w:lang w:eastAsia="it-IT" w:bidi="it-IT"/>
              </w:rPr>
            </w:pPr>
            <w:r w:rsidRPr="007F18F6">
              <w:rPr>
                <w:rFonts w:ascii="Times New Roman" w:eastAsia="Arial" w:hAnsi="Times New Roman" w:cs="Times New Roman"/>
                <w:sz w:val="22"/>
                <w:szCs w:val="22"/>
                <w:lang w:eastAsia="it-IT" w:bidi="it-IT"/>
              </w:rPr>
              <w:t>01/03/12</w:t>
            </w:r>
          </w:p>
        </w:tc>
        <w:tc>
          <w:tcPr>
            <w:tcW w:w="764" w:type="pct"/>
            <w:tcBorders>
              <w:right w:val="single" w:sz="6" w:space="0" w:color="000000"/>
            </w:tcBorders>
            <w:shd w:val="clear" w:color="auto" w:fill="auto"/>
          </w:tcPr>
          <w:p w14:paraId="0671F8A2" w14:textId="77777777" w:rsidR="008806A8" w:rsidRPr="007F18F6" w:rsidRDefault="008806A8" w:rsidP="008806A8">
            <w:pPr>
              <w:widowControl w:val="0"/>
              <w:autoSpaceDE w:val="0"/>
              <w:autoSpaceDN w:val="0"/>
              <w:spacing w:before="43" w:line="146" w:lineRule="exact"/>
              <w:ind w:right="29"/>
              <w:jc w:val="right"/>
              <w:rPr>
                <w:rFonts w:ascii="Times New Roman" w:eastAsia="Arial" w:hAnsi="Times New Roman" w:cs="Times New Roman"/>
                <w:sz w:val="22"/>
                <w:szCs w:val="22"/>
                <w:lang w:eastAsia="it-IT" w:bidi="it-IT"/>
              </w:rPr>
            </w:pPr>
            <w:r w:rsidRPr="007F18F6">
              <w:rPr>
                <w:rFonts w:ascii="Times New Roman" w:eastAsia="Arial" w:hAnsi="Times New Roman" w:cs="Times New Roman"/>
                <w:sz w:val="22"/>
                <w:szCs w:val="22"/>
                <w:lang w:eastAsia="it-IT" w:bidi="it-IT"/>
              </w:rPr>
              <w:t>-8.400,00</w:t>
            </w:r>
          </w:p>
        </w:tc>
      </w:tr>
    </w:tbl>
    <w:p w14:paraId="2FCAB71A" w14:textId="77777777" w:rsidR="008806A8" w:rsidRPr="007F18F6" w:rsidRDefault="008806A8" w:rsidP="008806A8">
      <w:pPr>
        <w:jc w:val="both"/>
        <w:rPr>
          <w:rFonts w:ascii="Times New Roman" w:hAnsi="Times New Roman" w:cs="Times New Roman"/>
          <w:bCs/>
          <w:sz w:val="22"/>
          <w:szCs w:val="22"/>
        </w:rPr>
      </w:pPr>
      <w:r w:rsidRPr="007F18F6">
        <w:rPr>
          <w:rFonts w:ascii="Times New Roman" w:hAnsi="Times New Roman" w:cs="Times New Roman"/>
          <w:bCs/>
          <w:sz w:val="22"/>
          <w:szCs w:val="22"/>
        </w:rPr>
        <w:t xml:space="preserve">Con nota prot.n. AOODGEFID 35647 del 05/12/2019 a seguito di richiesta dell’istituto è stato accettato il servizio mensa presente su tre moduli del </w:t>
      </w:r>
      <w:proofErr w:type="spellStart"/>
      <w:proofErr w:type="gramStart"/>
      <w:r w:rsidRPr="007F18F6">
        <w:rPr>
          <w:rFonts w:ascii="Times New Roman" w:hAnsi="Times New Roman" w:cs="Times New Roman"/>
          <w:bCs/>
          <w:sz w:val="22"/>
          <w:szCs w:val="22"/>
        </w:rPr>
        <w:t>pon</w:t>
      </w:r>
      <w:proofErr w:type="spellEnd"/>
      <w:r w:rsidRPr="007F18F6">
        <w:rPr>
          <w:rFonts w:ascii="Times New Roman" w:hAnsi="Times New Roman" w:cs="Times New Roman"/>
          <w:bCs/>
          <w:sz w:val="22"/>
          <w:szCs w:val="22"/>
        </w:rPr>
        <w:t xml:space="preserve">  “</w:t>
      </w:r>
      <w:proofErr w:type="gramEnd"/>
      <w:r w:rsidRPr="007F18F6">
        <w:rPr>
          <w:rFonts w:ascii="Times New Roman" w:hAnsi="Times New Roman" w:cs="Times New Roman"/>
          <w:bCs/>
          <w:sz w:val="22"/>
          <w:szCs w:val="22"/>
        </w:rPr>
        <w:t xml:space="preserve">Innovare la tradizione” per un importo cadauno di €. 2.800,00 per un totale di €. 8,400,00. </w:t>
      </w:r>
    </w:p>
    <w:p w14:paraId="0EDF3CFC" w14:textId="77777777" w:rsidR="008806A8" w:rsidRPr="007F18F6" w:rsidRDefault="008806A8" w:rsidP="008806A8">
      <w:pPr>
        <w:jc w:val="both"/>
        <w:rPr>
          <w:rFonts w:ascii="Times New Roman" w:hAnsi="Times New Roman" w:cs="Times New Roman"/>
          <w:bCs/>
          <w:sz w:val="22"/>
          <w:szCs w:val="22"/>
        </w:rPr>
      </w:pPr>
    </w:p>
    <w:p w14:paraId="25334F8A" w14:textId="77777777" w:rsidR="008806A8" w:rsidRPr="007F18F6" w:rsidRDefault="008806A8" w:rsidP="008806A8">
      <w:pPr>
        <w:jc w:val="both"/>
        <w:rPr>
          <w:rFonts w:ascii="Times New Roman" w:hAnsi="Times New Roman" w:cs="Times New Roman"/>
          <w:sz w:val="22"/>
          <w:szCs w:val="22"/>
        </w:rPr>
      </w:pPr>
    </w:p>
    <w:p w14:paraId="3C7F1941" w14:textId="77777777" w:rsidR="008806A8" w:rsidRPr="007F18F6" w:rsidRDefault="008806A8" w:rsidP="008806A8">
      <w:pPr>
        <w:jc w:val="both"/>
        <w:rPr>
          <w:rFonts w:ascii="Times New Roman" w:hAnsi="Times New Roman" w:cs="Times New Roman"/>
          <w:sz w:val="22"/>
          <w:szCs w:val="22"/>
        </w:rPr>
      </w:pPr>
      <w:proofErr w:type="spellStart"/>
      <w:r w:rsidRPr="007F18F6">
        <w:rPr>
          <w:rFonts w:ascii="Times New Roman" w:hAnsi="Times New Roman" w:cs="Times New Roman"/>
          <w:sz w:val="22"/>
          <w:szCs w:val="22"/>
        </w:rPr>
        <w:t>Aggr</w:t>
      </w:r>
      <w:proofErr w:type="spellEnd"/>
      <w:r w:rsidRPr="007F18F6">
        <w:rPr>
          <w:rFonts w:ascii="Times New Roman" w:hAnsi="Times New Roman" w:cs="Times New Roman"/>
          <w:sz w:val="22"/>
          <w:szCs w:val="22"/>
        </w:rPr>
        <w:t>. 03 voce 01/01 Dotazione ordinaria MIUR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4"/>
        <w:gridCol w:w="1789"/>
        <w:gridCol w:w="1787"/>
        <w:gridCol w:w="1766"/>
      </w:tblGrid>
      <w:tr w:rsidR="008806A8" w:rsidRPr="007F18F6" w14:paraId="65D1EF4B" w14:textId="77777777" w:rsidTr="004D028C">
        <w:tc>
          <w:tcPr>
            <w:tcW w:w="2498" w:type="pct"/>
            <w:vAlign w:val="center"/>
          </w:tcPr>
          <w:p w14:paraId="72F8AE53"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Entrata</w:t>
            </w:r>
          </w:p>
        </w:tc>
        <w:tc>
          <w:tcPr>
            <w:tcW w:w="2502" w:type="pct"/>
            <w:gridSpan w:val="3"/>
          </w:tcPr>
          <w:p w14:paraId="49448C94"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Uscita</w:t>
            </w:r>
          </w:p>
        </w:tc>
      </w:tr>
      <w:tr w:rsidR="008806A8" w:rsidRPr="007F18F6" w14:paraId="707C44E7" w14:textId="77777777" w:rsidTr="004D028C">
        <w:trPr>
          <w:trHeight w:val="307"/>
        </w:trPr>
        <w:tc>
          <w:tcPr>
            <w:tcW w:w="2498" w:type="pct"/>
            <w:vMerge w:val="restart"/>
            <w:vAlign w:val="center"/>
          </w:tcPr>
          <w:p w14:paraId="41D5EEC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+ 8.401,00</w:t>
            </w:r>
          </w:p>
        </w:tc>
        <w:tc>
          <w:tcPr>
            <w:tcW w:w="838" w:type="pct"/>
            <w:vMerge w:val="restart"/>
            <w:shd w:val="clear" w:color="auto" w:fill="auto"/>
            <w:vAlign w:val="center"/>
          </w:tcPr>
          <w:p w14:paraId="47373784" w14:textId="77777777" w:rsidR="008806A8" w:rsidRPr="007F18F6" w:rsidRDefault="008806A8" w:rsidP="008806A8">
            <w:pPr>
              <w:jc w:val="center"/>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A voce 02</w:t>
            </w:r>
          </w:p>
        </w:tc>
        <w:tc>
          <w:tcPr>
            <w:tcW w:w="837" w:type="pct"/>
            <w:shd w:val="clear" w:color="auto" w:fill="auto"/>
            <w:vAlign w:val="center"/>
          </w:tcPr>
          <w:p w14:paraId="2C59A543"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02/01/02</w:t>
            </w:r>
          </w:p>
        </w:tc>
        <w:tc>
          <w:tcPr>
            <w:tcW w:w="827" w:type="pct"/>
            <w:shd w:val="clear" w:color="auto" w:fill="auto"/>
            <w:vAlign w:val="center"/>
          </w:tcPr>
          <w:p w14:paraId="0625BACF"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600,00</w:t>
            </w:r>
          </w:p>
        </w:tc>
      </w:tr>
      <w:tr w:rsidR="008806A8" w:rsidRPr="007F18F6" w14:paraId="32645393" w14:textId="77777777" w:rsidTr="004D028C">
        <w:trPr>
          <w:trHeight w:val="307"/>
        </w:trPr>
        <w:tc>
          <w:tcPr>
            <w:tcW w:w="2498" w:type="pct"/>
            <w:vMerge/>
            <w:vAlign w:val="center"/>
          </w:tcPr>
          <w:p w14:paraId="6A6C4A7A" w14:textId="77777777" w:rsidR="008806A8" w:rsidRPr="007F18F6" w:rsidRDefault="008806A8" w:rsidP="008806A8">
            <w:pPr>
              <w:jc w:val="center"/>
              <w:rPr>
                <w:rFonts w:ascii="Times New Roman" w:hAnsi="Times New Roman" w:cs="Times New Roman"/>
                <w:sz w:val="22"/>
                <w:szCs w:val="22"/>
              </w:rPr>
            </w:pPr>
          </w:p>
        </w:tc>
        <w:tc>
          <w:tcPr>
            <w:tcW w:w="838" w:type="pct"/>
            <w:vMerge/>
            <w:shd w:val="clear" w:color="auto" w:fill="auto"/>
            <w:vAlign w:val="center"/>
          </w:tcPr>
          <w:p w14:paraId="57720E33" w14:textId="77777777" w:rsidR="008806A8" w:rsidRPr="007F18F6" w:rsidRDefault="008806A8" w:rsidP="008806A8">
            <w:pPr>
              <w:jc w:val="center"/>
              <w:rPr>
                <w:rFonts w:ascii="Times New Roman" w:hAnsi="Times New Roman" w:cs="Times New Roman"/>
                <w:bCs/>
                <w:sz w:val="22"/>
                <w:szCs w:val="22"/>
              </w:rPr>
            </w:pPr>
          </w:p>
        </w:tc>
        <w:tc>
          <w:tcPr>
            <w:tcW w:w="837" w:type="pct"/>
            <w:shd w:val="clear" w:color="auto" w:fill="auto"/>
            <w:vAlign w:val="center"/>
          </w:tcPr>
          <w:p w14:paraId="4D97993C"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02/01/03</w:t>
            </w:r>
          </w:p>
        </w:tc>
        <w:tc>
          <w:tcPr>
            <w:tcW w:w="827" w:type="pct"/>
            <w:shd w:val="clear" w:color="auto" w:fill="auto"/>
            <w:vAlign w:val="center"/>
          </w:tcPr>
          <w:p w14:paraId="4BDE836A"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300,00</w:t>
            </w:r>
          </w:p>
        </w:tc>
      </w:tr>
      <w:tr w:rsidR="008806A8" w:rsidRPr="007F18F6" w14:paraId="4A23431E" w14:textId="77777777" w:rsidTr="004D028C">
        <w:trPr>
          <w:trHeight w:val="307"/>
        </w:trPr>
        <w:tc>
          <w:tcPr>
            <w:tcW w:w="2498" w:type="pct"/>
            <w:vMerge/>
            <w:vAlign w:val="center"/>
          </w:tcPr>
          <w:p w14:paraId="4DE6EE9E" w14:textId="77777777" w:rsidR="008806A8" w:rsidRPr="007F18F6" w:rsidRDefault="008806A8" w:rsidP="008806A8">
            <w:pPr>
              <w:jc w:val="center"/>
              <w:rPr>
                <w:rFonts w:ascii="Times New Roman" w:hAnsi="Times New Roman" w:cs="Times New Roman"/>
                <w:sz w:val="22"/>
                <w:szCs w:val="22"/>
              </w:rPr>
            </w:pPr>
          </w:p>
        </w:tc>
        <w:tc>
          <w:tcPr>
            <w:tcW w:w="838" w:type="pct"/>
            <w:vMerge/>
            <w:shd w:val="clear" w:color="auto" w:fill="auto"/>
            <w:vAlign w:val="center"/>
          </w:tcPr>
          <w:p w14:paraId="2F5CF06D" w14:textId="77777777" w:rsidR="008806A8" w:rsidRPr="007F18F6" w:rsidRDefault="008806A8" w:rsidP="008806A8">
            <w:pPr>
              <w:jc w:val="center"/>
              <w:rPr>
                <w:rFonts w:ascii="Times New Roman" w:hAnsi="Times New Roman" w:cs="Times New Roman"/>
                <w:bCs/>
                <w:sz w:val="22"/>
                <w:szCs w:val="22"/>
              </w:rPr>
            </w:pPr>
          </w:p>
        </w:tc>
        <w:tc>
          <w:tcPr>
            <w:tcW w:w="837" w:type="pct"/>
            <w:shd w:val="clear" w:color="auto" w:fill="auto"/>
            <w:vAlign w:val="center"/>
          </w:tcPr>
          <w:p w14:paraId="1B8054F3"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02/03/11</w:t>
            </w:r>
          </w:p>
        </w:tc>
        <w:tc>
          <w:tcPr>
            <w:tcW w:w="827" w:type="pct"/>
            <w:shd w:val="clear" w:color="auto" w:fill="auto"/>
            <w:vAlign w:val="center"/>
          </w:tcPr>
          <w:p w14:paraId="2547AF78"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2.024,21</w:t>
            </w:r>
          </w:p>
        </w:tc>
      </w:tr>
      <w:tr w:rsidR="008806A8" w:rsidRPr="007F18F6" w14:paraId="5459005C" w14:textId="77777777" w:rsidTr="004D028C">
        <w:trPr>
          <w:trHeight w:val="307"/>
        </w:trPr>
        <w:tc>
          <w:tcPr>
            <w:tcW w:w="2498" w:type="pct"/>
            <w:vMerge/>
            <w:vAlign w:val="center"/>
          </w:tcPr>
          <w:p w14:paraId="45D2BC66" w14:textId="77777777" w:rsidR="008806A8" w:rsidRPr="007F18F6" w:rsidRDefault="008806A8" w:rsidP="008806A8">
            <w:pPr>
              <w:jc w:val="center"/>
              <w:rPr>
                <w:rFonts w:ascii="Times New Roman" w:hAnsi="Times New Roman" w:cs="Times New Roman"/>
                <w:sz w:val="22"/>
                <w:szCs w:val="22"/>
              </w:rPr>
            </w:pPr>
          </w:p>
        </w:tc>
        <w:tc>
          <w:tcPr>
            <w:tcW w:w="838" w:type="pct"/>
            <w:vMerge/>
            <w:shd w:val="clear" w:color="auto" w:fill="auto"/>
            <w:vAlign w:val="center"/>
          </w:tcPr>
          <w:p w14:paraId="4092817A" w14:textId="77777777" w:rsidR="008806A8" w:rsidRPr="007F18F6" w:rsidRDefault="008806A8" w:rsidP="008806A8">
            <w:pPr>
              <w:jc w:val="center"/>
              <w:rPr>
                <w:rFonts w:ascii="Times New Roman" w:hAnsi="Times New Roman" w:cs="Times New Roman"/>
                <w:bCs/>
                <w:sz w:val="22"/>
                <w:szCs w:val="22"/>
              </w:rPr>
            </w:pPr>
          </w:p>
        </w:tc>
        <w:tc>
          <w:tcPr>
            <w:tcW w:w="837" w:type="pct"/>
            <w:shd w:val="clear" w:color="auto" w:fill="auto"/>
            <w:vAlign w:val="center"/>
          </w:tcPr>
          <w:p w14:paraId="4F7DF8CA"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03/06/06</w:t>
            </w:r>
          </w:p>
        </w:tc>
        <w:tc>
          <w:tcPr>
            <w:tcW w:w="827" w:type="pct"/>
            <w:shd w:val="clear" w:color="auto" w:fill="auto"/>
            <w:vAlign w:val="center"/>
          </w:tcPr>
          <w:p w14:paraId="2EBE448F"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150,00</w:t>
            </w:r>
          </w:p>
        </w:tc>
      </w:tr>
      <w:tr w:rsidR="008806A8" w:rsidRPr="007F18F6" w14:paraId="56DC2C16" w14:textId="77777777" w:rsidTr="004D028C">
        <w:trPr>
          <w:trHeight w:val="307"/>
        </w:trPr>
        <w:tc>
          <w:tcPr>
            <w:tcW w:w="2498" w:type="pct"/>
            <w:vMerge/>
            <w:vAlign w:val="center"/>
          </w:tcPr>
          <w:p w14:paraId="756F9E2A" w14:textId="77777777" w:rsidR="008806A8" w:rsidRPr="007F18F6" w:rsidRDefault="008806A8" w:rsidP="008806A8">
            <w:pPr>
              <w:jc w:val="center"/>
              <w:rPr>
                <w:rFonts w:ascii="Times New Roman" w:hAnsi="Times New Roman" w:cs="Times New Roman"/>
                <w:sz w:val="22"/>
                <w:szCs w:val="22"/>
              </w:rPr>
            </w:pPr>
          </w:p>
        </w:tc>
        <w:tc>
          <w:tcPr>
            <w:tcW w:w="838" w:type="pct"/>
            <w:vMerge/>
            <w:shd w:val="clear" w:color="auto" w:fill="auto"/>
            <w:vAlign w:val="center"/>
          </w:tcPr>
          <w:p w14:paraId="56139BCE" w14:textId="77777777" w:rsidR="008806A8" w:rsidRPr="007F18F6" w:rsidRDefault="008806A8" w:rsidP="008806A8">
            <w:pPr>
              <w:jc w:val="center"/>
              <w:rPr>
                <w:rFonts w:ascii="Times New Roman" w:hAnsi="Times New Roman" w:cs="Times New Roman"/>
                <w:bCs/>
                <w:sz w:val="22"/>
                <w:szCs w:val="22"/>
              </w:rPr>
            </w:pPr>
          </w:p>
        </w:tc>
        <w:tc>
          <w:tcPr>
            <w:tcW w:w="837" w:type="pct"/>
            <w:shd w:val="clear" w:color="auto" w:fill="auto"/>
            <w:vAlign w:val="center"/>
          </w:tcPr>
          <w:p w14:paraId="494D1310"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03/06/07</w:t>
            </w:r>
          </w:p>
        </w:tc>
        <w:tc>
          <w:tcPr>
            <w:tcW w:w="827" w:type="pct"/>
            <w:shd w:val="clear" w:color="auto" w:fill="auto"/>
            <w:vAlign w:val="center"/>
          </w:tcPr>
          <w:p w14:paraId="2CE135DD"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300,00</w:t>
            </w:r>
          </w:p>
        </w:tc>
      </w:tr>
      <w:tr w:rsidR="008806A8" w:rsidRPr="007F18F6" w14:paraId="3F6EDDFC" w14:textId="77777777" w:rsidTr="004D028C">
        <w:trPr>
          <w:trHeight w:val="307"/>
        </w:trPr>
        <w:tc>
          <w:tcPr>
            <w:tcW w:w="2498" w:type="pct"/>
            <w:vMerge/>
            <w:vAlign w:val="center"/>
          </w:tcPr>
          <w:p w14:paraId="579428CC" w14:textId="77777777" w:rsidR="008806A8" w:rsidRPr="007F18F6" w:rsidRDefault="008806A8" w:rsidP="008806A8">
            <w:pPr>
              <w:jc w:val="center"/>
              <w:rPr>
                <w:rFonts w:ascii="Times New Roman" w:hAnsi="Times New Roman" w:cs="Times New Roman"/>
                <w:sz w:val="22"/>
                <w:szCs w:val="22"/>
              </w:rPr>
            </w:pPr>
          </w:p>
        </w:tc>
        <w:tc>
          <w:tcPr>
            <w:tcW w:w="838" w:type="pct"/>
            <w:vMerge/>
            <w:shd w:val="clear" w:color="auto" w:fill="auto"/>
            <w:vAlign w:val="center"/>
          </w:tcPr>
          <w:p w14:paraId="69EE0E05" w14:textId="77777777" w:rsidR="008806A8" w:rsidRPr="007F18F6" w:rsidRDefault="008806A8" w:rsidP="008806A8">
            <w:pPr>
              <w:jc w:val="center"/>
              <w:rPr>
                <w:rFonts w:ascii="Times New Roman" w:hAnsi="Times New Roman" w:cs="Times New Roman"/>
                <w:bCs/>
                <w:sz w:val="22"/>
                <w:szCs w:val="22"/>
              </w:rPr>
            </w:pPr>
          </w:p>
        </w:tc>
        <w:tc>
          <w:tcPr>
            <w:tcW w:w="837" w:type="pct"/>
            <w:shd w:val="clear" w:color="auto" w:fill="auto"/>
            <w:vAlign w:val="center"/>
          </w:tcPr>
          <w:p w14:paraId="6C9CD5F1"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04/03/22</w:t>
            </w:r>
          </w:p>
        </w:tc>
        <w:tc>
          <w:tcPr>
            <w:tcW w:w="827" w:type="pct"/>
            <w:shd w:val="clear" w:color="auto" w:fill="auto"/>
            <w:vAlign w:val="center"/>
          </w:tcPr>
          <w:p w14:paraId="57C86F9E"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646,00</w:t>
            </w:r>
          </w:p>
        </w:tc>
      </w:tr>
      <w:tr w:rsidR="008806A8" w:rsidRPr="007F18F6" w14:paraId="75AFDCCC" w14:textId="77777777" w:rsidTr="004D028C">
        <w:trPr>
          <w:trHeight w:val="307"/>
        </w:trPr>
        <w:tc>
          <w:tcPr>
            <w:tcW w:w="2498" w:type="pct"/>
            <w:vMerge/>
            <w:vAlign w:val="center"/>
          </w:tcPr>
          <w:p w14:paraId="1B46E15E" w14:textId="77777777" w:rsidR="008806A8" w:rsidRPr="007F18F6" w:rsidRDefault="008806A8" w:rsidP="008806A8">
            <w:pPr>
              <w:jc w:val="center"/>
              <w:rPr>
                <w:rFonts w:ascii="Times New Roman" w:hAnsi="Times New Roman" w:cs="Times New Roman"/>
                <w:sz w:val="22"/>
                <w:szCs w:val="22"/>
              </w:rPr>
            </w:pPr>
          </w:p>
        </w:tc>
        <w:tc>
          <w:tcPr>
            <w:tcW w:w="838" w:type="pct"/>
            <w:vMerge/>
            <w:shd w:val="clear" w:color="auto" w:fill="auto"/>
            <w:vAlign w:val="center"/>
          </w:tcPr>
          <w:p w14:paraId="09409E4E" w14:textId="77777777" w:rsidR="008806A8" w:rsidRPr="007F18F6" w:rsidRDefault="008806A8" w:rsidP="008806A8">
            <w:pPr>
              <w:jc w:val="center"/>
              <w:rPr>
                <w:rFonts w:ascii="Times New Roman" w:hAnsi="Times New Roman" w:cs="Times New Roman"/>
                <w:bCs/>
                <w:sz w:val="22"/>
                <w:szCs w:val="22"/>
              </w:rPr>
            </w:pPr>
          </w:p>
        </w:tc>
        <w:tc>
          <w:tcPr>
            <w:tcW w:w="837" w:type="pct"/>
            <w:shd w:val="clear" w:color="auto" w:fill="auto"/>
            <w:vAlign w:val="center"/>
          </w:tcPr>
          <w:p w14:paraId="0F05D0EF"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06/01/04</w:t>
            </w:r>
          </w:p>
        </w:tc>
        <w:tc>
          <w:tcPr>
            <w:tcW w:w="827" w:type="pct"/>
            <w:shd w:val="clear" w:color="auto" w:fill="auto"/>
            <w:vAlign w:val="center"/>
          </w:tcPr>
          <w:p w14:paraId="6D2D15F2"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179,79</w:t>
            </w:r>
          </w:p>
        </w:tc>
      </w:tr>
      <w:tr w:rsidR="008806A8" w:rsidRPr="007F18F6" w14:paraId="6314D141" w14:textId="77777777" w:rsidTr="004D028C">
        <w:trPr>
          <w:trHeight w:val="307"/>
        </w:trPr>
        <w:tc>
          <w:tcPr>
            <w:tcW w:w="2498" w:type="pct"/>
            <w:vMerge/>
            <w:vAlign w:val="center"/>
          </w:tcPr>
          <w:p w14:paraId="76B66FEC" w14:textId="77777777" w:rsidR="008806A8" w:rsidRPr="007F18F6" w:rsidRDefault="008806A8" w:rsidP="008806A8">
            <w:pPr>
              <w:jc w:val="center"/>
              <w:rPr>
                <w:rFonts w:ascii="Times New Roman" w:hAnsi="Times New Roman" w:cs="Times New Roman"/>
                <w:sz w:val="22"/>
                <w:szCs w:val="22"/>
              </w:rPr>
            </w:pPr>
          </w:p>
        </w:tc>
        <w:tc>
          <w:tcPr>
            <w:tcW w:w="838" w:type="pct"/>
            <w:vMerge w:val="restart"/>
            <w:shd w:val="clear" w:color="auto" w:fill="auto"/>
            <w:vAlign w:val="center"/>
          </w:tcPr>
          <w:p w14:paraId="4FF0ADA4" w14:textId="77777777" w:rsidR="008806A8" w:rsidRPr="007F18F6" w:rsidRDefault="008806A8" w:rsidP="008806A8">
            <w:pPr>
              <w:jc w:val="center"/>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A voce 03</w:t>
            </w:r>
          </w:p>
        </w:tc>
        <w:tc>
          <w:tcPr>
            <w:tcW w:w="837" w:type="pct"/>
            <w:shd w:val="clear" w:color="auto" w:fill="auto"/>
            <w:vAlign w:val="center"/>
          </w:tcPr>
          <w:p w14:paraId="5F423E9F"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03/04/01</w:t>
            </w:r>
          </w:p>
        </w:tc>
        <w:tc>
          <w:tcPr>
            <w:tcW w:w="827" w:type="pct"/>
            <w:shd w:val="clear" w:color="auto" w:fill="auto"/>
            <w:vAlign w:val="center"/>
          </w:tcPr>
          <w:p w14:paraId="0B6955FF"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3.550,00</w:t>
            </w:r>
          </w:p>
        </w:tc>
      </w:tr>
      <w:tr w:rsidR="008806A8" w:rsidRPr="007F18F6" w14:paraId="783CB92D" w14:textId="77777777" w:rsidTr="004D028C">
        <w:trPr>
          <w:trHeight w:val="307"/>
        </w:trPr>
        <w:tc>
          <w:tcPr>
            <w:tcW w:w="2498" w:type="pct"/>
            <w:vMerge/>
            <w:vAlign w:val="center"/>
          </w:tcPr>
          <w:p w14:paraId="30AC9E9B" w14:textId="77777777" w:rsidR="008806A8" w:rsidRPr="007F18F6" w:rsidRDefault="008806A8" w:rsidP="008806A8">
            <w:pPr>
              <w:jc w:val="center"/>
              <w:rPr>
                <w:rFonts w:ascii="Times New Roman" w:hAnsi="Times New Roman" w:cs="Times New Roman"/>
                <w:sz w:val="22"/>
                <w:szCs w:val="22"/>
              </w:rPr>
            </w:pPr>
          </w:p>
        </w:tc>
        <w:tc>
          <w:tcPr>
            <w:tcW w:w="838" w:type="pct"/>
            <w:vMerge/>
            <w:shd w:val="clear" w:color="auto" w:fill="auto"/>
            <w:vAlign w:val="center"/>
          </w:tcPr>
          <w:p w14:paraId="694D5AAD" w14:textId="77777777" w:rsidR="008806A8" w:rsidRPr="007F18F6" w:rsidRDefault="008806A8" w:rsidP="008806A8">
            <w:pPr>
              <w:jc w:val="center"/>
              <w:rPr>
                <w:rFonts w:ascii="Times New Roman" w:hAnsi="Times New Roman" w:cs="Times New Roman"/>
                <w:bCs/>
                <w:sz w:val="22"/>
                <w:szCs w:val="22"/>
              </w:rPr>
            </w:pPr>
          </w:p>
        </w:tc>
        <w:tc>
          <w:tcPr>
            <w:tcW w:w="837" w:type="pct"/>
            <w:shd w:val="clear" w:color="auto" w:fill="auto"/>
            <w:vAlign w:val="center"/>
          </w:tcPr>
          <w:p w14:paraId="579C8BCB"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03/04/03</w:t>
            </w:r>
          </w:p>
        </w:tc>
        <w:tc>
          <w:tcPr>
            <w:tcW w:w="827" w:type="pct"/>
            <w:shd w:val="clear" w:color="auto" w:fill="auto"/>
            <w:vAlign w:val="center"/>
          </w:tcPr>
          <w:p w14:paraId="2BABC8A2"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255,00</w:t>
            </w:r>
          </w:p>
        </w:tc>
      </w:tr>
      <w:tr w:rsidR="008806A8" w:rsidRPr="007F18F6" w14:paraId="22EDF371" w14:textId="77777777" w:rsidTr="004D028C">
        <w:trPr>
          <w:trHeight w:val="307"/>
        </w:trPr>
        <w:tc>
          <w:tcPr>
            <w:tcW w:w="2498" w:type="pct"/>
            <w:vMerge/>
            <w:vAlign w:val="center"/>
          </w:tcPr>
          <w:p w14:paraId="4C98FABE" w14:textId="77777777" w:rsidR="008806A8" w:rsidRPr="007F18F6" w:rsidRDefault="008806A8" w:rsidP="008806A8">
            <w:pPr>
              <w:jc w:val="center"/>
              <w:rPr>
                <w:rFonts w:ascii="Times New Roman" w:hAnsi="Times New Roman" w:cs="Times New Roman"/>
                <w:sz w:val="22"/>
                <w:szCs w:val="22"/>
              </w:rPr>
            </w:pPr>
          </w:p>
        </w:tc>
        <w:tc>
          <w:tcPr>
            <w:tcW w:w="838" w:type="pct"/>
            <w:vMerge/>
            <w:shd w:val="clear" w:color="auto" w:fill="auto"/>
            <w:vAlign w:val="center"/>
          </w:tcPr>
          <w:p w14:paraId="23D82D8E" w14:textId="77777777" w:rsidR="008806A8" w:rsidRPr="007F18F6" w:rsidRDefault="008806A8" w:rsidP="008806A8">
            <w:pPr>
              <w:jc w:val="center"/>
              <w:rPr>
                <w:rFonts w:ascii="Times New Roman" w:hAnsi="Times New Roman" w:cs="Times New Roman"/>
                <w:bCs/>
                <w:sz w:val="22"/>
                <w:szCs w:val="22"/>
              </w:rPr>
            </w:pPr>
          </w:p>
        </w:tc>
        <w:tc>
          <w:tcPr>
            <w:tcW w:w="837" w:type="pct"/>
            <w:shd w:val="clear" w:color="auto" w:fill="auto"/>
            <w:vAlign w:val="center"/>
          </w:tcPr>
          <w:p w14:paraId="375874F5"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06/01/04</w:t>
            </w:r>
          </w:p>
        </w:tc>
        <w:tc>
          <w:tcPr>
            <w:tcW w:w="827" w:type="pct"/>
            <w:shd w:val="clear" w:color="auto" w:fill="auto"/>
            <w:vAlign w:val="center"/>
          </w:tcPr>
          <w:p w14:paraId="578BA2B6"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396,00</w:t>
            </w:r>
          </w:p>
        </w:tc>
      </w:tr>
      <w:tr w:rsidR="008806A8" w:rsidRPr="007F18F6" w14:paraId="76018BF5" w14:textId="77777777" w:rsidTr="004D028C">
        <w:trPr>
          <w:trHeight w:val="307"/>
        </w:trPr>
        <w:tc>
          <w:tcPr>
            <w:tcW w:w="2498" w:type="pct"/>
            <w:vMerge/>
            <w:vAlign w:val="center"/>
          </w:tcPr>
          <w:p w14:paraId="1DA0E8EE" w14:textId="77777777" w:rsidR="008806A8" w:rsidRPr="007F18F6" w:rsidRDefault="008806A8" w:rsidP="008806A8">
            <w:pPr>
              <w:jc w:val="center"/>
              <w:rPr>
                <w:rFonts w:ascii="Times New Roman" w:hAnsi="Times New Roman" w:cs="Times New Roman"/>
                <w:sz w:val="22"/>
                <w:szCs w:val="22"/>
              </w:rPr>
            </w:pPr>
          </w:p>
        </w:tc>
        <w:tc>
          <w:tcPr>
            <w:tcW w:w="838" w:type="pct"/>
            <w:vMerge/>
            <w:shd w:val="clear" w:color="auto" w:fill="auto"/>
            <w:vAlign w:val="center"/>
          </w:tcPr>
          <w:p w14:paraId="4114B2C0" w14:textId="77777777" w:rsidR="008806A8" w:rsidRPr="007F18F6" w:rsidRDefault="008806A8" w:rsidP="008806A8">
            <w:pPr>
              <w:jc w:val="center"/>
              <w:rPr>
                <w:rFonts w:ascii="Times New Roman" w:hAnsi="Times New Roman" w:cs="Times New Roman"/>
                <w:bCs/>
                <w:sz w:val="22"/>
                <w:szCs w:val="22"/>
              </w:rPr>
            </w:pPr>
          </w:p>
        </w:tc>
        <w:tc>
          <w:tcPr>
            <w:tcW w:w="837" w:type="pct"/>
            <w:shd w:val="clear" w:color="auto" w:fill="auto"/>
            <w:vAlign w:val="center"/>
          </w:tcPr>
          <w:p w14:paraId="521A43BE" w14:textId="77777777" w:rsidR="008806A8" w:rsidRPr="007F18F6" w:rsidRDefault="008806A8" w:rsidP="008806A8">
            <w:pPr>
              <w:jc w:val="right"/>
              <w:rPr>
                <w:rFonts w:ascii="Times New Roman" w:hAnsi="Times New Roman" w:cs="Times New Roman"/>
                <w:sz w:val="22"/>
                <w:szCs w:val="22"/>
              </w:rPr>
            </w:pPr>
          </w:p>
        </w:tc>
        <w:tc>
          <w:tcPr>
            <w:tcW w:w="827" w:type="pct"/>
            <w:shd w:val="clear" w:color="auto" w:fill="auto"/>
            <w:vAlign w:val="center"/>
          </w:tcPr>
          <w:p w14:paraId="54A5C19D"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fldChar w:fldCharType="begin"/>
            </w:r>
            <w:r w:rsidRPr="007F18F6">
              <w:rPr>
                <w:rFonts w:ascii="Times New Roman" w:hAnsi="Times New Roman" w:cs="Times New Roman"/>
                <w:sz w:val="22"/>
                <w:szCs w:val="22"/>
              </w:rPr>
              <w:instrText xml:space="preserve"> =SUM(ABOVE) </w:instrText>
            </w:r>
            <w:r w:rsidRPr="007F18F6">
              <w:rPr>
                <w:rFonts w:ascii="Times New Roman" w:hAnsi="Times New Roman" w:cs="Times New Roman"/>
                <w:sz w:val="22"/>
                <w:szCs w:val="22"/>
              </w:rPr>
              <w:fldChar w:fldCharType="separate"/>
            </w:r>
            <w:r w:rsidRPr="007F18F6">
              <w:rPr>
                <w:rFonts w:ascii="Times New Roman" w:hAnsi="Times New Roman" w:cs="Times New Roman"/>
                <w:noProof/>
                <w:sz w:val="22"/>
                <w:szCs w:val="22"/>
              </w:rPr>
              <w:t>8.401</w:t>
            </w:r>
            <w:r w:rsidRPr="007F18F6">
              <w:rPr>
                <w:rFonts w:ascii="Times New Roman" w:hAnsi="Times New Roman" w:cs="Times New Roman"/>
                <w:sz w:val="22"/>
                <w:szCs w:val="22"/>
              </w:rPr>
              <w:fldChar w:fldCharType="end"/>
            </w:r>
            <w:r w:rsidRPr="007F18F6">
              <w:rPr>
                <w:rFonts w:ascii="Times New Roman" w:hAnsi="Times New Roman" w:cs="Times New Roman"/>
                <w:sz w:val="22"/>
                <w:szCs w:val="22"/>
              </w:rPr>
              <w:t>,00</w:t>
            </w:r>
          </w:p>
        </w:tc>
      </w:tr>
    </w:tbl>
    <w:p w14:paraId="346333BC" w14:textId="77777777" w:rsidR="008806A8" w:rsidRPr="007F18F6" w:rsidRDefault="008806A8" w:rsidP="008806A8">
      <w:pPr>
        <w:jc w:val="both"/>
        <w:rPr>
          <w:rFonts w:ascii="Times New Roman" w:hAnsi="Times New Roman" w:cs="Times New Roman"/>
          <w:sz w:val="22"/>
          <w:szCs w:val="22"/>
        </w:rPr>
      </w:pPr>
      <w:r w:rsidRPr="007F18F6">
        <w:rPr>
          <w:rFonts w:ascii="Times New Roman" w:hAnsi="Times New Roman" w:cs="Times New Roman"/>
          <w:sz w:val="22"/>
          <w:szCs w:val="22"/>
        </w:rPr>
        <w:t>Con nota 21975 del 30/09/2019 è stata comunicata l’assegnazione per spese di funzionamento per il periodo settembre-dicembre 2019.</w:t>
      </w:r>
    </w:p>
    <w:p w14:paraId="5CC48558" w14:textId="77777777" w:rsidR="008806A8" w:rsidRPr="007F18F6" w:rsidRDefault="008806A8" w:rsidP="008806A8">
      <w:pPr>
        <w:jc w:val="both"/>
        <w:rPr>
          <w:rFonts w:ascii="Times New Roman" w:hAnsi="Times New Roman" w:cs="Times New Roman"/>
          <w:sz w:val="22"/>
          <w:szCs w:val="22"/>
        </w:rPr>
      </w:pPr>
    </w:p>
    <w:p w14:paraId="7A3C56D5" w14:textId="77777777" w:rsidR="008806A8" w:rsidRPr="007F18F6" w:rsidRDefault="008806A8" w:rsidP="008806A8">
      <w:pPr>
        <w:jc w:val="both"/>
        <w:rPr>
          <w:rFonts w:ascii="Times New Roman" w:hAnsi="Times New Roman" w:cs="Times New Roman"/>
          <w:sz w:val="22"/>
          <w:szCs w:val="22"/>
        </w:rPr>
      </w:pPr>
      <w:proofErr w:type="spellStart"/>
      <w:r w:rsidRPr="007F18F6">
        <w:rPr>
          <w:rFonts w:ascii="Times New Roman" w:hAnsi="Times New Roman" w:cs="Times New Roman"/>
          <w:sz w:val="22"/>
          <w:szCs w:val="22"/>
        </w:rPr>
        <w:t>Aggr</w:t>
      </w:r>
      <w:proofErr w:type="spellEnd"/>
      <w:r w:rsidRPr="007F18F6">
        <w:rPr>
          <w:rFonts w:ascii="Times New Roman" w:hAnsi="Times New Roman" w:cs="Times New Roman"/>
          <w:sz w:val="22"/>
          <w:szCs w:val="22"/>
        </w:rPr>
        <w:t>. 03 voce 01/</w:t>
      </w:r>
      <w:proofErr w:type="gramStart"/>
      <w:r w:rsidRPr="007F18F6">
        <w:rPr>
          <w:rFonts w:ascii="Times New Roman" w:hAnsi="Times New Roman" w:cs="Times New Roman"/>
          <w:sz w:val="22"/>
          <w:szCs w:val="22"/>
        </w:rPr>
        <w:t>02  Dotazione</w:t>
      </w:r>
      <w:proofErr w:type="gramEnd"/>
      <w:r w:rsidRPr="007F18F6">
        <w:rPr>
          <w:rFonts w:ascii="Times New Roman" w:hAnsi="Times New Roman" w:cs="Times New Roman"/>
          <w:sz w:val="22"/>
          <w:szCs w:val="22"/>
        </w:rPr>
        <w:t xml:space="preserve"> ordinaria revisori dei conti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4"/>
        <w:gridCol w:w="1789"/>
        <w:gridCol w:w="1787"/>
        <w:gridCol w:w="1766"/>
      </w:tblGrid>
      <w:tr w:rsidR="008806A8" w:rsidRPr="007F18F6" w14:paraId="3E1FFED8" w14:textId="77777777" w:rsidTr="004D028C">
        <w:tc>
          <w:tcPr>
            <w:tcW w:w="0" w:type="auto"/>
            <w:vAlign w:val="center"/>
          </w:tcPr>
          <w:p w14:paraId="77DC2FB9"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Entrata</w:t>
            </w:r>
          </w:p>
        </w:tc>
        <w:tc>
          <w:tcPr>
            <w:tcW w:w="2502" w:type="pct"/>
            <w:gridSpan w:val="3"/>
          </w:tcPr>
          <w:p w14:paraId="551FC045"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Uscita</w:t>
            </w:r>
          </w:p>
        </w:tc>
      </w:tr>
      <w:tr w:rsidR="008806A8" w:rsidRPr="007F18F6" w14:paraId="041B6247" w14:textId="77777777" w:rsidTr="004D028C">
        <w:tc>
          <w:tcPr>
            <w:tcW w:w="0" w:type="auto"/>
            <w:vAlign w:val="center"/>
          </w:tcPr>
          <w:p w14:paraId="6C806DE5"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+ 1.178,31</w:t>
            </w:r>
          </w:p>
        </w:tc>
        <w:tc>
          <w:tcPr>
            <w:tcW w:w="0" w:type="auto"/>
            <w:shd w:val="clear" w:color="auto" w:fill="auto"/>
            <w:vAlign w:val="center"/>
          </w:tcPr>
          <w:p w14:paraId="1604EAB2" w14:textId="77777777" w:rsidR="008806A8" w:rsidRPr="007F18F6" w:rsidRDefault="008806A8" w:rsidP="008806A8">
            <w:pPr>
              <w:jc w:val="right"/>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A voce 02</w:t>
            </w:r>
          </w:p>
        </w:tc>
        <w:tc>
          <w:tcPr>
            <w:tcW w:w="837" w:type="pct"/>
            <w:shd w:val="clear" w:color="auto" w:fill="auto"/>
          </w:tcPr>
          <w:p w14:paraId="55AC75EB"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05/02/02</w:t>
            </w:r>
          </w:p>
        </w:tc>
        <w:tc>
          <w:tcPr>
            <w:tcW w:w="827" w:type="pct"/>
          </w:tcPr>
          <w:p w14:paraId="5434AE9B"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1.178,31</w:t>
            </w:r>
          </w:p>
        </w:tc>
      </w:tr>
    </w:tbl>
    <w:p w14:paraId="2995FBD6" w14:textId="77777777" w:rsidR="008806A8" w:rsidRPr="007F18F6" w:rsidRDefault="008806A8" w:rsidP="008806A8">
      <w:pPr>
        <w:jc w:val="both"/>
        <w:rPr>
          <w:rFonts w:ascii="Times New Roman" w:hAnsi="Times New Roman" w:cs="Times New Roman"/>
          <w:sz w:val="22"/>
          <w:szCs w:val="22"/>
        </w:rPr>
      </w:pPr>
      <w:r w:rsidRPr="007F18F6">
        <w:rPr>
          <w:rFonts w:ascii="Times New Roman" w:hAnsi="Times New Roman" w:cs="Times New Roman"/>
          <w:sz w:val="22"/>
          <w:szCs w:val="22"/>
        </w:rPr>
        <w:t xml:space="preserve">Con nota 21975 del 30/09/2019 è stata comunicata l’assegnazione delle risorse </w:t>
      </w:r>
      <w:proofErr w:type="gramStart"/>
      <w:r w:rsidRPr="007F18F6">
        <w:rPr>
          <w:rFonts w:ascii="Times New Roman" w:hAnsi="Times New Roman" w:cs="Times New Roman"/>
          <w:sz w:val="22"/>
          <w:szCs w:val="22"/>
        </w:rPr>
        <w:t>finanziarie  per</w:t>
      </w:r>
      <w:proofErr w:type="gramEnd"/>
      <w:r w:rsidRPr="007F18F6">
        <w:rPr>
          <w:rFonts w:ascii="Times New Roman" w:hAnsi="Times New Roman" w:cs="Times New Roman"/>
          <w:sz w:val="22"/>
          <w:szCs w:val="22"/>
        </w:rPr>
        <w:t xml:space="preserve"> i compensi revisori dei conti periodo settembre-dicembre 2019.</w:t>
      </w:r>
    </w:p>
    <w:p w14:paraId="79EB0380" w14:textId="77777777" w:rsidR="008806A8" w:rsidRPr="007F18F6" w:rsidRDefault="008806A8" w:rsidP="008806A8">
      <w:pPr>
        <w:jc w:val="both"/>
        <w:rPr>
          <w:rFonts w:ascii="Times New Roman" w:hAnsi="Times New Roman" w:cs="Times New Roman"/>
          <w:sz w:val="22"/>
          <w:szCs w:val="22"/>
        </w:rPr>
      </w:pPr>
    </w:p>
    <w:p w14:paraId="47F23FA2" w14:textId="77777777" w:rsidR="008806A8" w:rsidRPr="007F18F6" w:rsidRDefault="008806A8" w:rsidP="008806A8">
      <w:pPr>
        <w:jc w:val="both"/>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03 voce 01/03 ALTERNANZA SCUOLA-LAVORO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4"/>
        <w:gridCol w:w="1789"/>
        <w:gridCol w:w="1787"/>
        <w:gridCol w:w="1766"/>
      </w:tblGrid>
      <w:tr w:rsidR="008806A8" w:rsidRPr="007F18F6" w14:paraId="3920AB79" w14:textId="77777777" w:rsidTr="004D028C">
        <w:tc>
          <w:tcPr>
            <w:tcW w:w="2498" w:type="pct"/>
            <w:vAlign w:val="center"/>
          </w:tcPr>
          <w:p w14:paraId="338006B0"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Entrata</w:t>
            </w:r>
          </w:p>
        </w:tc>
        <w:tc>
          <w:tcPr>
            <w:tcW w:w="2502" w:type="pct"/>
            <w:gridSpan w:val="3"/>
          </w:tcPr>
          <w:p w14:paraId="518D69CD"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Uscita</w:t>
            </w:r>
          </w:p>
        </w:tc>
      </w:tr>
      <w:tr w:rsidR="008806A8" w:rsidRPr="007F18F6" w14:paraId="00871EDB" w14:textId="77777777" w:rsidTr="004D028C">
        <w:trPr>
          <w:trHeight w:val="307"/>
        </w:trPr>
        <w:tc>
          <w:tcPr>
            <w:tcW w:w="2498" w:type="pct"/>
            <w:vMerge w:val="restart"/>
            <w:vAlign w:val="center"/>
          </w:tcPr>
          <w:p w14:paraId="355F1E2B"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+ 2.930,33</w:t>
            </w:r>
          </w:p>
        </w:tc>
        <w:tc>
          <w:tcPr>
            <w:tcW w:w="838" w:type="pct"/>
            <w:shd w:val="clear" w:color="auto" w:fill="auto"/>
            <w:vAlign w:val="center"/>
          </w:tcPr>
          <w:p w14:paraId="1D152FF7" w14:textId="77777777" w:rsidR="008806A8" w:rsidRPr="007F18F6" w:rsidRDefault="008806A8" w:rsidP="008806A8">
            <w:pPr>
              <w:jc w:val="right"/>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A voce 04</w:t>
            </w:r>
          </w:p>
        </w:tc>
        <w:tc>
          <w:tcPr>
            <w:tcW w:w="837" w:type="pct"/>
            <w:shd w:val="clear" w:color="auto" w:fill="auto"/>
            <w:vAlign w:val="center"/>
          </w:tcPr>
          <w:p w14:paraId="50DDD020"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01/01/01</w:t>
            </w:r>
          </w:p>
        </w:tc>
        <w:tc>
          <w:tcPr>
            <w:tcW w:w="827" w:type="pct"/>
            <w:vAlign w:val="center"/>
          </w:tcPr>
          <w:p w14:paraId="68863AB5"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1.243,84</w:t>
            </w:r>
          </w:p>
        </w:tc>
      </w:tr>
      <w:tr w:rsidR="008806A8" w:rsidRPr="007F18F6" w14:paraId="16F3C4F4" w14:textId="77777777" w:rsidTr="004D028C">
        <w:trPr>
          <w:trHeight w:val="307"/>
        </w:trPr>
        <w:tc>
          <w:tcPr>
            <w:tcW w:w="2498" w:type="pct"/>
            <w:vMerge/>
            <w:vAlign w:val="center"/>
          </w:tcPr>
          <w:p w14:paraId="5AB756A7" w14:textId="77777777" w:rsidR="008806A8" w:rsidRPr="007F18F6" w:rsidRDefault="008806A8" w:rsidP="008806A8">
            <w:pPr>
              <w:jc w:val="center"/>
              <w:rPr>
                <w:rFonts w:ascii="Times New Roman" w:hAnsi="Times New Roman" w:cs="Times New Roman"/>
                <w:sz w:val="22"/>
                <w:szCs w:val="22"/>
              </w:rPr>
            </w:pPr>
          </w:p>
        </w:tc>
        <w:tc>
          <w:tcPr>
            <w:tcW w:w="838" w:type="pct"/>
            <w:vMerge w:val="restart"/>
            <w:shd w:val="clear" w:color="auto" w:fill="auto"/>
            <w:vAlign w:val="center"/>
          </w:tcPr>
          <w:p w14:paraId="46842D1E" w14:textId="77777777" w:rsidR="008806A8" w:rsidRPr="007F18F6" w:rsidRDefault="008806A8" w:rsidP="008806A8">
            <w:pPr>
              <w:jc w:val="right"/>
              <w:rPr>
                <w:rFonts w:ascii="Times New Roman" w:hAnsi="Times New Roman" w:cs="Times New Roman"/>
                <w:bCs/>
                <w:sz w:val="22"/>
                <w:szCs w:val="22"/>
              </w:rPr>
            </w:pPr>
          </w:p>
        </w:tc>
        <w:tc>
          <w:tcPr>
            <w:tcW w:w="837" w:type="pct"/>
            <w:shd w:val="clear" w:color="auto" w:fill="auto"/>
            <w:vAlign w:val="center"/>
          </w:tcPr>
          <w:p w14:paraId="57C3C525"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01/01/02</w:t>
            </w:r>
          </w:p>
        </w:tc>
        <w:tc>
          <w:tcPr>
            <w:tcW w:w="827" w:type="pct"/>
            <w:vAlign w:val="center"/>
          </w:tcPr>
          <w:p w14:paraId="0C6EEFD7"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202,05</w:t>
            </w:r>
          </w:p>
        </w:tc>
      </w:tr>
      <w:tr w:rsidR="008806A8" w:rsidRPr="007F18F6" w14:paraId="053307FF" w14:textId="77777777" w:rsidTr="004D028C">
        <w:trPr>
          <w:trHeight w:val="307"/>
        </w:trPr>
        <w:tc>
          <w:tcPr>
            <w:tcW w:w="2498" w:type="pct"/>
            <w:vMerge/>
            <w:vAlign w:val="center"/>
          </w:tcPr>
          <w:p w14:paraId="20D780CF" w14:textId="77777777" w:rsidR="008806A8" w:rsidRPr="007F18F6" w:rsidRDefault="008806A8" w:rsidP="008806A8">
            <w:pPr>
              <w:jc w:val="center"/>
              <w:rPr>
                <w:rFonts w:ascii="Times New Roman" w:hAnsi="Times New Roman" w:cs="Times New Roman"/>
                <w:sz w:val="22"/>
                <w:szCs w:val="22"/>
              </w:rPr>
            </w:pPr>
          </w:p>
        </w:tc>
        <w:tc>
          <w:tcPr>
            <w:tcW w:w="838" w:type="pct"/>
            <w:vMerge/>
            <w:shd w:val="clear" w:color="auto" w:fill="auto"/>
            <w:vAlign w:val="center"/>
          </w:tcPr>
          <w:p w14:paraId="06755993" w14:textId="77777777" w:rsidR="008806A8" w:rsidRPr="007F18F6" w:rsidRDefault="008806A8" w:rsidP="008806A8">
            <w:pPr>
              <w:jc w:val="right"/>
              <w:rPr>
                <w:rFonts w:ascii="Times New Roman" w:hAnsi="Times New Roman" w:cs="Times New Roman"/>
                <w:bCs/>
                <w:sz w:val="22"/>
                <w:szCs w:val="22"/>
              </w:rPr>
            </w:pPr>
          </w:p>
        </w:tc>
        <w:tc>
          <w:tcPr>
            <w:tcW w:w="837" w:type="pct"/>
            <w:shd w:val="clear" w:color="auto" w:fill="auto"/>
            <w:vAlign w:val="center"/>
          </w:tcPr>
          <w:p w14:paraId="5EF9FDBE"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01/01/03</w:t>
            </w:r>
          </w:p>
        </w:tc>
        <w:tc>
          <w:tcPr>
            <w:tcW w:w="827" w:type="pct"/>
            <w:vAlign w:val="center"/>
          </w:tcPr>
          <w:p w14:paraId="37885BB5"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762,34</w:t>
            </w:r>
          </w:p>
        </w:tc>
      </w:tr>
      <w:tr w:rsidR="008806A8" w:rsidRPr="007F18F6" w14:paraId="54087279" w14:textId="77777777" w:rsidTr="004D028C">
        <w:trPr>
          <w:trHeight w:val="307"/>
        </w:trPr>
        <w:tc>
          <w:tcPr>
            <w:tcW w:w="2498" w:type="pct"/>
            <w:vMerge/>
            <w:vAlign w:val="center"/>
          </w:tcPr>
          <w:p w14:paraId="11C681EE" w14:textId="77777777" w:rsidR="008806A8" w:rsidRPr="007F18F6" w:rsidRDefault="008806A8" w:rsidP="008806A8">
            <w:pPr>
              <w:jc w:val="center"/>
              <w:rPr>
                <w:rFonts w:ascii="Times New Roman" w:hAnsi="Times New Roman" w:cs="Times New Roman"/>
                <w:sz w:val="22"/>
                <w:szCs w:val="22"/>
              </w:rPr>
            </w:pPr>
          </w:p>
        </w:tc>
        <w:tc>
          <w:tcPr>
            <w:tcW w:w="838" w:type="pct"/>
            <w:vMerge/>
            <w:shd w:val="clear" w:color="auto" w:fill="auto"/>
            <w:vAlign w:val="center"/>
          </w:tcPr>
          <w:p w14:paraId="07733519" w14:textId="77777777" w:rsidR="008806A8" w:rsidRPr="007F18F6" w:rsidRDefault="008806A8" w:rsidP="008806A8">
            <w:pPr>
              <w:jc w:val="right"/>
              <w:rPr>
                <w:rFonts w:ascii="Times New Roman" w:hAnsi="Times New Roman" w:cs="Times New Roman"/>
                <w:bCs/>
                <w:sz w:val="22"/>
                <w:szCs w:val="22"/>
              </w:rPr>
            </w:pPr>
          </w:p>
        </w:tc>
        <w:tc>
          <w:tcPr>
            <w:tcW w:w="837" w:type="pct"/>
            <w:shd w:val="clear" w:color="auto" w:fill="auto"/>
            <w:vAlign w:val="center"/>
          </w:tcPr>
          <w:p w14:paraId="69C8A4F2"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01/01/05</w:t>
            </w:r>
          </w:p>
        </w:tc>
        <w:tc>
          <w:tcPr>
            <w:tcW w:w="827" w:type="pct"/>
            <w:vAlign w:val="center"/>
          </w:tcPr>
          <w:p w14:paraId="516CBFD7"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187,70</w:t>
            </w:r>
          </w:p>
        </w:tc>
      </w:tr>
      <w:tr w:rsidR="008806A8" w:rsidRPr="007F18F6" w14:paraId="785F5121" w14:textId="77777777" w:rsidTr="004D028C">
        <w:trPr>
          <w:trHeight w:val="307"/>
        </w:trPr>
        <w:tc>
          <w:tcPr>
            <w:tcW w:w="2498" w:type="pct"/>
            <w:vMerge/>
            <w:vAlign w:val="center"/>
          </w:tcPr>
          <w:p w14:paraId="631C5DDA" w14:textId="77777777" w:rsidR="008806A8" w:rsidRPr="007F18F6" w:rsidRDefault="008806A8" w:rsidP="008806A8">
            <w:pPr>
              <w:jc w:val="center"/>
              <w:rPr>
                <w:rFonts w:ascii="Times New Roman" w:hAnsi="Times New Roman" w:cs="Times New Roman"/>
                <w:sz w:val="22"/>
                <w:szCs w:val="22"/>
              </w:rPr>
            </w:pPr>
          </w:p>
        </w:tc>
        <w:tc>
          <w:tcPr>
            <w:tcW w:w="838" w:type="pct"/>
            <w:vMerge/>
            <w:shd w:val="clear" w:color="auto" w:fill="auto"/>
            <w:vAlign w:val="center"/>
          </w:tcPr>
          <w:p w14:paraId="5249627D" w14:textId="77777777" w:rsidR="008806A8" w:rsidRPr="007F18F6" w:rsidRDefault="008806A8" w:rsidP="008806A8">
            <w:pPr>
              <w:jc w:val="right"/>
              <w:rPr>
                <w:rFonts w:ascii="Times New Roman" w:hAnsi="Times New Roman" w:cs="Times New Roman"/>
                <w:bCs/>
                <w:sz w:val="22"/>
                <w:szCs w:val="22"/>
              </w:rPr>
            </w:pPr>
          </w:p>
        </w:tc>
        <w:tc>
          <w:tcPr>
            <w:tcW w:w="837" w:type="pct"/>
            <w:shd w:val="clear" w:color="auto" w:fill="auto"/>
            <w:vAlign w:val="center"/>
          </w:tcPr>
          <w:p w14:paraId="64543DA2"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01/01/06</w:t>
            </w:r>
          </w:p>
        </w:tc>
        <w:tc>
          <w:tcPr>
            <w:tcW w:w="827" w:type="pct"/>
            <w:vAlign w:val="center"/>
          </w:tcPr>
          <w:p w14:paraId="0ECD6318"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534,40</w:t>
            </w:r>
          </w:p>
        </w:tc>
      </w:tr>
      <w:tr w:rsidR="008806A8" w:rsidRPr="007F18F6" w14:paraId="2974E8C9" w14:textId="77777777" w:rsidTr="004D028C">
        <w:trPr>
          <w:trHeight w:val="307"/>
        </w:trPr>
        <w:tc>
          <w:tcPr>
            <w:tcW w:w="2498" w:type="pct"/>
            <w:vMerge/>
            <w:vAlign w:val="center"/>
          </w:tcPr>
          <w:p w14:paraId="7BB84EC7" w14:textId="77777777" w:rsidR="008806A8" w:rsidRPr="007F18F6" w:rsidRDefault="008806A8" w:rsidP="008806A8">
            <w:pPr>
              <w:jc w:val="center"/>
              <w:rPr>
                <w:rFonts w:ascii="Times New Roman" w:hAnsi="Times New Roman" w:cs="Times New Roman"/>
                <w:sz w:val="22"/>
                <w:szCs w:val="22"/>
              </w:rPr>
            </w:pPr>
          </w:p>
        </w:tc>
        <w:tc>
          <w:tcPr>
            <w:tcW w:w="838" w:type="pct"/>
            <w:vMerge/>
            <w:shd w:val="clear" w:color="auto" w:fill="auto"/>
            <w:vAlign w:val="center"/>
          </w:tcPr>
          <w:p w14:paraId="68B328CB" w14:textId="77777777" w:rsidR="008806A8" w:rsidRPr="007F18F6" w:rsidRDefault="008806A8" w:rsidP="008806A8">
            <w:pPr>
              <w:jc w:val="right"/>
              <w:rPr>
                <w:rFonts w:ascii="Times New Roman" w:hAnsi="Times New Roman" w:cs="Times New Roman"/>
                <w:bCs/>
                <w:sz w:val="22"/>
                <w:szCs w:val="22"/>
              </w:rPr>
            </w:pPr>
          </w:p>
        </w:tc>
        <w:tc>
          <w:tcPr>
            <w:tcW w:w="837" w:type="pct"/>
            <w:shd w:val="clear" w:color="auto" w:fill="auto"/>
            <w:vAlign w:val="center"/>
          </w:tcPr>
          <w:p w14:paraId="3C30E15E" w14:textId="77777777" w:rsidR="008806A8" w:rsidRPr="007F18F6" w:rsidRDefault="008806A8" w:rsidP="008806A8">
            <w:pPr>
              <w:jc w:val="right"/>
              <w:rPr>
                <w:rFonts w:ascii="Times New Roman" w:hAnsi="Times New Roman" w:cs="Times New Roman"/>
                <w:sz w:val="22"/>
                <w:szCs w:val="22"/>
              </w:rPr>
            </w:pPr>
          </w:p>
        </w:tc>
        <w:tc>
          <w:tcPr>
            <w:tcW w:w="827" w:type="pct"/>
            <w:vAlign w:val="center"/>
          </w:tcPr>
          <w:p w14:paraId="3A42A306"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fldChar w:fldCharType="begin"/>
            </w:r>
            <w:r w:rsidRPr="007F18F6">
              <w:rPr>
                <w:rFonts w:ascii="Times New Roman" w:hAnsi="Times New Roman" w:cs="Times New Roman"/>
                <w:sz w:val="22"/>
                <w:szCs w:val="22"/>
              </w:rPr>
              <w:instrText xml:space="preserve"> =SUM(ABOVE) </w:instrText>
            </w:r>
            <w:r w:rsidRPr="007F18F6">
              <w:rPr>
                <w:rFonts w:ascii="Times New Roman" w:hAnsi="Times New Roman" w:cs="Times New Roman"/>
                <w:sz w:val="22"/>
                <w:szCs w:val="22"/>
              </w:rPr>
              <w:fldChar w:fldCharType="separate"/>
            </w:r>
            <w:r w:rsidRPr="007F18F6">
              <w:rPr>
                <w:rFonts w:ascii="Times New Roman" w:hAnsi="Times New Roman" w:cs="Times New Roman"/>
                <w:noProof/>
                <w:sz w:val="22"/>
                <w:szCs w:val="22"/>
              </w:rPr>
              <w:t>2.930,33</w:t>
            </w:r>
            <w:r w:rsidRPr="007F18F6">
              <w:rPr>
                <w:rFonts w:ascii="Times New Roman" w:hAnsi="Times New Roman" w:cs="Times New Roman"/>
                <w:sz w:val="22"/>
                <w:szCs w:val="22"/>
              </w:rPr>
              <w:fldChar w:fldCharType="end"/>
            </w:r>
          </w:p>
        </w:tc>
      </w:tr>
    </w:tbl>
    <w:p w14:paraId="05132510" w14:textId="77777777" w:rsidR="008806A8" w:rsidRPr="007F18F6" w:rsidRDefault="008806A8" w:rsidP="008806A8">
      <w:pPr>
        <w:jc w:val="both"/>
        <w:rPr>
          <w:rFonts w:ascii="Times New Roman" w:hAnsi="Times New Roman" w:cs="Times New Roman"/>
          <w:bCs/>
          <w:sz w:val="22"/>
          <w:szCs w:val="22"/>
        </w:rPr>
      </w:pPr>
    </w:p>
    <w:p w14:paraId="4A819993" w14:textId="77777777" w:rsidR="008806A8" w:rsidRPr="007F18F6" w:rsidRDefault="008806A8" w:rsidP="008806A8">
      <w:pPr>
        <w:jc w:val="both"/>
        <w:rPr>
          <w:rFonts w:ascii="Times New Roman" w:hAnsi="Times New Roman" w:cs="Times New Roman"/>
          <w:bCs/>
          <w:sz w:val="22"/>
          <w:szCs w:val="22"/>
        </w:rPr>
      </w:pPr>
      <w:proofErr w:type="spellStart"/>
      <w:r w:rsidRPr="007F18F6">
        <w:rPr>
          <w:rFonts w:ascii="Times New Roman" w:hAnsi="Times New Roman" w:cs="Times New Roman"/>
          <w:bCs/>
          <w:sz w:val="22"/>
          <w:szCs w:val="22"/>
        </w:rPr>
        <w:t>Agg</w:t>
      </w:r>
      <w:proofErr w:type="spellEnd"/>
      <w:r w:rsidRPr="007F18F6">
        <w:rPr>
          <w:rFonts w:ascii="Times New Roman" w:hAnsi="Times New Roman" w:cs="Times New Roman"/>
          <w:bCs/>
          <w:sz w:val="22"/>
          <w:szCs w:val="22"/>
        </w:rPr>
        <w:t xml:space="preserve">. 03 voce 06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4"/>
        <w:gridCol w:w="1789"/>
        <w:gridCol w:w="1787"/>
        <w:gridCol w:w="1766"/>
      </w:tblGrid>
      <w:tr w:rsidR="008806A8" w:rsidRPr="007F18F6" w14:paraId="128CA86A" w14:textId="77777777" w:rsidTr="004D028C">
        <w:tc>
          <w:tcPr>
            <w:tcW w:w="0" w:type="auto"/>
            <w:vAlign w:val="center"/>
          </w:tcPr>
          <w:p w14:paraId="68ED702C"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Entrata</w:t>
            </w:r>
          </w:p>
        </w:tc>
        <w:tc>
          <w:tcPr>
            <w:tcW w:w="2502" w:type="pct"/>
            <w:gridSpan w:val="3"/>
          </w:tcPr>
          <w:p w14:paraId="77F524AB"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Uscita</w:t>
            </w:r>
          </w:p>
        </w:tc>
      </w:tr>
      <w:tr w:rsidR="008806A8" w:rsidRPr="007F18F6" w14:paraId="09F52B98" w14:textId="77777777" w:rsidTr="004D028C">
        <w:tc>
          <w:tcPr>
            <w:tcW w:w="0" w:type="auto"/>
            <w:vAlign w:val="center"/>
          </w:tcPr>
          <w:p w14:paraId="39259A63"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+ 3.570,00</w:t>
            </w:r>
          </w:p>
        </w:tc>
        <w:tc>
          <w:tcPr>
            <w:tcW w:w="0" w:type="auto"/>
            <w:shd w:val="clear" w:color="auto" w:fill="auto"/>
            <w:vAlign w:val="center"/>
          </w:tcPr>
          <w:p w14:paraId="72A0A46C" w14:textId="77777777" w:rsidR="008806A8" w:rsidRPr="007F18F6" w:rsidRDefault="008806A8" w:rsidP="008806A8">
            <w:pPr>
              <w:jc w:val="right"/>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A voce 03</w:t>
            </w:r>
          </w:p>
        </w:tc>
        <w:tc>
          <w:tcPr>
            <w:tcW w:w="837" w:type="pct"/>
            <w:shd w:val="clear" w:color="auto" w:fill="auto"/>
          </w:tcPr>
          <w:p w14:paraId="17D0C8FC"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05/04/1</w:t>
            </w:r>
          </w:p>
        </w:tc>
        <w:tc>
          <w:tcPr>
            <w:tcW w:w="827" w:type="pct"/>
          </w:tcPr>
          <w:p w14:paraId="3FBB27DD"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3.570,00</w:t>
            </w:r>
          </w:p>
        </w:tc>
      </w:tr>
    </w:tbl>
    <w:p w14:paraId="1D9625AF" w14:textId="77777777" w:rsidR="008806A8" w:rsidRPr="007F18F6" w:rsidRDefault="008806A8" w:rsidP="008806A8">
      <w:pPr>
        <w:jc w:val="both"/>
        <w:rPr>
          <w:rFonts w:ascii="Times New Roman" w:hAnsi="Times New Roman" w:cs="Times New Roman"/>
          <w:sz w:val="22"/>
          <w:szCs w:val="22"/>
        </w:rPr>
      </w:pPr>
      <w:r w:rsidRPr="007F18F6">
        <w:rPr>
          <w:rFonts w:ascii="Times New Roman" w:hAnsi="Times New Roman" w:cs="Times New Roman"/>
          <w:sz w:val="22"/>
          <w:szCs w:val="22"/>
        </w:rPr>
        <w:t xml:space="preserve">L’USR per la Campania con nota prot.n. 23141 del 04-11-2019 ha comunicato le risorse finanziarie per gli alunni che hanno conseguito la votazione di 100 lode. </w:t>
      </w:r>
    </w:p>
    <w:p w14:paraId="24307EA5" w14:textId="77777777" w:rsidR="008806A8" w:rsidRPr="007F18F6" w:rsidRDefault="008806A8" w:rsidP="008806A8">
      <w:pPr>
        <w:jc w:val="both"/>
        <w:rPr>
          <w:rFonts w:ascii="Times New Roman" w:hAnsi="Times New Roman" w:cs="Times New Roman"/>
          <w:sz w:val="22"/>
          <w:szCs w:val="22"/>
        </w:rPr>
      </w:pPr>
    </w:p>
    <w:p w14:paraId="73775223" w14:textId="77777777" w:rsidR="008806A8" w:rsidRPr="007F18F6" w:rsidRDefault="008806A8" w:rsidP="008806A8">
      <w:pPr>
        <w:jc w:val="both"/>
        <w:rPr>
          <w:rFonts w:ascii="Times New Roman" w:hAnsi="Times New Roman" w:cs="Times New Roman"/>
          <w:bCs/>
          <w:sz w:val="22"/>
          <w:szCs w:val="22"/>
        </w:rPr>
      </w:pPr>
      <w:proofErr w:type="spellStart"/>
      <w:r w:rsidRPr="007F18F6">
        <w:rPr>
          <w:rFonts w:ascii="Times New Roman" w:hAnsi="Times New Roman" w:cs="Times New Roman"/>
          <w:bCs/>
          <w:sz w:val="22"/>
          <w:szCs w:val="22"/>
        </w:rPr>
        <w:t>Agg</w:t>
      </w:r>
      <w:proofErr w:type="spellEnd"/>
      <w:r w:rsidRPr="007F18F6">
        <w:rPr>
          <w:rFonts w:ascii="Times New Roman" w:hAnsi="Times New Roman" w:cs="Times New Roman"/>
          <w:bCs/>
          <w:sz w:val="22"/>
          <w:szCs w:val="22"/>
        </w:rPr>
        <w:t xml:space="preserve">. 03 voce 06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1947"/>
        <w:gridCol w:w="1631"/>
        <w:gridCol w:w="1766"/>
      </w:tblGrid>
      <w:tr w:rsidR="008806A8" w:rsidRPr="007F18F6" w14:paraId="651647D3" w14:textId="77777777" w:rsidTr="004D028C">
        <w:tc>
          <w:tcPr>
            <w:tcW w:w="0" w:type="auto"/>
            <w:vAlign w:val="center"/>
          </w:tcPr>
          <w:p w14:paraId="4396EC85"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Entrata</w:t>
            </w:r>
          </w:p>
        </w:tc>
        <w:tc>
          <w:tcPr>
            <w:tcW w:w="2503" w:type="pct"/>
            <w:gridSpan w:val="3"/>
          </w:tcPr>
          <w:p w14:paraId="0FFC8210"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Uscita</w:t>
            </w:r>
          </w:p>
        </w:tc>
      </w:tr>
      <w:tr w:rsidR="008806A8" w:rsidRPr="007F18F6" w14:paraId="795F6BD3" w14:textId="77777777" w:rsidTr="004D028C">
        <w:tc>
          <w:tcPr>
            <w:tcW w:w="0" w:type="auto"/>
            <w:vMerge w:val="restart"/>
            <w:vAlign w:val="center"/>
          </w:tcPr>
          <w:p w14:paraId="22CE4358"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+ 20.000,00</w:t>
            </w:r>
          </w:p>
        </w:tc>
        <w:tc>
          <w:tcPr>
            <w:tcW w:w="912" w:type="pct"/>
            <w:shd w:val="clear" w:color="auto" w:fill="auto"/>
            <w:vAlign w:val="center"/>
          </w:tcPr>
          <w:p w14:paraId="5DFA4AB4" w14:textId="77777777" w:rsidR="008806A8" w:rsidRPr="007F18F6" w:rsidRDefault="008806A8" w:rsidP="008806A8">
            <w:pPr>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P voce 02/14</w:t>
            </w:r>
          </w:p>
        </w:tc>
        <w:tc>
          <w:tcPr>
            <w:tcW w:w="764" w:type="pct"/>
            <w:shd w:val="clear" w:color="auto" w:fill="auto"/>
          </w:tcPr>
          <w:p w14:paraId="6610BD05"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03/02/09</w:t>
            </w:r>
          </w:p>
        </w:tc>
        <w:tc>
          <w:tcPr>
            <w:tcW w:w="827" w:type="pct"/>
          </w:tcPr>
          <w:p w14:paraId="2B305CA8"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1.000,00</w:t>
            </w:r>
          </w:p>
        </w:tc>
      </w:tr>
      <w:tr w:rsidR="008806A8" w:rsidRPr="007F18F6" w14:paraId="701A803F" w14:textId="77777777" w:rsidTr="004D028C">
        <w:tc>
          <w:tcPr>
            <w:tcW w:w="0" w:type="auto"/>
            <w:vMerge/>
            <w:vAlign w:val="center"/>
          </w:tcPr>
          <w:p w14:paraId="5CB872D7" w14:textId="77777777" w:rsidR="008806A8" w:rsidRPr="007F18F6" w:rsidRDefault="008806A8" w:rsidP="008806A8">
            <w:pPr>
              <w:jc w:val="center"/>
              <w:rPr>
                <w:rFonts w:ascii="Times New Roman" w:hAnsi="Times New Roman" w:cs="Times New Roman"/>
                <w:sz w:val="22"/>
                <w:szCs w:val="22"/>
              </w:rPr>
            </w:pPr>
          </w:p>
        </w:tc>
        <w:tc>
          <w:tcPr>
            <w:tcW w:w="912" w:type="pct"/>
            <w:vMerge w:val="restart"/>
            <w:shd w:val="clear" w:color="auto" w:fill="auto"/>
            <w:vAlign w:val="center"/>
          </w:tcPr>
          <w:p w14:paraId="2B1A7F3E" w14:textId="77777777" w:rsidR="008806A8" w:rsidRPr="007F18F6" w:rsidRDefault="008806A8" w:rsidP="008806A8">
            <w:pPr>
              <w:rPr>
                <w:rFonts w:ascii="Times New Roman" w:hAnsi="Times New Roman" w:cs="Times New Roman"/>
                <w:bCs/>
                <w:sz w:val="22"/>
                <w:szCs w:val="22"/>
              </w:rPr>
            </w:pPr>
          </w:p>
        </w:tc>
        <w:tc>
          <w:tcPr>
            <w:tcW w:w="764" w:type="pct"/>
            <w:shd w:val="clear" w:color="auto" w:fill="auto"/>
          </w:tcPr>
          <w:p w14:paraId="32903EE6"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03/06/08</w:t>
            </w:r>
          </w:p>
        </w:tc>
        <w:tc>
          <w:tcPr>
            <w:tcW w:w="827" w:type="pct"/>
          </w:tcPr>
          <w:p w14:paraId="62C9BB12"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1.000,00</w:t>
            </w:r>
          </w:p>
        </w:tc>
      </w:tr>
      <w:tr w:rsidR="008806A8" w:rsidRPr="007F18F6" w14:paraId="7AACB6EC" w14:textId="77777777" w:rsidTr="004D028C">
        <w:tc>
          <w:tcPr>
            <w:tcW w:w="0" w:type="auto"/>
            <w:vMerge/>
            <w:vAlign w:val="center"/>
          </w:tcPr>
          <w:p w14:paraId="43B6E181" w14:textId="77777777" w:rsidR="008806A8" w:rsidRPr="007F18F6" w:rsidRDefault="008806A8" w:rsidP="008806A8">
            <w:pPr>
              <w:jc w:val="center"/>
              <w:rPr>
                <w:rFonts w:ascii="Times New Roman" w:hAnsi="Times New Roman" w:cs="Times New Roman"/>
                <w:sz w:val="22"/>
                <w:szCs w:val="22"/>
              </w:rPr>
            </w:pPr>
          </w:p>
        </w:tc>
        <w:tc>
          <w:tcPr>
            <w:tcW w:w="912" w:type="pct"/>
            <w:vMerge/>
            <w:shd w:val="clear" w:color="auto" w:fill="auto"/>
            <w:vAlign w:val="center"/>
          </w:tcPr>
          <w:p w14:paraId="59F5EC00" w14:textId="77777777" w:rsidR="008806A8" w:rsidRPr="007F18F6" w:rsidRDefault="008806A8" w:rsidP="008806A8">
            <w:pPr>
              <w:rPr>
                <w:rFonts w:ascii="Times New Roman" w:hAnsi="Times New Roman" w:cs="Times New Roman"/>
                <w:bCs/>
                <w:sz w:val="22"/>
                <w:szCs w:val="22"/>
              </w:rPr>
            </w:pPr>
          </w:p>
        </w:tc>
        <w:tc>
          <w:tcPr>
            <w:tcW w:w="764" w:type="pct"/>
            <w:shd w:val="clear" w:color="auto" w:fill="auto"/>
          </w:tcPr>
          <w:p w14:paraId="4A6BA98B"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04/03/12</w:t>
            </w:r>
          </w:p>
        </w:tc>
        <w:tc>
          <w:tcPr>
            <w:tcW w:w="827" w:type="pct"/>
          </w:tcPr>
          <w:p w14:paraId="1F5428C4"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14.754,10</w:t>
            </w:r>
          </w:p>
        </w:tc>
      </w:tr>
      <w:tr w:rsidR="008806A8" w:rsidRPr="007F18F6" w14:paraId="22E7C806" w14:textId="77777777" w:rsidTr="004D028C">
        <w:tc>
          <w:tcPr>
            <w:tcW w:w="0" w:type="auto"/>
            <w:vMerge/>
            <w:vAlign w:val="center"/>
          </w:tcPr>
          <w:p w14:paraId="4EF28620" w14:textId="77777777" w:rsidR="008806A8" w:rsidRPr="007F18F6" w:rsidRDefault="008806A8" w:rsidP="008806A8">
            <w:pPr>
              <w:jc w:val="center"/>
              <w:rPr>
                <w:rFonts w:ascii="Times New Roman" w:hAnsi="Times New Roman" w:cs="Times New Roman"/>
                <w:sz w:val="22"/>
                <w:szCs w:val="22"/>
              </w:rPr>
            </w:pPr>
          </w:p>
        </w:tc>
        <w:tc>
          <w:tcPr>
            <w:tcW w:w="912" w:type="pct"/>
            <w:vMerge/>
            <w:shd w:val="clear" w:color="auto" w:fill="auto"/>
            <w:vAlign w:val="center"/>
          </w:tcPr>
          <w:p w14:paraId="49106659" w14:textId="77777777" w:rsidR="008806A8" w:rsidRPr="007F18F6" w:rsidRDefault="008806A8" w:rsidP="008806A8">
            <w:pPr>
              <w:rPr>
                <w:rFonts w:ascii="Times New Roman" w:hAnsi="Times New Roman" w:cs="Times New Roman"/>
                <w:bCs/>
                <w:sz w:val="22"/>
                <w:szCs w:val="22"/>
              </w:rPr>
            </w:pPr>
          </w:p>
        </w:tc>
        <w:tc>
          <w:tcPr>
            <w:tcW w:w="764" w:type="pct"/>
            <w:shd w:val="clear" w:color="auto" w:fill="auto"/>
          </w:tcPr>
          <w:p w14:paraId="15332D51"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06/01/04</w:t>
            </w:r>
          </w:p>
        </w:tc>
        <w:tc>
          <w:tcPr>
            <w:tcW w:w="827" w:type="pct"/>
          </w:tcPr>
          <w:p w14:paraId="675E2CC1"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3.245,90</w:t>
            </w:r>
          </w:p>
        </w:tc>
      </w:tr>
      <w:tr w:rsidR="008806A8" w:rsidRPr="007F18F6" w14:paraId="108CDF52" w14:textId="77777777" w:rsidTr="004D028C">
        <w:tc>
          <w:tcPr>
            <w:tcW w:w="0" w:type="auto"/>
            <w:vMerge/>
            <w:vAlign w:val="center"/>
          </w:tcPr>
          <w:p w14:paraId="30F154D7" w14:textId="77777777" w:rsidR="008806A8" w:rsidRPr="007F18F6" w:rsidRDefault="008806A8" w:rsidP="008806A8">
            <w:pPr>
              <w:jc w:val="center"/>
              <w:rPr>
                <w:rFonts w:ascii="Times New Roman" w:hAnsi="Times New Roman" w:cs="Times New Roman"/>
                <w:sz w:val="22"/>
                <w:szCs w:val="22"/>
              </w:rPr>
            </w:pPr>
          </w:p>
        </w:tc>
        <w:tc>
          <w:tcPr>
            <w:tcW w:w="912" w:type="pct"/>
            <w:vMerge/>
            <w:shd w:val="clear" w:color="auto" w:fill="auto"/>
            <w:vAlign w:val="center"/>
          </w:tcPr>
          <w:p w14:paraId="35507A99" w14:textId="77777777" w:rsidR="008806A8" w:rsidRPr="007F18F6" w:rsidRDefault="008806A8" w:rsidP="008806A8">
            <w:pPr>
              <w:rPr>
                <w:rFonts w:ascii="Times New Roman" w:hAnsi="Times New Roman" w:cs="Times New Roman"/>
                <w:bCs/>
                <w:sz w:val="22"/>
                <w:szCs w:val="22"/>
              </w:rPr>
            </w:pPr>
          </w:p>
        </w:tc>
        <w:tc>
          <w:tcPr>
            <w:tcW w:w="764" w:type="pct"/>
            <w:shd w:val="clear" w:color="auto" w:fill="auto"/>
          </w:tcPr>
          <w:p w14:paraId="6B7C05CA" w14:textId="77777777" w:rsidR="008806A8" w:rsidRPr="007F18F6" w:rsidRDefault="008806A8" w:rsidP="008806A8">
            <w:pPr>
              <w:jc w:val="right"/>
              <w:rPr>
                <w:rFonts w:ascii="Times New Roman" w:hAnsi="Times New Roman" w:cs="Times New Roman"/>
                <w:sz w:val="22"/>
                <w:szCs w:val="22"/>
              </w:rPr>
            </w:pPr>
          </w:p>
        </w:tc>
        <w:tc>
          <w:tcPr>
            <w:tcW w:w="827" w:type="pct"/>
          </w:tcPr>
          <w:p w14:paraId="0FF6F7CB"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fldChar w:fldCharType="begin"/>
            </w:r>
            <w:r w:rsidRPr="007F18F6">
              <w:rPr>
                <w:rFonts w:ascii="Times New Roman" w:hAnsi="Times New Roman" w:cs="Times New Roman"/>
                <w:sz w:val="22"/>
                <w:szCs w:val="22"/>
              </w:rPr>
              <w:instrText xml:space="preserve"> =SUM(ABOVE) </w:instrText>
            </w:r>
            <w:r w:rsidRPr="007F18F6">
              <w:rPr>
                <w:rFonts w:ascii="Times New Roman" w:hAnsi="Times New Roman" w:cs="Times New Roman"/>
                <w:sz w:val="22"/>
                <w:szCs w:val="22"/>
              </w:rPr>
              <w:fldChar w:fldCharType="separate"/>
            </w:r>
            <w:r w:rsidRPr="007F18F6">
              <w:rPr>
                <w:rFonts w:ascii="Times New Roman" w:hAnsi="Times New Roman" w:cs="Times New Roman"/>
                <w:noProof/>
                <w:sz w:val="22"/>
                <w:szCs w:val="22"/>
              </w:rPr>
              <w:t>20.000</w:t>
            </w:r>
            <w:r w:rsidRPr="007F18F6">
              <w:rPr>
                <w:rFonts w:ascii="Times New Roman" w:hAnsi="Times New Roman" w:cs="Times New Roman"/>
                <w:sz w:val="22"/>
                <w:szCs w:val="22"/>
              </w:rPr>
              <w:fldChar w:fldCharType="end"/>
            </w:r>
            <w:r w:rsidRPr="007F18F6">
              <w:rPr>
                <w:rFonts w:ascii="Times New Roman" w:hAnsi="Times New Roman" w:cs="Times New Roman"/>
                <w:sz w:val="22"/>
                <w:szCs w:val="22"/>
              </w:rPr>
              <w:t>,00</w:t>
            </w:r>
          </w:p>
        </w:tc>
      </w:tr>
    </w:tbl>
    <w:p w14:paraId="07600597" w14:textId="77777777" w:rsidR="008806A8" w:rsidRPr="007F18F6" w:rsidRDefault="008806A8" w:rsidP="008806A8">
      <w:pPr>
        <w:jc w:val="both"/>
        <w:rPr>
          <w:rFonts w:ascii="Times New Roman" w:hAnsi="Times New Roman" w:cs="Times New Roman"/>
          <w:sz w:val="22"/>
          <w:szCs w:val="22"/>
        </w:rPr>
      </w:pPr>
      <w:r w:rsidRPr="007F18F6">
        <w:rPr>
          <w:rFonts w:ascii="Times New Roman" w:hAnsi="Times New Roman" w:cs="Times New Roman"/>
          <w:sz w:val="22"/>
          <w:szCs w:val="22"/>
        </w:rPr>
        <w:t>In seguito a scorrimento della graduatoria con DM 721/</w:t>
      </w:r>
      <w:proofErr w:type="gramStart"/>
      <w:r w:rsidRPr="007F18F6">
        <w:rPr>
          <w:rFonts w:ascii="Times New Roman" w:hAnsi="Times New Roman" w:cs="Times New Roman"/>
          <w:sz w:val="22"/>
          <w:szCs w:val="22"/>
        </w:rPr>
        <w:t>2019  è</w:t>
      </w:r>
      <w:proofErr w:type="gramEnd"/>
      <w:r w:rsidRPr="007F18F6">
        <w:rPr>
          <w:rFonts w:ascii="Times New Roman" w:hAnsi="Times New Roman" w:cs="Times New Roman"/>
          <w:sz w:val="22"/>
          <w:szCs w:val="22"/>
        </w:rPr>
        <w:t xml:space="preserve"> stato approvato il progetto “Aula 3.0” presentato nell’ambito dell’avviso </w:t>
      </w:r>
      <w:proofErr w:type="spellStart"/>
      <w:r w:rsidRPr="007F18F6">
        <w:rPr>
          <w:rFonts w:ascii="Times New Roman" w:hAnsi="Times New Roman" w:cs="Times New Roman"/>
          <w:sz w:val="22"/>
          <w:szCs w:val="22"/>
        </w:rPr>
        <w:t>prot</w:t>
      </w:r>
      <w:proofErr w:type="spellEnd"/>
      <w:r w:rsidRPr="007F18F6">
        <w:rPr>
          <w:rFonts w:ascii="Times New Roman" w:hAnsi="Times New Roman" w:cs="Times New Roman"/>
          <w:sz w:val="22"/>
          <w:szCs w:val="22"/>
        </w:rPr>
        <w:t xml:space="preserve">. n. 30562 del 27-11- 2018 PNSD azione #7 “Ambienti di apprendimento innovativi” per l’importo </w:t>
      </w:r>
      <w:proofErr w:type="gramStart"/>
      <w:r w:rsidRPr="007F18F6">
        <w:rPr>
          <w:rFonts w:ascii="Times New Roman" w:hAnsi="Times New Roman" w:cs="Times New Roman"/>
          <w:sz w:val="22"/>
          <w:szCs w:val="22"/>
        </w:rPr>
        <w:t>di  €</w:t>
      </w:r>
      <w:proofErr w:type="gramEnd"/>
      <w:r w:rsidRPr="007F18F6">
        <w:rPr>
          <w:rFonts w:ascii="Times New Roman" w:hAnsi="Times New Roman" w:cs="Times New Roman"/>
          <w:sz w:val="22"/>
          <w:szCs w:val="22"/>
        </w:rPr>
        <w:t xml:space="preserve"> 20.000,00. La Scuola ha </w:t>
      </w:r>
      <w:proofErr w:type="gramStart"/>
      <w:r w:rsidRPr="007F18F6">
        <w:rPr>
          <w:rFonts w:ascii="Times New Roman" w:hAnsi="Times New Roman" w:cs="Times New Roman"/>
          <w:sz w:val="22"/>
          <w:szCs w:val="22"/>
        </w:rPr>
        <w:t>progettato  la</w:t>
      </w:r>
      <w:proofErr w:type="gramEnd"/>
      <w:r w:rsidRPr="007F18F6">
        <w:rPr>
          <w:rFonts w:ascii="Times New Roman" w:hAnsi="Times New Roman" w:cs="Times New Roman"/>
          <w:sz w:val="22"/>
          <w:szCs w:val="22"/>
        </w:rPr>
        <w:t xml:space="preserve"> realizzazione di un ‘aula 3.0 con acquisto di uno scanner tridimensionale e un robot. L’autorizzazione ha comportato la corrispondente variazione in entrata.</w:t>
      </w:r>
    </w:p>
    <w:p w14:paraId="09C31932" w14:textId="77777777" w:rsidR="008806A8" w:rsidRPr="007F18F6" w:rsidRDefault="008806A8" w:rsidP="008806A8">
      <w:pPr>
        <w:jc w:val="both"/>
        <w:rPr>
          <w:rFonts w:ascii="Times New Roman" w:hAnsi="Times New Roman" w:cs="Times New Roman"/>
          <w:sz w:val="22"/>
          <w:szCs w:val="22"/>
        </w:rPr>
      </w:pPr>
    </w:p>
    <w:p w14:paraId="1CAA5481" w14:textId="77777777" w:rsidR="008806A8" w:rsidRPr="007F18F6" w:rsidRDefault="008806A8" w:rsidP="008806A8">
      <w:pPr>
        <w:jc w:val="both"/>
        <w:rPr>
          <w:rFonts w:ascii="Times New Roman" w:hAnsi="Times New Roman" w:cs="Times New Roman"/>
          <w:bCs/>
          <w:sz w:val="22"/>
          <w:szCs w:val="22"/>
        </w:rPr>
      </w:pPr>
      <w:proofErr w:type="spellStart"/>
      <w:r w:rsidRPr="007F18F6">
        <w:rPr>
          <w:rFonts w:ascii="Times New Roman" w:hAnsi="Times New Roman" w:cs="Times New Roman"/>
          <w:bCs/>
          <w:sz w:val="22"/>
          <w:szCs w:val="22"/>
        </w:rPr>
        <w:t>Agg</w:t>
      </w:r>
      <w:proofErr w:type="spellEnd"/>
      <w:r w:rsidRPr="007F18F6">
        <w:rPr>
          <w:rFonts w:ascii="Times New Roman" w:hAnsi="Times New Roman" w:cs="Times New Roman"/>
          <w:bCs/>
          <w:sz w:val="22"/>
          <w:szCs w:val="22"/>
        </w:rPr>
        <w:t xml:space="preserve">. 03 voce 07 Scuole Belle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1947"/>
        <w:gridCol w:w="1631"/>
        <w:gridCol w:w="1766"/>
      </w:tblGrid>
      <w:tr w:rsidR="008806A8" w:rsidRPr="007F18F6" w14:paraId="3802B251" w14:textId="77777777" w:rsidTr="004D028C">
        <w:tc>
          <w:tcPr>
            <w:tcW w:w="0" w:type="auto"/>
            <w:vAlign w:val="center"/>
          </w:tcPr>
          <w:p w14:paraId="4D789B53"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Entrata</w:t>
            </w:r>
          </w:p>
        </w:tc>
        <w:tc>
          <w:tcPr>
            <w:tcW w:w="2503" w:type="pct"/>
            <w:gridSpan w:val="3"/>
          </w:tcPr>
          <w:p w14:paraId="26EB9D6A"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Uscita</w:t>
            </w:r>
          </w:p>
        </w:tc>
      </w:tr>
      <w:tr w:rsidR="008806A8" w:rsidRPr="007F18F6" w14:paraId="26E761E8" w14:textId="77777777" w:rsidTr="004D028C">
        <w:tc>
          <w:tcPr>
            <w:tcW w:w="0" w:type="auto"/>
            <w:vMerge w:val="restart"/>
            <w:vAlign w:val="center"/>
          </w:tcPr>
          <w:p w14:paraId="5A7F99DA"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+ 62.400,00</w:t>
            </w:r>
          </w:p>
        </w:tc>
        <w:tc>
          <w:tcPr>
            <w:tcW w:w="912" w:type="pct"/>
            <w:vMerge w:val="restart"/>
            <w:shd w:val="clear" w:color="auto" w:fill="auto"/>
            <w:vAlign w:val="center"/>
          </w:tcPr>
          <w:p w14:paraId="6C3E2486" w14:textId="77777777" w:rsidR="008806A8" w:rsidRPr="007F18F6" w:rsidRDefault="008806A8" w:rsidP="008806A8">
            <w:pPr>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A voce 03</w:t>
            </w:r>
          </w:p>
        </w:tc>
        <w:tc>
          <w:tcPr>
            <w:tcW w:w="764" w:type="pct"/>
            <w:shd w:val="clear" w:color="auto" w:fill="auto"/>
          </w:tcPr>
          <w:p w14:paraId="270C0AD6"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04/03/10</w:t>
            </w:r>
          </w:p>
        </w:tc>
        <w:tc>
          <w:tcPr>
            <w:tcW w:w="827" w:type="pct"/>
          </w:tcPr>
          <w:p w14:paraId="14088BC9"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1.146,08</w:t>
            </w:r>
          </w:p>
        </w:tc>
      </w:tr>
      <w:tr w:rsidR="008806A8" w:rsidRPr="007F18F6" w14:paraId="5428E817" w14:textId="77777777" w:rsidTr="004D028C">
        <w:tc>
          <w:tcPr>
            <w:tcW w:w="0" w:type="auto"/>
            <w:vMerge/>
            <w:vAlign w:val="center"/>
          </w:tcPr>
          <w:p w14:paraId="15A3CA7D" w14:textId="77777777" w:rsidR="008806A8" w:rsidRPr="007F18F6" w:rsidRDefault="008806A8" w:rsidP="008806A8">
            <w:pPr>
              <w:jc w:val="center"/>
              <w:rPr>
                <w:rFonts w:ascii="Times New Roman" w:hAnsi="Times New Roman" w:cs="Times New Roman"/>
                <w:sz w:val="22"/>
                <w:szCs w:val="22"/>
              </w:rPr>
            </w:pPr>
          </w:p>
        </w:tc>
        <w:tc>
          <w:tcPr>
            <w:tcW w:w="912" w:type="pct"/>
            <w:vMerge/>
            <w:shd w:val="clear" w:color="auto" w:fill="auto"/>
            <w:vAlign w:val="center"/>
          </w:tcPr>
          <w:p w14:paraId="479BE2A5" w14:textId="77777777" w:rsidR="008806A8" w:rsidRPr="007F18F6" w:rsidRDefault="008806A8" w:rsidP="008806A8">
            <w:pPr>
              <w:rPr>
                <w:rFonts w:ascii="Times New Roman" w:hAnsi="Times New Roman" w:cs="Times New Roman"/>
                <w:bCs/>
                <w:sz w:val="22"/>
                <w:szCs w:val="22"/>
              </w:rPr>
            </w:pPr>
          </w:p>
        </w:tc>
        <w:tc>
          <w:tcPr>
            <w:tcW w:w="764" w:type="pct"/>
            <w:shd w:val="clear" w:color="auto" w:fill="auto"/>
          </w:tcPr>
          <w:p w14:paraId="4252A77D"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06/01/04</w:t>
            </w:r>
          </w:p>
        </w:tc>
        <w:tc>
          <w:tcPr>
            <w:tcW w:w="827" w:type="pct"/>
          </w:tcPr>
          <w:p w14:paraId="77F02E30"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11.252,46</w:t>
            </w:r>
          </w:p>
        </w:tc>
      </w:tr>
      <w:tr w:rsidR="008806A8" w:rsidRPr="007F18F6" w14:paraId="1FD540A5" w14:textId="77777777" w:rsidTr="004D028C">
        <w:tc>
          <w:tcPr>
            <w:tcW w:w="0" w:type="auto"/>
            <w:vMerge/>
            <w:vAlign w:val="center"/>
          </w:tcPr>
          <w:p w14:paraId="405C8F8D" w14:textId="77777777" w:rsidR="008806A8" w:rsidRPr="007F18F6" w:rsidRDefault="008806A8" w:rsidP="008806A8">
            <w:pPr>
              <w:jc w:val="center"/>
              <w:rPr>
                <w:rFonts w:ascii="Times New Roman" w:hAnsi="Times New Roman" w:cs="Times New Roman"/>
                <w:sz w:val="22"/>
                <w:szCs w:val="22"/>
              </w:rPr>
            </w:pPr>
          </w:p>
        </w:tc>
        <w:tc>
          <w:tcPr>
            <w:tcW w:w="912" w:type="pct"/>
            <w:vMerge/>
            <w:shd w:val="clear" w:color="auto" w:fill="auto"/>
            <w:vAlign w:val="center"/>
          </w:tcPr>
          <w:p w14:paraId="39FBDBDB" w14:textId="77777777" w:rsidR="008806A8" w:rsidRPr="007F18F6" w:rsidRDefault="008806A8" w:rsidP="008806A8">
            <w:pPr>
              <w:rPr>
                <w:rFonts w:ascii="Times New Roman" w:hAnsi="Times New Roman" w:cs="Times New Roman"/>
                <w:bCs/>
                <w:sz w:val="22"/>
                <w:szCs w:val="22"/>
              </w:rPr>
            </w:pPr>
          </w:p>
        </w:tc>
        <w:tc>
          <w:tcPr>
            <w:tcW w:w="764" w:type="pct"/>
            <w:shd w:val="clear" w:color="auto" w:fill="auto"/>
          </w:tcPr>
          <w:p w14:paraId="0E2E2CEA" w14:textId="77777777" w:rsidR="008806A8" w:rsidRPr="007F18F6" w:rsidRDefault="008806A8" w:rsidP="008806A8">
            <w:pPr>
              <w:jc w:val="right"/>
              <w:rPr>
                <w:rFonts w:ascii="Times New Roman" w:hAnsi="Times New Roman" w:cs="Times New Roman"/>
                <w:sz w:val="22"/>
                <w:szCs w:val="22"/>
              </w:rPr>
            </w:pPr>
          </w:p>
        </w:tc>
        <w:tc>
          <w:tcPr>
            <w:tcW w:w="827" w:type="pct"/>
          </w:tcPr>
          <w:p w14:paraId="1C7DC402"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fldChar w:fldCharType="begin"/>
            </w:r>
            <w:r w:rsidRPr="007F18F6">
              <w:rPr>
                <w:rFonts w:ascii="Times New Roman" w:hAnsi="Times New Roman" w:cs="Times New Roman"/>
                <w:sz w:val="22"/>
                <w:szCs w:val="22"/>
              </w:rPr>
              <w:instrText xml:space="preserve"> =SUM(ABOVE) </w:instrText>
            </w:r>
            <w:r w:rsidRPr="007F18F6">
              <w:rPr>
                <w:rFonts w:ascii="Times New Roman" w:hAnsi="Times New Roman" w:cs="Times New Roman"/>
                <w:sz w:val="22"/>
                <w:szCs w:val="22"/>
              </w:rPr>
              <w:fldChar w:fldCharType="separate"/>
            </w:r>
            <w:r w:rsidRPr="007F18F6">
              <w:rPr>
                <w:rFonts w:ascii="Times New Roman" w:hAnsi="Times New Roman" w:cs="Times New Roman"/>
                <w:noProof/>
                <w:sz w:val="22"/>
                <w:szCs w:val="22"/>
              </w:rPr>
              <w:t>62.400</w:t>
            </w:r>
            <w:r w:rsidRPr="007F18F6">
              <w:rPr>
                <w:rFonts w:ascii="Times New Roman" w:hAnsi="Times New Roman" w:cs="Times New Roman"/>
                <w:sz w:val="22"/>
                <w:szCs w:val="22"/>
              </w:rPr>
              <w:fldChar w:fldCharType="end"/>
            </w:r>
            <w:r w:rsidRPr="007F18F6">
              <w:rPr>
                <w:rFonts w:ascii="Times New Roman" w:hAnsi="Times New Roman" w:cs="Times New Roman"/>
                <w:sz w:val="22"/>
                <w:szCs w:val="22"/>
              </w:rPr>
              <w:t>,00</w:t>
            </w:r>
          </w:p>
        </w:tc>
      </w:tr>
    </w:tbl>
    <w:p w14:paraId="531DAB18" w14:textId="77777777" w:rsidR="008806A8" w:rsidRPr="007F18F6" w:rsidRDefault="008806A8" w:rsidP="008806A8">
      <w:pPr>
        <w:jc w:val="both"/>
        <w:rPr>
          <w:rFonts w:ascii="Times New Roman" w:hAnsi="Times New Roman" w:cs="Times New Roman"/>
          <w:sz w:val="22"/>
          <w:szCs w:val="22"/>
        </w:rPr>
      </w:pPr>
      <w:r w:rsidRPr="007F18F6">
        <w:rPr>
          <w:rFonts w:ascii="Times New Roman" w:hAnsi="Times New Roman" w:cs="Times New Roman"/>
          <w:sz w:val="22"/>
          <w:szCs w:val="22"/>
        </w:rPr>
        <w:t>L’accertamento relativo al finanziamento I rata anno 2017 relativa alla realizzazione del progetto Scuole Belle ha comportato la variazione in entrata.</w:t>
      </w:r>
    </w:p>
    <w:p w14:paraId="3439978E" w14:textId="77777777" w:rsidR="008806A8" w:rsidRPr="007F18F6" w:rsidRDefault="008806A8" w:rsidP="008806A8">
      <w:pPr>
        <w:jc w:val="both"/>
        <w:rPr>
          <w:rFonts w:ascii="Times New Roman" w:hAnsi="Times New Roman" w:cs="Times New Roman"/>
          <w:sz w:val="22"/>
          <w:szCs w:val="22"/>
        </w:rPr>
      </w:pPr>
      <w:r w:rsidRPr="007F18F6">
        <w:rPr>
          <w:rFonts w:ascii="Times New Roman" w:hAnsi="Times New Roman" w:cs="Times New Roman"/>
          <w:sz w:val="22"/>
          <w:szCs w:val="22"/>
        </w:rPr>
        <w:t xml:space="preserve">Con nota prot.n. 19835 del 10/09/2019 il MIUR ha comunicato l’assegnazione delle risorse finanziarie per il </w:t>
      </w:r>
      <w:proofErr w:type="gramStart"/>
      <w:r w:rsidRPr="007F18F6">
        <w:rPr>
          <w:rFonts w:ascii="Times New Roman" w:hAnsi="Times New Roman" w:cs="Times New Roman"/>
          <w:sz w:val="22"/>
          <w:szCs w:val="22"/>
        </w:rPr>
        <w:t>decoro  e</w:t>
      </w:r>
      <w:proofErr w:type="gramEnd"/>
      <w:r w:rsidRPr="007F18F6">
        <w:rPr>
          <w:rFonts w:ascii="Times New Roman" w:hAnsi="Times New Roman" w:cs="Times New Roman"/>
          <w:sz w:val="22"/>
          <w:szCs w:val="22"/>
        </w:rPr>
        <w:t xml:space="preserve"> della funzionalità degli immobili scolastici per un importo di €. 40.000,00.</w:t>
      </w:r>
    </w:p>
    <w:p w14:paraId="2077E247" w14:textId="77777777" w:rsidR="008806A8" w:rsidRPr="007F18F6" w:rsidRDefault="008806A8" w:rsidP="008806A8">
      <w:pPr>
        <w:jc w:val="both"/>
        <w:rPr>
          <w:rFonts w:ascii="Times New Roman" w:hAnsi="Times New Roman" w:cs="Times New Roman"/>
          <w:sz w:val="22"/>
          <w:szCs w:val="22"/>
        </w:rPr>
      </w:pPr>
    </w:p>
    <w:p w14:paraId="32308068" w14:textId="77777777" w:rsidR="008806A8" w:rsidRPr="007F18F6" w:rsidRDefault="008806A8" w:rsidP="008806A8">
      <w:pPr>
        <w:jc w:val="both"/>
        <w:rPr>
          <w:rFonts w:ascii="Times New Roman" w:hAnsi="Times New Roman" w:cs="Times New Roman"/>
          <w:sz w:val="22"/>
          <w:szCs w:val="22"/>
        </w:rPr>
      </w:pPr>
      <w:proofErr w:type="spellStart"/>
      <w:r w:rsidRPr="007F18F6">
        <w:rPr>
          <w:rFonts w:ascii="Times New Roman" w:hAnsi="Times New Roman" w:cs="Times New Roman"/>
          <w:sz w:val="22"/>
          <w:szCs w:val="22"/>
        </w:rPr>
        <w:t>Aggr</w:t>
      </w:r>
      <w:proofErr w:type="spellEnd"/>
      <w:r w:rsidRPr="007F18F6">
        <w:rPr>
          <w:rFonts w:ascii="Times New Roman" w:hAnsi="Times New Roman" w:cs="Times New Roman"/>
          <w:sz w:val="22"/>
          <w:szCs w:val="22"/>
        </w:rPr>
        <w:t>. 06 voce 01 contributi volontari da famiglie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1947"/>
        <w:gridCol w:w="1631"/>
        <w:gridCol w:w="1766"/>
      </w:tblGrid>
      <w:tr w:rsidR="008806A8" w:rsidRPr="007F18F6" w14:paraId="5BB3A2E8" w14:textId="77777777" w:rsidTr="004D028C">
        <w:tc>
          <w:tcPr>
            <w:tcW w:w="0" w:type="auto"/>
            <w:vAlign w:val="center"/>
          </w:tcPr>
          <w:p w14:paraId="09BADB9E"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Entrata</w:t>
            </w:r>
          </w:p>
        </w:tc>
        <w:tc>
          <w:tcPr>
            <w:tcW w:w="2503" w:type="pct"/>
            <w:gridSpan w:val="3"/>
          </w:tcPr>
          <w:p w14:paraId="6087FAF6"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Uscita</w:t>
            </w:r>
          </w:p>
        </w:tc>
      </w:tr>
      <w:tr w:rsidR="008806A8" w:rsidRPr="007F18F6" w14:paraId="535E8BFB" w14:textId="77777777" w:rsidTr="004D028C">
        <w:tc>
          <w:tcPr>
            <w:tcW w:w="0" w:type="auto"/>
            <w:vMerge w:val="restart"/>
            <w:vAlign w:val="center"/>
          </w:tcPr>
          <w:p w14:paraId="157D7B9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+ 14.980,10</w:t>
            </w:r>
          </w:p>
        </w:tc>
        <w:tc>
          <w:tcPr>
            <w:tcW w:w="912" w:type="pct"/>
            <w:vMerge w:val="restart"/>
            <w:shd w:val="clear" w:color="auto" w:fill="auto"/>
            <w:vAlign w:val="center"/>
          </w:tcPr>
          <w:p w14:paraId="09FA48FD" w14:textId="77777777" w:rsidR="008806A8" w:rsidRPr="007F18F6" w:rsidRDefault="008806A8" w:rsidP="008806A8">
            <w:pPr>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A voce 03</w:t>
            </w:r>
          </w:p>
        </w:tc>
        <w:tc>
          <w:tcPr>
            <w:tcW w:w="764" w:type="pct"/>
            <w:shd w:val="clear" w:color="auto" w:fill="auto"/>
          </w:tcPr>
          <w:p w14:paraId="61CEC72F"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03/06/01</w:t>
            </w:r>
          </w:p>
        </w:tc>
        <w:tc>
          <w:tcPr>
            <w:tcW w:w="827" w:type="pct"/>
          </w:tcPr>
          <w:p w14:paraId="54BC3588"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1.146,08</w:t>
            </w:r>
          </w:p>
        </w:tc>
      </w:tr>
      <w:tr w:rsidR="008806A8" w:rsidRPr="007F18F6" w14:paraId="33116B72" w14:textId="77777777" w:rsidTr="004D028C">
        <w:tc>
          <w:tcPr>
            <w:tcW w:w="0" w:type="auto"/>
            <w:vMerge/>
            <w:vAlign w:val="center"/>
          </w:tcPr>
          <w:p w14:paraId="6D2CF366" w14:textId="77777777" w:rsidR="008806A8" w:rsidRPr="007F18F6" w:rsidRDefault="008806A8" w:rsidP="008806A8">
            <w:pPr>
              <w:jc w:val="center"/>
              <w:rPr>
                <w:rFonts w:ascii="Times New Roman" w:hAnsi="Times New Roman" w:cs="Times New Roman"/>
                <w:sz w:val="22"/>
                <w:szCs w:val="22"/>
              </w:rPr>
            </w:pPr>
          </w:p>
        </w:tc>
        <w:tc>
          <w:tcPr>
            <w:tcW w:w="912" w:type="pct"/>
            <w:vMerge/>
            <w:shd w:val="clear" w:color="auto" w:fill="auto"/>
            <w:vAlign w:val="center"/>
          </w:tcPr>
          <w:p w14:paraId="70827A60" w14:textId="77777777" w:rsidR="008806A8" w:rsidRPr="007F18F6" w:rsidRDefault="008806A8" w:rsidP="008806A8">
            <w:pPr>
              <w:rPr>
                <w:rFonts w:ascii="Times New Roman" w:hAnsi="Times New Roman" w:cs="Times New Roman"/>
                <w:bCs/>
                <w:sz w:val="22"/>
                <w:szCs w:val="22"/>
              </w:rPr>
            </w:pPr>
          </w:p>
        </w:tc>
        <w:tc>
          <w:tcPr>
            <w:tcW w:w="764" w:type="pct"/>
            <w:shd w:val="clear" w:color="auto" w:fill="auto"/>
          </w:tcPr>
          <w:p w14:paraId="589DAB7C"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02/03/08</w:t>
            </w:r>
          </w:p>
        </w:tc>
        <w:tc>
          <w:tcPr>
            <w:tcW w:w="827" w:type="pct"/>
          </w:tcPr>
          <w:p w14:paraId="33C8A291"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12,09</w:t>
            </w:r>
          </w:p>
        </w:tc>
      </w:tr>
      <w:tr w:rsidR="008806A8" w:rsidRPr="007F18F6" w14:paraId="7AFF7E0A" w14:textId="77777777" w:rsidTr="004D028C">
        <w:tc>
          <w:tcPr>
            <w:tcW w:w="0" w:type="auto"/>
            <w:vMerge/>
            <w:vAlign w:val="center"/>
          </w:tcPr>
          <w:p w14:paraId="3E53B4EE" w14:textId="77777777" w:rsidR="008806A8" w:rsidRPr="007F18F6" w:rsidRDefault="008806A8" w:rsidP="008806A8">
            <w:pPr>
              <w:jc w:val="center"/>
              <w:rPr>
                <w:rFonts w:ascii="Times New Roman" w:hAnsi="Times New Roman" w:cs="Times New Roman"/>
                <w:sz w:val="22"/>
                <w:szCs w:val="22"/>
              </w:rPr>
            </w:pPr>
          </w:p>
        </w:tc>
        <w:tc>
          <w:tcPr>
            <w:tcW w:w="912" w:type="pct"/>
            <w:shd w:val="clear" w:color="auto" w:fill="auto"/>
            <w:vAlign w:val="center"/>
          </w:tcPr>
          <w:p w14:paraId="2C50D100" w14:textId="77777777" w:rsidR="008806A8" w:rsidRPr="007F18F6" w:rsidRDefault="008806A8" w:rsidP="008806A8">
            <w:pPr>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P voce 01/02</w:t>
            </w:r>
          </w:p>
        </w:tc>
        <w:tc>
          <w:tcPr>
            <w:tcW w:w="764" w:type="pct"/>
            <w:shd w:val="clear" w:color="auto" w:fill="auto"/>
          </w:tcPr>
          <w:p w14:paraId="336EABDE"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03/02/09</w:t>
            </w:r>
          </w:p>
        </w:tc>
        <w:tc>
          <w:tcPr>
            <w:tcW w:w="827" w:type="pct"/>
          </w:tcPr>
          <w:p w14:paraId="37C42656"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3.360,00</w:t>
            </w:r>
          </w:p>
        </w:tc>
      </w:tr>
      <w:tr w:rsidR="008806A8" w:rsidRPr="007F18F6" w14:paraId="0DD7A9BB" w14:textId="77777777" w:rsidTr="004D028C">
        <w:tc>
          <w:tcPr>
            <w:tcW w:w="0" w:type="auto"/>
            <w:vMerge/>
            <w:vAlign w:val="center"/>
          </w:tcPr>
          <w:p w14:paraId="36934CCE" w14:textId="77777777" w:rsidR="008806A8" w:rsidRPr="007F18F6" w:rsidRDefault="008806A8" w:rsidP="008806A8">
            <w:pPr>
              <w:jc w:val="center"/>
              <w:rPr>
                <w:rFonts w:ascii="Times New Roman" w:hAnsi="Times New Roman" w:cs="Times New Roman"/>
                <w:sz w:val="22"/>
                <w:szCs w:val="22"/>
              </w:rPr>
            </w:pPr>
          </w:p>
        </w:tc>
        <w:tc>
          <w:tcPr>
            <w:tcW w:w="912" w:type="pct"/>
            <w:shd w:val="clear" w:color="auto" w:fill="auto"/>
            <w:vAlign w:val="center"/>
          </w:tcPr>
          <w:p w14:paraId="4BF64863" w14:textId="77777777" w:rsidR="008806A8" w:rsidRPr="007F18F6" w:rsidRDefault="008806A8" w:rsidP="008806A8">
            <w:pPr>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P voce 01/03</w:t>
            </w:r>
          </w:p>
        </w:tc>
        <w:tc>
          <w:tcPr>
            <w:tcW w:w="764" w:type="pct"/>
            <w:shd w:val="clear" w:color="auto" w:fill="auto"/>
          </w:tcPr>
          <w:p w14:paraId="4243D7BB"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03/02/09</w:t>
            </w:r>
          </w:p>
        </w:tc>
        <w:tc>
          <w:tcPr>
            <w:tcW w:w="827" w:type="pct"/>
          </w:tcPr>
          <w:p w14:paraId="3FB7EBA3"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100,00</w:t>
            </w:r>
          </w:p>
        </w:tc>
      </w:tr>
      <w:tr w:rsidR="008806A8" w:rsidRPr="007F18F6" w14:paraId="5309C661" w14:textId="77777777" w:rsidTr="004D028C">
        <w:tc>
          <w:tcPr>
            <w:tcW w:w="0" w:type="auto"/>
            <w:vMerge/>
            <w:vAlign w:val="center"/>
          </w:tcPr>
          <w:p w14:paraId="2597126C" w14:textId="77777777" w:rsidR="008806A8" w:rsidRPr="007F18F6" w:rsidRDefault="008806A8" w:rsidP="008806A8">
            <w:pPr>
              <w:jc w:val="center"/>
              <w:rPr>
                <w:rFonts w:ascii="Times New Roman" w:hAnsi="Times New Roman" w:cs="Times New Roman"/>
                <w:sz w:val="22"/>
                <w:szCs w:val="22"/>
              </w:rPr>
            </w:pPr>
          </w:p>
        </w:tc>
        <w:tc>
          <w:tcPr>
            <w:tcW w:w="912" w:type="pct"/>
            <w:shd w:val="clear" w:color="auto" w:fill="auto"/>
            <w:vAlign w:val="center"/>
          </w:tcPr>
          <w:p w14:paraId="2FAA8883" w14:textId="77777777" w:rsidR="008806A8" w:rsidRPr="007F18F6" w:rsidRDefault="008806A8" w:rsidP="008806A8">
            <w:pPr>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P voce 01/04</w:t>
            </w:r>
          </w:p>
        </w:tc>
        <w:tc>
          <w:tcPr>
            <w:tcW w:w="764" w:type="pct"/>
            <w:shd w:val="clear" w:color="auto" w:fill="auto"/>
          </w:tcPr>
          <w:p w14:paraId="3C43C3CF"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03/02/09</w:t>
            </w:r>
          </w:p>
        </w:tc>
        <w:tc>
          <w:tcPr>
            <w:tcW w:w="827" w:type="pct"/>
          </w:tcPr>
          <w:p w14:paraId="0EBBBB36"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1.155,26</w:t>
            </w:r>
          </w:p>
        </w:tc>
      </w:tr>
      <w:tr w:rsidR="008806A8" w:rsidRPr="007F18F6" w14:paraId="57D9B9E1" w14:textId="77777777" w:rsidTr="004D028C">
        <w:tc>
          <w:tcPr>
            <w:tcW w:w="0" w:type="auto"/>
            <w:vMerge/>
            <w:vAlign w:val="center"/>
          </w:tcPr>
          <w:p w14:paraId="390C672F" w14:textId="77777777" w:rsidR="008806A8" w:rsidRPr="007F18F6" w:rsidRDefault="008806A8" w:rsidP="008806A8">
            <w:pPr>
              <w:jc w:val="center"/>
              <w:rPr>
                <w:rFonts w:ascii="Times New Roman" w:hAnsi="Times New Roman" w:cs="Times New Roman"/>
                <w:sz w:val="22"/>
                <w:szCs w:val="22"/>
              </w:rPr>
            </w:pPr>
          </w:p>
        </w:tc>
        <w:tc>
          <w:tcPr>
            <w:tcW w:w="912" w:type="pct"/>
            <w:shd w:val="clear" w:color="auto" w:fill="auto"/>
            <w:vAlign w:val="center"/>
          </w:tcPr>
          <w:p w14:paraId="2BDF37CA" w14:textId="77777777" w:rsidR="008806A8" w:rsidRPr="007F18F6" w:rsidRDefault="008806A8" w:rsidP="008806A8">
            <w:pPr>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P voce 01/05</w:t>
            </w:r>
          </w:p>
        </w:tc>
        <w:tc>
          <w:tcPr>
            <w:tcW w:w="764" w:type="pct"/>
            <w:shd w:val="clear" w:color="auto" w:fill="auto"/>
          </w:tcPr>
          <w:p w14:paraId="2D6BFF53"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03/02/09</w:t>
            </w:r>
          </w:p>
        </w:tc>
        <w:tc>
          <w:tcPr>
            <w:tcW w:w="827" w:type="pct"/>
          </w:tcPr>
          <w:p w14:paraId="232EDCCF"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9.200,00</w:t>
            </w:r>
          </w:p>
        </w:tc>
      </w:tr>
      <w:tr w:rsidR="008806A8" w:rsidRPr="007F18F6" w14:paraId="6A6A6BAF" w14:textId="77777777" w:rsidTr="004D028C">
        <w:tc>
          <w:tcPr>
            <w:tcW w:w="0" w:type="auto"/>
            <w:vMerge/>
            <w:vAlign w:val="center"/>
          </w:tcPr>
          <w:p w14:paraId="56BCCDEB" w14:textId="77777777" w:rsidR="008806A8" w:rsidRPr="007F18F6" w:rsidRDefault="008806A8" w:rsidP="008806A8">
            <w:pPr>
              <w:jc w:val="center"/>
              <w:rPr>
                <w:rFonts w:ascii="Times New Roman" w:hAnsi="Times New Roman" w:cs="Times New Roman"/>
                <w:sz w:val="22"/>
                <w:szCs w:val="22"/>
              </w:rPr>
            </w:pPr>
          </w:p>
        </w:tc>
        <w:tc>
          <w:tcPr>
            <w:tcW w:w="912" w:type="pct"/>
            <w:shd w:val="clear" w:color="auto" w:fill="auto"/>
            <w:vAlign w:val="center"/>
          </w:tcPr>
          <w:p w14:paraId="2434A0C4" w14:textId="77777777" w:rsidR="008806A8" w:rsidRPr="007F18F6" w:rsidRDefault="008806A8" w:rsidP="008806A8">
            <w:pPr>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P voce 05/02</w:t>
            </w:r>
          </w:p>
        </w:tc>
        <w:tc>
          <w:tcPr>
            <w:tcW w:w="764" w:type="pct"/>
            <w:shd w:val="clear" w:color="auto" w:fill="auto"/>
          </w:tcPr>
          <w:p w14:paraId="1208445D"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03/12/01</w:t>
            </w:r>
          </w:p>
        </w:tc>
        <w:tc>
          <w:tcPr>
            <w:tcW w:w="827" w:type="pct"/>
          </w:tcPr>
          <w:p w14:paraId="6233705C"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6,67</w:t>
            </w:r>
          </w:p>
        </w:tc>
      </w:tr>
      <w:tr w:rsidR="008806A8" w:rsidRPr="007F18F6" w14:paraId="43B3719B" w14:textId="77777777" w:rsidTr="004D028C">
        <w:tc>
          <w:tcPr>
            <w:tcW w:w="0" w:type="auto"/>
            <w:vMerge/>
            <w:vAlign w:val="center"/>
          </w:tcPr>
          <w:p w14:paraId="0FB218DB" w14:textId="77777777" w:rsidR="008806A8" w:rsidRPr="007F18F6" w:rsidRDefault="008806A8" w:rsidP="008806A8">
            <w:pPr>
              <w:jc w:val="center"/>
              <w:rPr>
                <w:rFonts w:ascii="Times New Roman" w:hAnsi="Times New Roman" w:cs="Times New Roman"/>
                <w:sz w:val="22"/>
                <w:szCs w:val="22"/>
              </w:rPr>
            </w:pPr>
          </w:p>
        </w:tc>
        <w:tc>
          <w:tcPr>
            <w:tcW w:w="912" w:type="pct"/>
            <w:shd w:val="clear" w:color="auto" w:fill="auto"/>
            <w:vAlign w:val="center"/>
          </w:tcPr>
          <w:p w14:paraId="3E703BD6" w14:textId="77777777" w:rsidR="008806A8" w:rsidRPr="007F18F6" w:rsidRDefault="008806A8" w:rsidP="008806A8">
            <w:pPr>
              <w:rPr>
                <w:rFonts w:ascii="Times New Roman" w:hAnsi="Times New Roman" w:cs="Times New Roman"/>
                <w:bCs/>
                <w:sz w:val="22"/>
                <w:szCs w:val="22"/>
              </w:rPr>
            </w:pPr>
          </w:p>
        </w:tc>
        <w:tc>
          <w:tcPr>
            <w:tcW w:w="764" w:type="pct"/>
            <w:shd w:val="clear" w:color="auto" w:fill="auto"/>
          </w:tcPr>
          <w:p w14:paraId="72B45602" w14:textId="77777777" w:rsidR="008806A8" w:rsidRPr="007F18F6" w:rsidRDefault="008806A8" w:rsidP="008806A8">
            <w:pPr>
              <w:jc w:val="right"/>
              <w:rPr>
                <w:rFonts w:ascii="Times New Roman" w:hAnsi="Times New Roman" w:cs="Times New Roman"/>
                <w:sz w:val="22"/>
                <w:szCs w:val="22"/>
              </w:rPr>
            </w:pPr>
          </w:p>
        </w:tc>
        <w:tc>
          <w:tcPr>
            <w:tcW w:w="827" w:type="pct"/>
          </w:tcPr>
          <w:p w14:paraId="0B547FB1"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fldChar w:fldCharType="begin"/>
            </w:r>
            <w:r w:rsidRPr="007F18F6">
              <w:rPr>
                <w:rFonts w:ascii="Times New Roman" w:hAnsi="Times New Roman" w:cs="Times New Roman"/>
                <w:sz w:val="22"/>
                <w:szCs w:val="22"/>
              </w:rPr>
              <w:instrText xml:space="preserve"> =SUM(ABOVE) </w:instrText>
            </w:r>
            <w:r w:rsidRPr="007F18F6">
              <w:rPr>
                <w:rFonts w:ascii="Times New Roman" w:hAnsi="Times New Roman" w:cs="Times New Roman"/>
                <w:sz w:val="22"/>
                <w:szCs w:val="22"/>
              </w:rPr>
              <w:fldChar w:fldCharType="separate"/>
            </w:r>
            <w:r w:rsidRPr="007F18F6">
              <w:rPr>
                <w:rFonts w:ascii="Times New Roman" w:hAnsi="Times New Roman" w:cs="Times New Roman"/>
                <w:noProof/>
                <w:sz w:val="22"/>
                <w:szCs w:val="22"/>
              </w:rPr>
              <w:t>14.980,1</w:t>
            </w:r>
            <w:r w:rsidRPr="007F18F6">
              <w:rPr>
                <w:rFonts w:ascii="Times New Roman" w:hAnsi="Times New Roman" w:cs="Times New Roman"/>
                <w:sz w:val="22"/>
                <w:szCs w:val="22"/>
              </w:rPr>
              <w:fldChar w:fldCharType="end"/>
            </w:r>
            <w:r w:rsidRPr="007F18F6">
              <w:rPr>
                <w:rFonts w:ascii="Times New Roman" w:hAnsi="Times New Roman" w:cs="Times New Roman"/>
                <w:sz w:val="22"/>
                <w:szCs w:val="22"/>
              </w:rPr>
              <w:t>0</w:t>
            </w:r>
          </w:p>
        </w:tc>
      </w:tr>
    </w:tbl>
    <w:p w14:paraId="561A2C03" w14:textId="77777777" w:rsidR="008806A8" w:rsidRPr="007F18F6" w:rsidRDefault="008806A8" w:rsidP="008806A8">
      <w:pPr>
        <w:jc w:val="both"/>
        <w:rPr>
          <w:rFonts w:ascii="Times New Roman" w:hAnsi="Times New Roman" w:cs="Times New Roman"/>
          <w:sz w:val="22"/>
          <w:szCs w:val="22"/>
        </w:rPr>
      </w:pPr>
      <w:r w:rsidRPr="007F18F6">
        <w:rPr>
          <w:rFonts w:ascii="Times New Roman" w:hAnsi="Times New Roman" w:cs="Times New Roman"/>
          <w:sz w:val="22"/>
          <w:szCs w:val="22"/>
        </w:rPr>
        <w:t xml:space="preserve">I contributi volontari versati dagli alunni sul conto corrente postale dell’istituto a tutto il 31/10/2019 e bancario hanno comportato la corrispondente variazione in entrata. </w:t>
      </w:r>
    </w:p>
    <w:p w14:paraId="45174DB9" w14:textId="77777777" w:rsidR="008806A8" w:rsidRPr="007F18F6" w:rsidRDefault="008806A8" w:rsidP="008806A8">
      <w:pPr>
        <w:jc w:val="both"/>
        <w:rPr>
          <w:rFonts w:ascii="Times New Roman" w:hAnsi="Times New Roman" w:cs="Times New Roman"/>
          <w:sz w:val="22"/>
          <w:szCs w:val="22"/>
        </w:rPr>
      </w:pPr>
    </w:p>
    <w:p w14:paraId="2A0D9BDC" w14:textId="77777777" w:rsidR="008806A8" w:rsidRPr="007F18F6" w:rsidRDefault="008806A8" w:rsidP="008806A8">
      <w:pPr>
        <w:jc w:val="both"/>
        <w:rPr>
          <w:rFonts w:ascii="Times New Roman" w:hAnsi="Times New Roman" w:cs="Times New Roman"/>
          <w:sz w:val="22"/>
          <w:szCs w:val="22"/>
        </w:rPr>
      </w:pPr>
      <w:proofErr w:type="spellStart"/>
      <w:r w:rsidRPr="007F18F6">
        <w:rPr>
          <w:rFonts w:ascii="Times New Roman" w:hAnsi="Times New Roman" w:cs="Times New Roman"/>
          <w:sz w:val="22"/>
          <w:szCs w:val="22"/>
        </w:rPr>
        <w:t>Aggr</w:t>
      </w:r>
      <w:proofErr w:type="spellEnd"/>
      <w:r w:rsidRPr="007F18F6">
        <w:rPr>
          <w:rFonts w:ascii="Times New Roman" w:hAnsi="Times New Roman" w:cs="Times New Roman"/>
          <w:sz w:val="22"/>
          <w:szCs w:val="22"/>
        </w:rPr>
        <w:t>. 06 voce 04 contributi per visite viaggi e programmi di studio all’estero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1947"/>
        <w:gridCol w:w="1631"/>
        <w:gridCol w:w="1766"/>
      </w:tblGrid>
      <w:tr w:rsidR="008806A8" w:rsidRPr="007F18F6" w14:paraId="73A4729E" w14:textId="77777777" w:rsidTr="004D028C">
        <w:tc>
          <w:tcPr>
            <w:tcW w:w="0" w:type="auto"/>
            <w:vAlign w:val="center"/>
          </w:tcPr>
          <w:p w14:paraId="6720FEBE"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Entrata</w:t>
            </w:r>
          </w:p>
        </w:tc>
        <w:tc>
          <w:tcPr>
            <w:tcW w:w="2503" w:type="pct"/>
            <w:gridSpan w:val="3"/>
          </w:tcPr>
          <w:p w14:paraId="77D9A539"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Uscita</w:t>
            </w:r>
          </w:p>
        </w:tc>
      </w:tr>
      <w:tr w:rsidR="008806A8" w:rsidRPr="007F18F6" w14:paraId="116486F6" w14:textId="77777777" w:rsidTr="004D028C">
        <w:tc>
          <w:tcPr>
            <w:tcW w:w="0" w:type="auto"/>
            <w:vMerge w:val="restart"/>
            <w:vAlign w:val="center"/>
          </w:tcPr>
          <w:p w14:paraId="06CDFB6E"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+ 3.880,00</w:t>
            </w:r>
          </w:p>
        </w:tc>
        <w:tc>
          <w:tcPr>
            <w:tcW w:w="912" w:type="pct"/>
            <w:vMerge w:val="restart"/>
            <w:shd w:val="clear" w:color="auto" w:fill="auto"/>
            <w:vAlign w:val="center"/>
          </w:tcPr>
          <w:p w14:paraId="27337152" w14:textId="77777777" w:rsidR="008806A8" w:rsidRPr="007F18F6" w:rsidRDefault="008806A8" w:rsidP="008806A8">
            <w:pPr>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A voce 05</w:t>
            </w:r>
          </w:p>
        </w:tc>
        <w:tc>
          <w:tcPr>
            <w:tcW w:w="764" w:type="pct"/>
            <w:shd w:val="clear" w:color="auto" w:fill="auto"/>
          </w:tcPr>
          <w:p w14:paraId="7B8F1FC4"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03/07/02</w:t>
            </w:r>
          </w:p>
        </w:tc>
        <w:tc>
          <w:tcPr>
            <w:tcW w:w="827" w:type="pct"/>
          </w:tcPr>
          <w:p w14:paraId="3CC29F42"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3276,36</w:t>
            </w:r>
          </w:p>
        </w:tc>
      </w:tr>
      <w:tr w:rsidR="008806A8" w:rsidRPr="007F18F6" w14:paraId="15D020D3" w14:textId="77777777" w:rsidTr="004D028C">
        <w:tc>
          <w:tcPr>
            <w:tcW w:w="0" w:type="auto"/>
            <w:vMerge/>
            <w:vAlign w:val="center"/>
          </w:tcPr>
          <w:p w14:paraId="589A58FE" w14:textId="77777777" w:rsidR="008806A8" w:rsidRPr="007F18F6" w:rsidRDefault="008806A8" w:rsidP="008806A8">
            <w:pPr>
              <w:jc w:val="center"/>
              <w:rPr>
                <w:rFonts w:ascii="Times New Roman" w:hAnsi="Times New Roman" w:cs="Times New Roman"/>
                <w:sz w:val="22"/>
                <w:szCs w:val="22"/>
              </w:rPr>
            </w:pPr>
          </w:p>
        </w:tc>
        <w:tc>
          <w:tcPr>
            <w:tcW w:w="912" w:type="pct"/>
            <w:vMerge/>
            <w:shd w:val="clear" w:color="auto" w:fill="auto"/>
            <w:vAlign w:val="center"/>
          </w:tcPr>
          <w:p w14:paraId="3454E902" w14:textId="77777777" w:rsidR="008806A8" w:rsidRPr="007F18F6" w:rsidRDefault="008806A8" w:rsidP="008806A8">
            <w:pPr>
              <w:rPr>
                <w:rFonts w:ascii="Times New Roman" w:hAnsi="Times New Roman" w:cs="Times New Roman"/>
                <w:bCs/>
                <w:sz w:val="22"/>
                <w:szCs w:val="22"/>
              </w:rPr>
            </w:pPr>
          </w:p>
        </w:tc>
        <w:tc>
          <w:tcPr>
            <w:tcW w:w="764" w:type="pct"/>
            <w:shd w:val="clear" w:color="auto" w:fill="auto"/>
          </w:tcPr>
          <w:p w14:paraId="387BB84F"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03/12/01</w:t>
            </w:r>
          </w:p>
        </w:tc>
        <w:tc>
          <w:tcPr>
            <w:tcW w:w="827" w:type="pct"/>
          </w:tcPr>
          <w:p w14:paraId="7D5A8C95"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510,00</w:t>
            </w:r>
          </w:p>
        </w:tc>
      </w:tr>
      <w:tr w:rsidR="008806A8" w:rsidRPr="007F18F6" w14:paraId="3339D9D8" w14:textId="77777777" w:rsidTr="004D028C">
        <w:tc>
          <w:tcPr>
            <w:tcW w:w="0" w:type="auto"/>
            <w:vMerge/>
            <w:vAlign w:val="center"/>
          </w:tcPr>
          <w:p w14:paraId="6C87F952" w14:textId="77777777" w:rsidR="008806A8" w:rsidRPr="007F18F6" w:rsidRDefault="008806A8" w:rsidP="008806A8">
            <w:pPr>
              <w:jc w:val="center"/>
              <w:rPr>
                <w:rFonts w:ascii="Times New Roman" w:hAnsi="Times New Roman" w:cs="Times New Roman"/>
                <w:sz w:val="22"/>
                <w:szCs w:val="22"/>
              </w:rPr>
            </w:pPr>
          </w:p>
        </w:tc>
        <w:tc>
          <w:tcPr>
            <w:tcW w:w="912" w:type="pct"/>
            <w:vMerge/>
            <w:shd w:val="clear" w:color="auto" w:fill="auto"/>
            <w:vAlign w:val="center"/>
          </w:tcPr>
          <w:p w14:paraId="3774A13F" w14:textId="77777777" w:rsidR="008806A8" w:rsidRPr="007F18F6" w:rsidRDefault="008806A8" w:rsidP="008806A8">
            <w:pPr>
              <w:rPr>
                <w:rFonts w:ascii="Times New Roman" w:hAnsi="Times New Roman" w:cs="Times New Roman"/>
                <w:bCs/>
                <w:sz w:val="22"/>
                <w:szCs w:val="22"/>
              </w:rPr>
            </w:pPr>
          </w:p>
        </w:tc>
        <w:tc>
          <w:tcPr>
            <w:tcW w:w="764" w:type="pct"/>
            <w:shd w:val="clear" w:color="auto" w:fill="auto"/>
          </w:tcPr>
          <w:p w14:paraId="105ABB71"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06/01/04</w:t>
            </w:r>
          </w:p>
        </w:tc>
        <w:tc>
          <w:tcPr>
            <w:tcW w:w="827" w:type="pct"/>
          </w:tcPr>
          <w:p w14:paraId="03D59175"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93,64</w:t>
            </w:r>
          </w:p>
        </w:tc>
      </w:tr>
      <w:tr w:rsidR="008806A8" w:rsidRPr="007F18F6" w14:paraId="45FA2E46" w14:textId="77777777" w:rsidTr="004D028C">
        <w:tc>
          <w:tcPr>
            <w:tcW w:w="0" w:type="auto"/>
            <w:vMerge/>
            <w:vAlign w:val="center"/>
          </w:tcPr>
          <w:p w14:paraId="4D6710FB" w14:textId="77777777" w:rsidR="008806A8" w:rsidRPr="007F18F6" w:rsidRDefault="008806A8" w:rsidP="008806A8">
            <w:pPr>
              <w:jc w:val="center"/>
              <w:rPr>
                <w:rFonts w:ascii="Times New Roman" w:hAnsi="Times New Roman" w:cs="Times New Roman"/>
                <w:sz w:val="22"/>
                <w:szCs w:val="22"/>
              </w:rPr>
            </w:pPr>
          </w:p>
        </w:tc>
        <w:tc>
          <w:tcPr>
            <w:tcW w:w="912" w:type="pct"/>
            <w:vMerge/>
            <w:shd w:val="clear" w:color="auto" w:fill="auto"/>
            <w:vAlign w:val="center"/>
          </w:tcPr>
          <w:p w14:paraId="06033B0A" w14:textId="77777777" w:rsidR="008806A8" w:rsidRPr="007F18F6" w:rsidRDefault="008806A8" w:rsidP="008806A8">
            <w:pPr>
              <w:rPr>
                <w:rFonts w:ascii="Times New Roman" w:hAnsi="Times New Roman" w:cs="Times New Roman"/>
                <w:bCs/>
                <w:sz w:val="22"/>
                <w:szCs w:val="22"/>
              </w:rPr>
            </w:pPr>
          </w:p>
        </w:tc>
        <w:tc>
          <w:tcPr>
            <w:tcW w:w="764" w:type="pct"/>
            <w:shd w:val="clear" w:color="auto" w:fill="auto"/>
          </w:tcPr>
          <w:p w14:paraId="44FC978B" w14:textId="77777777" w:rsidR="008806A8" w:rsidRPr="007F18F6" w:rsidRDefault="008806A8" w:rsidP="008806A8">
            <w:pPr>
              <w:jc w:val="right"/>
              <w:rPr>
                <w:rFonts w:ascii="Times New Roman" w:hAnsi="Times New Roman" w:cs="Times New Roman"/>
                <w:sz w:val="22"/>
                <w:szCs w:val="22"/>
              </w:rPr>
            </w:pPr>
          </w:p>
        </w:tc>
        <w:tc>
          <w:tcPr>
            <w:tcW w:w="827" w:type="pct"/>
          </w:tcPr>
          <w:p w14:paraId="294E9015"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fldChar w:fldCharType="begin"/>
            </w:r>
            <w:r w:rsidRPr="007F18F6">
              <w:rPr>
                <w:rFonts w:ascii="Times New Roman" w:hAnsi="Times New Roman" w:cs="Times New Roman"/>
                <w:sz w:val="22"/>
                <w:szCs w:val="22"/>
              </w:rPr>
              <w:instrText xml:space="preserve"> =SUM(ABOVE) </w:instrText>
            </w:r>
            <w:r w:rsidRPr="007F18F6">
              <w:rPr>
                <w:rFonts w:ascii="Times New Roman" w:hAnsi="Times New Roman" w:cs="Times New Roman"/>
                <w:sz w:val="22"/>
                <w:szCs w:val="22"/>
              </w:rPr>
              <w:fldChar w:fldCharType="separate"/>
            </w:r>
            <w:r w:rsidRPr="007F18F6">
              <w:rPr>
                <w:rFonts w:ascii="Times New Roman" w:hAnsi="Times New Roman" w:cs="Times New Roman"/>
                <w:noProof/>
                <w:sz w:val="22"/>
                <w:szCs w:val="22"/>
              </w:rPr>
              <w:t>3.880</w:t>
            </w:r>
            <w:r w:rsidRPr="007F18F6">
              <w:rPr>
                <w:rFonts w:ascii="Times New Roman" w:hAnsi="Times New Roman" w:cs="Times New Roman"/>
                <w:sz w:val="22"/>
                <w:szCs w:val="22"/>
              </w:rPr>
              <w:fldChar w:fldCharType="end"/>
            </w:r>
            <w:r w:rsidRPr="007F18F6">
              <w:rPr>
                <w:rFonts w:ascii="Times New Roman" w:hAnsi="Times New Roman" w:cs="Times New Roman"/>
                <w:sz w:val="22"/>
                <w:szCs w:val="22"/>
              </w:rPr>
              <w:t>,00</w:t>
            </w:r>
          </w:p>
        </w:tc>
      </w:tr>
    </w:tbl>
    <w:p w14:paraId="29CE198F" w14:textId="77777777" w:rsidR="008806A8" w:rsidRPr="007F18F6" w:rsidRDefault="008806A8" w:rsidP="008806A8">
      <w:pPr>
        <w:jc w:val="both"/>
        <w:rPr>
          <w:rFonts w:ascii="Times New Roman" w:hAnsi="Times New Roman" w:cs="Times New Roman"/>
          <w:sz w:val="22"/>
          <w:szCs w:val="22"/>
        </w:rPr>
      </w:pPr>
      <w:r w:rsidRPr="007F18F6">
        <w:rPr>
          <w:rFonts w:ascii="Times New Roman" w:hAnsi="Times New Roman" w:cs="Times New Roman"/>
          <w:sz w:val="22"/>
          <w:szCs w:val="22"/>
        </w:rPr>
        <w:t xml:space="preserve">Le visite guidate realizzate a Matera, Portici, Napoli stazione NATO, </w:t>
      </w:r>
      <w:proofErr w:type="gramStart"/>
      <w:r w:rsidRPr="007F18F6">
        <w:rPr>
          <w:rFonts w:ascii="Times New Roman" w:hAnsi="Times New Roman" w:cs="Times New Roman"/>
          <w:sz w:val="22"/>
          <w:szCs w:val="22"/>
        </w:rPr>
        <w:t>Roma,  alla</w:t>
      </w:r>
      <w:proofErr w:type="gramEnd"/>
      <w:r w:rsidRPr="007F18F6">
        <w:rPr>
          <w:rFonts w:ascii="Times New Roman" w:hAnsi="Times New Roman" w:cs="Times New Roman"/>
          <w:sz w:val="22"/>
          <w:szCs w:val="22"/>
        </w:rPr>
        <w:t xml:space="preserve"> Camera dei Deputati e al Senato  sempre a Roma hanno comportato delle variazioni in aumento.</w:t>
      </w:r>
    </w:p>
    <w:p w14:paraId="62B74C87" w14:textId="77777777" w:rsidR="008806A8" w:rsidRPr="007F18F6" w:rsidRDefault="008806A8" w:rsidP="008806A8">
      <w:pPr>
        <w:jc w:val="both"/>
        <w:rPr>
          <w:rFonts w:ascii="Times New Roman" w:hAnsi="Times New Roman" w:cs="Times New Roman"/>
          <w:sz w:val="22"/>
          <w:szCs w:val="22"/>
        </w:rPr>
      </w:pPr>
    </w:p>
    <w:p w14:paraId="2CFFBF1F" w14:textId="77777777" w:rsidR="008806A8" w:rsidRPr="007F18F6" w:rsidRDefault="008806A8" w:rsidP="008806A8">
      <w:pPr>
        <w:jc w:val="both"/>
        <w:rPr>
          <w:rFonts w:ascii="Times New Roman" w:hAnsi="Times New Roman" w:cs="Times New Roman"/>
          <w:sz w:val="22"/>
          <w:szCs w:val="22"/>
        </w:rPr>
      </w:pPr>
      <w:proofErr w:type="spellStart"/>
      <w:r w:rsidRPr="007F18F6">
        <w:rPr>
          <w:rFonts w:ascii="Times New Roman" w:hAnsi="Times New Roman" w:cs="Times New Roman"/>
          <w:sz w:val="22"/>
          <w:szCs w:val="22"/>
        </w:rPr>
        <w:t>Aggr</w:t>
      </w:r>
      <w:proofErr w:type="spellEnd"/>
      <w:r w:rsidRPr="007F18F6">
        <w:rPr>
          <w:rFonts w:ascii="Times New Roman" w:hAnsi="Times New Roman" w:cs="Times New Roman"/>
          <w:sz w:val="22"/>
          <w:szCs w:val="22"/>
        </w:rPr>
        <w:t>. 06 voce 05 contributi per copertura assicurativa degli alunni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1947"/>
        <w:gridCol w:w="1631"/>
        <w:gridCol w:w="1766"/>
      </w:tblGrid>
      <w:tr w:rsidR="008806A8" w:rsidRPr="007F18F6" w14:paraId="4E45C68A" w14:textId="77777777" w:rsidTr="004D028C">
        <w:tc>
          <w:tcPr>
            <w:tcW w:w="0" w:type="auto"/>
            <w:vAlign w:val="center"/>
          </w:tcPr>
          <w:p w14:paraId="6A53C733"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Entrata</w:t>
            </w:r>
          </w:p>
        </w:tc>
        <w:tc>
          <w:tcPr>
            <w:tcW w:w="2503" w:type="pct"/>
            <w:gridSpan w:val="3"/>
          </w:tcPr>
          <w:p w14:paraId="2B0DDF8C"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Uscita</w:t>
            </w:r>
          </w:p>
        </w:tc>
      </w:tr>
      <w:tr w:rsidR="008806A8" w:rsidRPr="007F18F6" w14:paraId="699C4024" w14:textId="77777777" w:rsidTr="004D028C">
        <w:tc>
          <w:tcPr>
            <w:tcW w:w="0" w:type="auto"/>
            <w:vMerge w:val="restart"/>
            <w:vAlign w:val="center"/>
          </w:tcPr>
          <w:p w14:paraId="65DE7D5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+ 1.020,00</w:t>
            </w:r>
          </w:p>
        </w:tc>
        <w:tc>
          <w:tcPr>
            <w:tcW w:w="912" w:type="pct"/>
            <w:vMerge w:val="restart"/>
            <w:shd w:val="clear" w:color="auto" w:fill="auto"/>
            <w:vAlign w:val="center"/>
          </w:tcPr>
          <w:p w14:paraId="237A5675" w14:textId="77777777" w:rsidR="008806A8" w:rsidRPr="007F18F6" w:rsidRDefault="008806A8" w:rsidP="008806A8">
            <w:pPr>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A voce 03</w:t>
            </w:r>
          </w:p>
        </w:tc>
        <w:tc>
          <w:tcPr>
            <w:tcW w:w="764" w:type="pct"/>
            <w:vMerge w:val="restart"/>
            <w:shd w:val="clear" w:color="auto" w:fill="auto"/>
            <w:vAlign w:val="center"/>
          </w:tcPr>
          <w:p w14:paraId="27538BAA"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03/11/03</w:t>
            </w:r>
          </w:p>
        </w:tc>
        <w:tc>
          <w:tcPr>
            <w:tcW w:w="827" w:type="pct"/>
          </w:tcPr>
          <w:p w14:paraId="4B21C556"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1.020,00</w:t>
            </w:r>
          </w:p>
        </w:tc>
      </w:tr>
      <w:tr w:rsidR="008806A8" w:rsidRPr="007F18F6" w14:paraId="39610DEC" w14:textId="77777777" w:rsidTr="004D028C">
        <w:tc>
          <w:tcPr>
            <w:tcW w:w="0" w:type="auto"/>
            <w:vMerge/>
            <w:vAlign w:val="center"/>
          </w:tcPr>
          <w:p w14:paraId="2A55A55B" w14:textId="77777777" w:rsidR="008806A8" w:rsidRPr="007F18F6" w:rsidRDefault="008806A8" w:rsidP="008806A8">
            <w:pPr>
              <w:jc w:val="center"/>
              <w:rPr>
                <w:rFonts w:ascii="Times New Roman" w:hAnsi="Times New Roman" w:cs="Times New Roman"/>
                <w:sz w:val="22"/>
                <w:szCs w:val="22"/>
              </w:rPr>
            </w:pPr>
          </w:p>
        </w:tc>
        <w:tc>
          <w:tcPr>
            <w:tcW w:w="912" w:type="pct"/>
            <w:vMerge/>
            <w:shd w:val="clear" w:color="auto" w:fill="auto"/>
            <w:vAlign w:val="center"/>
          </w:tcPr>
          <w:p w14:paraId="32B56CB3" w14:textId="77777777" w:rsidR="008806A8" w:rsidRPr="007F18F6" w:rsidRDefault="008806A8" w:rsidP="008806A8">
            <w:pPr>
              <w:rPr>
                <w:rFonts w:ascii="Times New Roman" w:hAnsi="Times New Roman" w:cs="Times New Roman"/>
                <w:bCs/>
                <w:sz w:val="22"/>
                <w:szCs w:val="22"/>
              </w:rPr>
            </w:pPr>
          </w:p>
        </w:tc>
        <w:tc>
          <w:tcPr>
            <w:tcW w:w="764" w:type="pct"/>
            <w:vMerge/>
            <w:shd w:val="clear" w:color="auto" w:fill="auto"/>
          </w:tcPr>
          <w:p w14:paraId="7517E44B" w14:textId="77777777" w:rsidR="008806A8" w:rsidRPr="007F18F6" w:rsidRDefault="008806A8" w:rsidP="008806A8">
            <w:pPr>
              <w:jc w:val="right"/>
              <w:rPr>
                <w:rFonts w:ascii="Times New Roman" w:hAnsi="Times New Roman" w:cs="Times New Roman"/>
                <w:sz w:val="22"/>
                <w:szCs w:val="22"/>
              </w:rPr>
            </w:pPr>
          </w:p>
        </w:tc>
        <w:tc>
          <w:tcPr>
            <w:tcW w:w="827" w:type="pct"/>
          </w:tcPr>
          <w:p w14:paraId="309E0636"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1.020,00</w:t>
            </w:r>
          </w:p>
        </w:tc>
      </w:tr>
    </w:tbl>
    <w:p w14:paraId="5B5FFB70" w14:textId="77777777" w:rsidR="008806A8" w:rsidRPr="007F18F6" w:rsidRDefault="008806A8" w:rsidP="008806A8">
      <w:pPr>
        <w:jc w:val="both"/>
        <w:rPr>
          <w:rFonts w:ascii="Times New Roman" w:hAnsi="Times New Roman" w:cs="Times New Roman"/>
          <w:sz w:val="22"/>
          <w:szCs w:val="22"/>
        </w:rPr>
      </w:pPr>
      <w:r w:rsidRPr="007F18F6">
        <w:rPr>
          <w:rFonts w:ascii="Times New Roman" w:hAnsi="Times New Roman" w:cs="Times New Roman"/>
          <w:sz w:val="22"/>
          <w:szCs w:val="22"/>
        </w:rPr>
        <w:t xml:space="preserve">La stipula del contratto di assicurazione per infortuni RCT e tutela legale per gli </w:t>
      </w:r>
      <w:proofErr w:type="gramStart"/>
      <w:r w:rsidRPr="007F18F6">
        <w:rPr>
          <w:rFonts w:ascii="Times New Roman" w:hAnsi="Times New Roman" w:cs="Times New Roman"/>
          <w:sz w:val="22"/>
          <w:szCs w:val="22"/>
        </w:rPr>
        <w:t>alunni  ha</w:t>
      </w:r>
      <w:proofErr w:type="gramEnd"/>
      <w:r w:rsidRPr="007F18F6">
        <w:rPr>
          <w:rFonts w:ascii="Times New Roman" w:hAnsi="Times New Roman" w:cs="Times New Roman"/>
          <w:sz w:val="22"/>
          <w:szCs w:val="22"/>
        </w:rPr>
        <w:t xml:space="preserve"> comportato una variazione in aumento.</w:t>
      </w:r>
    </w:p>
    <w:p w14:paraId="0C3DD653" w14:textId="77777777" w:rsidR="008806A8" w:rsidRPr="007F18F6" w:rsidRDefault="008806A8" w:rsidP="008806A8">
      <w:pPr>
        <w:autoSpaceDE w:val="0"/>
        <w:autoSpaceDN w:val="0"/>
        <w:adjustRightInd w:val="0"/>
        <w:rPr>
          <w:rFonts w:ascii="Times New Roman" w:hAnsi="Times New Roman" w:cs="Times New Roman"/>
          <w:sz w:val="22"/>
          <w:szCs w:val="22"/>
        </w:rPr>
      </w:pPr>
    </w:p>
    <w:p w14:paraId="3B53F170" w14:textId="77777777" w:rsidR="008806A8" w:rsidRPr="007F18F6" w:rsidRDefault="008806A8" w:rsidP="008806A8">
      <w:pPr>
        <w:autoSpaceDE w:val="0"/>
        <w:autoSpaceDN w:val="0"/>
        <w:adjustRightInd w:val="0"/>
        <w:rPr>
          <w:rFonts w:ascii="Times New Roman" w:hAnsi="Times New Roman" w:cs="Times New Roman"/>
          <w:sz w:val="22"/>
          <w:szCs w:val="22"/>
        </w:rPr>
      </w:pPr>
    </w:p>
    <w:p w14:paraId="1E6233E0" w14:textId="77777777" w:rsidR="008806A8" w:rsidRPr="007F18F6" w:rsidRDefault="008806A8" w:rsidP="008806A8">
      <w:pPr>
        <w:autoSpaceDE w:val="0"/>
        <w:autoSpaceDN w:val="0"/>
        <w:adjustRightInd w:val="0"/>
        <w:rPr>
          <w:rFonts w:ascii="Times New Roman" w:hAnsi="Times New Roman" w:cs="Times New Roman"/>
          <w:sz w:val="22"/>
          <w:szCs w:val="22"/>
        </w:rPr>
      </w:pPr>
      <w:proofErr w:type="spellStart"/>
      <w:r w:rsidRPr="007F18F6">
        <w:rPr>
          <w:rFonts w:ascii="Times New Roman" w:hAnsi="Times New Roman" w:cs="Times New Roman"/>
          <w:sz w:val="22"/>
          <w:szCs w:val="22"/>
        </w:rPr>
        <w:t>Aggr</w:t>
      </w:r>
      <w:proofErr w:type="spellEnd"/>
      <w:r w:rsidRPr="007F18F6">
        <w:rPr>
          <w:rFonts w:ascii="Times New Roman" w:hAnsi="Times New Roman" w:cs="Times New Roman"/>
          <w:sz w:val="22"/>
          <w:szCs w:val="22"/>
        </w:rPr>
        <w:t>. 06 voce 08 contributi da imprese non vincolati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1947"/>
        <w:gridCol w:w="1631"/>
        <w:gridCol w:w="1766"/>
      </w:tblGrid>
      <w:tr w:rsidR="008806A8" w:rsidRPr="007F18F6" w14:paraId="62C8CCFF" w14:textId="77777777" w:rsidTr="004D028C">
        <w:tc>
          <w:tcPr>
            <w:tcW w:w="0" w:type="auto"/>
            <w:vAlign w:val="center"/>
          </w:tcPr>
          <w:p w14:paraId="386CD837"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Entrata</w:t>
            </w:r>
          </w:p>
        </w:tc>
        <w:tc>
          <w:tcPr>
            <w:tcW w:w="2503" w:type="pct"/>
            <w:gridSpan w:val="3"/>
          </w:tcPr>
          <w:p w14:paraId="42AF8687"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Uscita</w:t>
            </w:r>
          </w:p>
        </w:tc>
      </w:tr>
      <w:tr w:rsidR="008806A8" w:rsidRPr="007F18F6" w14:paraId="45DFA09A" w14:textId="77777777" w:rsidTr="004D028C">
        <w:tc>
          <w:tcPr>
            <w:tcW w:w="0" w:type="auto"/>
            <w:vMerge w:val="restart"/>
            <w:vAlign w:val="center"/>
          </w:tcPr>
          <w:p w14:paraId="4C6D3850"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+ 2.000,00</w:t>
            </w:r>
          </w:p>
        </w:tc>
        <w:tc>
          <w:tcPr>
            <w:tcW w:w="912" w:type="pct"/>
            <w:vMerge w:val="restart"/>
            <w:shd w:val="clear" w:color="auto" w:fill="auto"/>
            <w:vAlign w:val="center"/>
          </w:tcPr>
          <w:p w14:paraId="15164190" w14:textId="77777777" w:rsidR="008806A8" w:rsidRPr="007F18F6" w:rsidRDefault="008806A8" w:rsidP="008806A8">
            <w:pPr>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P voce 04/01</w:t>
            </w:r>
          </w:p>
        </w:tc>
        <w:tc>
          <w:tcPr>
            <w:tcW w:w="764" w:type="pct"/>
            <w:vMerge w:val="restart"/>
            <w:shd w:val="clear" w:color="auto" w:fill="auto"/>
            <w:vAlign w:val="center"/>
          </w:tcPr>
          <w:p w14:paraId="11DDE564"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02/03/08</w:t>
            </w:r>
          </w:p>
        </w:tc>
        <w:tc>
          <w:tcPr>
            <w:tcW w:w="827" w:type="pct"/>
          </w:tcPr>
          <w:p w14:paraId="08B5EA06"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2.000,00</w:t>
            </w:r>
          </w:p>
        </w:tc>
      </w:tr>
      <w:tr w:rsidR="008806A8" w:rsidRPr="007F18F6" w14:paraId="623BAF5C" w14:textId="77777777" w:rsidTr="004D028C">
        <w:tc>
          <w:tcPr>
            <w:tcW w:w="0" w:type="auto"/>
            <w:vMerge/>
            <w:vAlign w:val="center"/>
          </w:tcPr>
          <w:p w14:paraId="2F21052B" w14:textId="77777777" w:rsidR="008806A8" w:rsidRPr="007F18F6" w:rsidRDefault="008806A8" w:rsidP="008806A8">
            <w:pPr>
              <w:jc w:val="center"/>
              <w:rPr>
                <w:rFonts w:ascii="Times New Roman" w:hAnsi="Times New Roman" w:cs="Times New Roman"/>
                <w:sz w:val="22"/>
                <w:szCs w:val="22"/>
              </w:rPr>
            </w:pPr>
          </w:p>
        </w:tc>
        <w:tc>
          <w:tcPr>
            <w:tcW w:w="912" w:type="pct"/>
            <w:vMerge/>
            <w:shd w:val="clear" w:color="auto" w:fill="auto"/>
            <w:vAlign w:val="center"/>
          </w:tcPr>
          <w:p w14:paraId="20D01891" w14:textId="77777777" w:rsidR="008806A8" w:rsidRPr="007F18F6" w:rsidRDefault="008806A8" w:rsidP="008806A8">
            <w:pPr>
              <w:rPr>
                <w:rFonts w:ascii="Times New Roman" w:hAnsi="Times New Roman" w:cs="Times New Roman"/>
                <w:bCs/>
                <w:sz w:val="22"/>
                <w:szCs w:val="22"/>
              </w:rPr>
            </w:pPr>
          </w:p>
        </w:tc>
        <w:tc>
          <w:tcPr>
            <w:tcW w:w="764" w:type="pct"/>
            <w:vMerge/>
            <w:shd w:val="clear" w:color="auto" w:fill="auto"/>
          </w:tcPr>
          <w:p w14:paraId="6A4B3343" w14:textId="77777777" w:rsidR="008806A8" w:rsidRPr="007F18F6" w:rsidRDefault="008806A8" w:rsidP="008806A8">
            <w:pPr>
              <w:jc w:val="right"/>
              <w:rPr>
                <w:rFonts w:ascii="Times New Roman" w:hAnsi="Times New Roman" w:cs="Times New Roman"/>
                <w:sz w:val="22"/>
                <w:szCs w:val="22"/>
              </w:rPr>
            </w:pPr>
          </w:p>
        </w:tc>
        <w:tc>
          <w:tcPr>
            <w:tcW w:w="827" w:type="pct"/>
          </w:tcPr>
          <w:p w14:paraId="61FA8135"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2.000,00</w:t>
            </w:r>
          </w:p>
        </w:tc>
      </w:tr>
    </w:tbl>
    <w:p w14:paraId="26C345D9" w14:textId="77777777" w:rsidR="008806A8" w:rsidRPr="007F18F6" w:rsidRDefault="008806A8" w:rsidP="008806A8">
      <w:pPr>
        <w:autoSpaceDE w:val="0"/>
        <w:autoSpaceDN w:val="0"/>
        <w:adjustRightInd w:val="0"/>
        <w:rPr>
          <w:rFonts w:ascii="Times New Roman" w:hAnsi="Times New Roman" w:cs="Times New Roman"/>
          <w:sz w:val="22"/>
          <w:szCs w:val="22"/>
        </w:rPr>
      </w:pPr>
      <w:r w:rsidRPr="007F18F6">
        <w:rPr>
          <w:rFonts w:ascii="Times New Roman" w:hAnsi="Times New Roman" w:cs="Times New Roman"/>
          <w:sz w:val="22"/>
          <w:szCs w:val="22"/>
        </w:rPr>
        <w:t xml:space="preserve">L’istituto avendo partecipato al Piano CIBUS AVS-045D-17I - CUP G35D18000110008 - Attività di Certificazione delle Competenze Tipologia A con la Regione Campania ha ricevuto dal Centro Studi per la Programmazione e lo Sviluppo-Nocera Inferiore un contributo di </w:t>
      </w:r>
      <w:proofErr w:type="gramStart"/>
      <w:r w:rsidRPr="007F18F6">
        <w:rPr>
          <w:rFonts w:ascii="Times New Roman" w:hAnsi="Times New Roman" w:cs="Times New Roman"/>
          <w:sz w:val="22"/>
          <w:szCs w:val="22"/>
        </w:rPr>
        <w:t>€.2.000</w:t>
      </w:r>
      <w:proofErr w:type="gramEnd"/>
      <w:r w:rsidRPr="007F18F6">
        <w:rPr>
          <w:rFonts w:ascii="Times New Roman" w:hAnsi="Times New Roman" w:cs="Times New Roman"/>
          <w:sz w:val="22"/>
          <w:szCs w:val="22"/>
        </w:rPr>
        <w:t xml:space="preserve">,00. </w:t>
      </w:r>
    </w:p>
    <w:p w14:paraId="2C5B5F1D" w14:textId="77777777" w:rsidR="008806A8" w:rsidRPr="007F18F6" w:rsidRDefault="008806A8" w:rsidP="008806A8">
      <w:pPr>
        <w:jc w:val="both"/>
        <w:rPr>
          <w:rFonts w:ascii="Times New Roman" w:hAnsi="Times New Roman" w:cs="Times New Roman"/>
          <w:sz w:val="22"/>
          <w:szCs w:val="22"/>
        </w:rPr>
      </w:pPr>
      <w:r w:rsidRPr="007F18F6">
        <w:rPr>
          <w:rFonts w:ascii="Times New Roman" w:hAnsi="Times New Roman" w:cs="Times New Roman"/>
          <w:sz w:val="22"/>
          <w:szCs w:val="22"/>
        </w:rPr>
        <w:t xml:space="preserve"> </w:t>
      </w:r>
    </w:p>
    <w:p w14:paraId="485CA7BD" w14:textId="77777777" w:rsidR="008806A8" w:rsidRPr="007F18F6" w:rsidRDefault="008806A8" w:rsidP="008806A8">
      <w:pPr>
        <w:jc w:val="both"/>
        <w:rPr>
          <w:rFonts w:ascii="Times New Roman" w:hAnsi="Times New Roman" w:cs="Times New Roman"/>
          <w:sz w:val="22"/>
          <w:szCs w:val="22"/>
        </w:rPr>
      </w:pPr>
    </w:p>
    <w:p w14:paraId="259BCD16" w14:textId="77777777" w:rsidR="008806A8" w:rsidRPr="007F18F6" w:rsidRDefault="008806A8" w:rsidP="008806A8">
      <w:pPr>
        <w:jc w:val="both"/>
        <w:rPr>
          <w:rFonts w:ascii="Times New Roman" w:hAnsi="Times New Roman" w:cs="Times New Roman"/>
          <w:sz w:val="22"/>
          <w:szCs w:val="22"/>
        </w:rPr>
      </w:pPr>
    </w:p>
    <w:p w14:paraId="65178D25" w14:textId="77777777" w:rsidR="008806A8" w:rsidRPr="007F18F6" w:rsidRDefault="008806A8" w:rsidP="008806A8">
      <w:pPr>
        <w:autoSpaceDE w:val="0"/>
        <w:autoSpaceDN w:val="0"/>
        <w:adjustRightInd w:val="0"/>
        <w:rPr>
          <w:rFonts w:ascii="Times New Roman" w:hAnsi="Times New Roman" w:cs="Times New Roman"/>
          <w:sz w:val="22"/>
          <w:szCs w:val="22"/>
        </w:rPr>
      </w:pPr>
      <w:proofErr w:type="spellStart"/>
      <w:r w:rsidRPr="007F18F6">
        <w:rPr>
          <w:rFonts w:ascii="Times New Roman" w:hAnsi="Times New Roman" w:cs="Times New Roman"/>
          <w:sz w:val="22"/>
          <w:szCs w:val="22"/>
        </w:rPr>
        <w:t>Aggr</w:t>
      </w:r>
      <w:proofErr w:type="spellEnd"/>
      <w:r w:rsidRPr="007F18F6">
        <w:rPr>
          <w:rFonts w:ascii="Times New Roman" w:hAnsi="Times New Roman" w:cs="Times New Roman"/>
          <w:sz w:val="22"/>
          <w:szCs w:val="22"/>
        </w:rPr>
        <w:t>. 06 voce 10 contributi da famiglie vincolati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1947"/>
        <w:gridCol w:w="1631"/>
        <w:gridCol w:w="1766"/>
      </w:tblGrid>
      <w:tr w:rsidR="008806A8" w:rsidRPr="007F18F6" w14:paraId="1EEECDE9" w14:textId="77777777" w:rsidTr="004D028C">
        <w:tc>
          <w:tcPr>
            <w:tcW w:w="0" w:type="auto"/>
            <w:vAlign w:val="center"/>
          </w:tcPr>
          <w:p w14:paraId="538EC192"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Entrata</w:t>
            </w:r>
          </w:p>
        </w:tc>
        <w:tc>
          <w:tcPr>
            <w:tcW w:w="2503" w:type="pct"/>
            <w:gridSpan w:val="3"/>
          </w:tcPr>
          <w:p w14:paraId="26A4E4EB" w14:textId="77777777" w:rsidR="008806A8" w:rsidRPr="007F18F6" w:rsidRDefault="008806A8" w:rsidP="008806A8">
            <w:pPr>
              <w:jc w:val="center"/>
              <w:rPr>
                <w:rFonts w:ascii="Times New Roman" w:hAnsi="Times New Roman" w:cs="Times New Roman"/>
                <w:bCs/>
                <w:sz w:val="22"/>
                <w:szCs w:val="22"/>
              </w:rPr>
            </w:pPr>
            <w:r w:rsidRPr="007F18F6">
              <w:rPr>
                <w:rFonts w:ascii="Times New Roman" w:hAnsi="Times New Roman" w:cs="Times New Roman"/>
                <w:bCs/>
                <w:sz w:val="22"/>
                <w:szCs w:val="22"/>
              </w:rPr>
              <w:t>Uscita</w:t>
            </w:r>
          </w:p>
        </w:tc>
      </w:tr>
      <w:tr w:rsidR="008806A8" w:rsidRPr="007F18F6" w14:paraId="7D528817" w14:textId="77777777" w:rsidTr="004D028C">
        <w:tc>
          <w:tcPr>
            <w:tcW w:w="0" w:type="auto"/>
            <w:vMerge w:val="restart"/>
            <w:vAlign w:val="center"/>
          </w:tcPr>
          <w:p w14:paraId="4A5E2282" w14:textId="77777777" w:rsidR="008806A8" w:rsidRPr="007F18F6" w:rsidRDefault="008806A8" w:rsidP="008806A8">
            <w:pPr>
              <w:jc w:val="center"/>
              <w:rPr>
                <w:rFonts w:ascii="Times New Roman" w:hAnsi="Times New Roman" w:cs="Times New Roman"/>
                <w:sz w:val="22"/>
                <w:szCs w:val="22"/>
              </w:rPr>
            </w:pPr>
            <w:r w:rsidRPr="007F18F6">
              <w:rPr>
                <w:rFonts w:ascii="Times New Roman" w:hAnsi="Times New Roman" w:cs="Times New Roman"/>
                <w:sz w:val="22"/>
                <w:szCs w:val="22"/>
              </w:rPr>
              <w:t>+ 1.000,00</w:t>
            </w:r>
          </w:p>
        </w:tc>
        <w:tc>
          <w:tcPr>
            <w:tcW w:w="912" w:type="pct"/>
            <w:vMerge w:val="restart"/>
            <w:shd w:val="clear" w:color="auto" w:fill="auto"/>
            <w:vAlign w:val="center"/>
          </w:tcPr>
          <w:p w14:paraId="185EBE47" w14:textId="77777777" w:rsidR="008806A8" w:rsidRPr="007F18F6" w:rsidRDefault="008806A8" w:rsidP="008806A8">
            <w:pPr>
              <w:rPr>
                <w:rFonts w:ascii="Times New Roman" w:hAnsi="Times New Roman" w:cs="Times New Roman"/>
                <w:bCs/>
                <w:sz w:val="22"/>
                <w:szCs w:val="22"/>
              </w:rPr>
            </w:pPr>
            <w:proofErr w:type="spellStart"/>
            <w:r w:rsidRPr="007F18F6">
              <w:rPr>
                <w:rFonts w:ascii="Times New Roman" w:hAnsi="Times New Roman" w:cs="Times New Roman"/>
                <w:bCs/>
                <w:sz w:val="22"/>
                <w:szCs w:val="22"/>
              </w:rPr>
              <w:t>Aggr</w:t>
            </w:r>
            <w:proofErr w:type="spellEnd"/>
            <w:r w:rsidRPr="007F18F6">
              <w:rPr>
                <w:rFonts w:ascii="Times New Roman" w:hAnsi="Times New Roman" w:cs="Times New Roman"/>
                <w:bCs/>
                <w:sz w:val="22"/>
                <w:szCs w:val="22"/>
              </w:rPr>
              <w:t>. P voce 03/03</w:t>
            </w:r>
          </w:p>
        </w:tc>
        <w:tc>
          <w:tcPr>
            <w:tcW w:w="764" w:type="pct"/>
            <w:vMerge w:val="restart"/>
            <w:shd w:val="clear" w:color="auto" w:fill="auto"/>
            <w:vAlign w:val="center"/>
          </w:tcPr>
          <w:p w14:paraId="05B67699" w14:textId="77777777" w:rsidR="008806A8" w:rsidRPr="007F18F6" w:rsidRDefault="008806A8" w:rsidP="008806A8">
            <w:pPr>
              <w:jc w:val="right"/>
              <w:rPr>
                <w:rFonts w:ascii="Times New Roman" w:hAnsi="Times New Roman" w:cs="Times New Roman"/>
                <w:sz w:val="22"/>
                <w:szCs w:val="22"/>
              </w:rPr>
            </w:pPr>
            <w:r w:rsidRPr="007F18F6">
              <w:rPr>
                <w:rFonts w:ascii="Times New Roman" w:hAnsi="Times New Roman" w:cs="Times New Roman"/>
                <w:sz w:val="22"/>
                <w:szCs w:val="22"/>
              </w:rPr>
              <w:t>03/02/09</w:t>
            </w:r>
          </w:p>
        </w:tc>
        <w:tc>
          <w:tcPr>
            <w:tcW w:w="827" w:type="pct"/>
          </w:tcPr>
          <w:p w14:paraId="43F08607"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1.000,00</w:t>
            </w:r>
          </w:p>
        </w:tc>
      </w:tr>
      <w:tr w:rsidR="008806A8" w:rsidRPr="007F18F6" w14:paraId="69790F7A" w14:textId="77777777" w:rsidTr="004D028C">
        <w:tc>
          <w:tcPr>
            <w:tcW w:w="0" w:type="auto"/>
            <w:vMerge/>
            <w:vAlign w:val="center"/>
          </w:tcPr>
          <w:p w14:paraId="623BDA7B" w14:textId="77777777" w:rsidR="008806A8" w:rsidRPr="007F18F6" w:rsidRDefault="008806A8" w:rsidP="008806A8">
            <w:pPr>
              <w:jc w:val="center"/>
              <w:rPr>
                <w:rFonts w:ascii="Times New Roman" w:hAnsi="Times New Roman" w:cs="Times New Roman"/>
                <w:sz w:val="22"/>
                <w:szCs w:val="22"/>
              </w:rPr>
            </w:pPr>
          </w:p>
        </w:tc>
        <w:tc>
          <w:tcPr>
            <w:tcW w:w="912" w:type="pct"/>
            <w:vMerge/>
            <w:shd w:val="clear" w:color="auto" w:fill="auto"/>
            <w:vAlign w:val="center"/>
          </w:tcPr>
          <w:p w14:paraId="2D3991E7" w14:textId="77777777" w:rsidR="008806A8" w:rsidRPr="007F18F6" w:rsidRDefault="008806A8" w:rsidP="008806A8">
            <w:pPr>
              <w:rPr>
                <w:rFonts w:ascii="Times New Roman" w:hAnsi="Times New Roman" w:cs="Times New Roman"/>
                <w:bCs/>
                <w:sz w:val="22"/>
                <w:szCs w:val="22"/>
              </w:rPr>
            </w:pPr>
          </w:p>
        </w:tc>
        <w:tc>
          <w:tcPr>
            <w:tcW w:w="764" w:type="pct"/>
            <w:vMerge/>
            <w:shd w:val="clear" w:color="auto" w:fill="auto"/>
          </w:tcPr>
          <w:p w14:paraId="149F1001" w14:textId="77777777" w:rsidR="008806A8" w:rsidRPr="007F18F6" w:rsidRDefault="008806A8" w:rsidP="008806A8">
            <w:pPr>
              <w:jc w:val="right"/>
              <w:rPr>
                <w:rFonts w:ascii="Times New Roman" w:hAnsi="Times New Roman" w:cs="Times New Roman"/>
                <w:sz w:val="22"/>
                <w:szCs w:val="22"/>
              </w:rPr>
            </w:pPr>
          </w:p>
        </w:tc>
        <w:tc>
          <w:tcPr>
            <w:tcW w:w="827" w:type="pct"/>
          </w:tcPr>
          <w:p w14:paraId="3535BBF9" w14:textId="77777777" w:rsidR="008806A8" w:rsidRPr="007F18F6" w:rsidRDefault="008806A8" w:rsidP="008806A8">
            <w:pPr>
              <w:ind w:left="350"/>
              <w:jc w:val="right"/>
              <w:rPr>
                <w:rFonts w:ascii="Times New Roman" w:hAnsi="Times New Roman" w:cs="Times New Roman"/>
                <w:sz w:val="22"/>
                <w:szCs w:val="22"/>
              </w:rPr>
            </w:pPr>
            <w:r w:rsidRPr="007F18F6">
              <w:rPr>
                <w:rFonts w:ascii="Times New Roman" w:hAnsi="Times New Roman" w:cs="Times New Roman"/>
                <w:sz w:val="22"/>
                <w:szCs w:val="22"/>
              </w:rPr>
              <w:t>1.000,00</w:t>
            </w:r>
          </w:p>
        </w:tc>
      </w:tr>
    </w:tbl>
    <w:p w14:paraId="6453BB39" w14:textId="77777777" w:rsidR="008806A8" w:rsidRPr="007F18F6" w:rsidRDefault="008806A8" w:rsidP="008806A8">
      <w:pPr>
        <w:jc w:val="both"/>
        <w:rPr>
          <w:rFonts w:ascii="Times New Roman" w:hAnsi="Times New Roman" w:cs="Times New Roman"/>
          <w:sz w:val="22"/>
          <w:szCs w:val="22"/>
        </w:rPr>
      </w:pPr>
      <w:r w:rsidRPr="007F18F6">
        <w:rPr>
          <w:rFonts w:ascii="Times New Roman" w:hAnsi="Times New Roman" w:cs="Times New Roman"/>
          <w:sz w:val="22"/>
          <w:szCs w:val="22"/>
        </w:rPr>
        <w:t xml:space="preserve">Il versamento di 10 quote da parte degli alunni che hanno seguito il </w:t>
      </w:r>
      <w:proofErr w:type="gramStart"/>
      <w:r w:rsidRPr="007F18F6">
        <w:rPr>
          <w:rFonts w:ascii="Times New Roman" w:hAnsi="Times New Roman" w:cs="Times New Roman"/>
          <w:sz w:val="22"/>
          <w:szCs w:val="22"/>
        </w:rPr>
        <w:t>corso,  ciascuna</w:t>
      </w:r>
      <w:proofErr w:type="gramEnd"/>
      <w:r w:rsidRPr="007F18F6">
        <w:rPr>
          <w:rFonts w:ascii="Times New Roman" w:hAnsi="Times New Roman" w:cs="Times New Roman"/>
          <w:sz w:val="22"/>
          <w:szCs w:val="22"/>
        </w:rPr>
        <w:t xml:space="preserve"> di  €. 100,</w:t>
      </w:r>
      <w:proofErr w:type="gramStart"/>
      <w:r w:rsidRPr="007F18F6">
        <w:rPr>
          <w:rFonts w:ascii="Times New Roman" w:hAnsi="Times New Roman" w:cs="Times New Roman"/>
          <w:sz w:val="22"/>
          <w:szCs w:val="22"/>
        </w:rPr>
        <w:t>00,  per</w:t>
      </w:r>
      <w:proofErr w:type="gramEnd"/>
      <w:r w:rsidRPr="007F18F6">
        <w:rPr>
          <w:rFonts w:ascii="Times New Roman" w:hAnsi="Times New Roman" w:cs="Times New Roman"/>
          <w:sz w:val="22"/>
          <w:szCs w:val="22"/>
        </w:rPr>
        <w:t xml:space="preserve"> il conseguimento della certificazione FIRST,  ha comportato la variazione in entrata.</w:t>
      </w:r>
    </w:p>
    <w:p w14:paraId="7B4255DE" w14:textId="77777777" w:rsidR="008806A8" w:rsidRPr="007F18F6" w:rsidRDefault="008806A8" w:rsidP="008806A8">
      <w:pPr>
        <w:jc w:val="both"/>
        <w:rPr>
          <w:rFonts w:ascii="Times New Roman" w:hAnsi="Times New Roman" w:cs="Times New Roman"/>
          <w:sz w:val="22"/>
          <w:szCs w:val="22"/>
        </w:rPr>
      </w:pPr>
    </w:p>
    <w:p w14:paraId="3AE50F86" w14:textId="77777777" w:rsidR="008806A8" w:rsidRPr="007F18F6" w:rsidRDefault="008806A8" w:rsidP="008806A8">
      <w:pPr>
        <w:jc w:val="both"/>
        <w:rPr>
          <w:rFonts w:ascii="Times New Roman" w:hAnsi="Times New Roman" w:cs="Times New Roman"/>
          <w:sz w:val="22"/>
          <w:szCs w:val="22"/>
        </w:rPr>
      </w:pPr>
      <w:r w:rsidRPr="007F18F6">
        <w:rPr>
          <w:rFonts w:ascii="Times New Roman" w:hAnsi="Times New Roman" w:cs="Times New Roman"/>
          <w:sz w:val="22"/>
          <w:szCs w:val="22"/>
        </w:rPr>
        <w:t xml:space="preserve">Infine si </w:t>
      </w:r>
      <w:proofErr w:type="spellStart"/>
      <w:r w:rsidRPr="007F18F6">
        <w:rPr>
          <w:rFonts w:ascii="Times New Roman" w:hAnsi="Times New Roman" w:cs="Times New Roman"/>
          <w:sz w:val="22"/>
          <w:szCs w:val="22"/>
        </w:rPr>
        <w:t>e’</w:t>
      </w:r>
      <w:proofErr w:type="spellEnd"/>
      <w:r w:rsidRPr="007F18F6">
        <w:rPr>
          <w:rFonts w:ascii="Times New Roman" w:hAnsi="Times New Roman" w:cs="Times New Roman"/>
          <w:sz w:val="22"/>
          <w:szCs w:val="22"/>
        </w:rPr>
        <w:t xml:space="preserve"> proceduto allo storno nei </w:t>
      </w:r>
      <w:proofErr w:type="gramStart"/>
      <w:r w:rsidRPr="007F18F6">
        <w:rPr>
          <w:rFonts w:ascii="Times New Roman" w:hAnsi="Times New Roman" w:cs="Times New Roman"/>
          <w:sz w:val="22"/>
          <w:szCs w:val="22"/>
        </w:rPr>
        <w:t>singoli  conti</w:t>
      </w:r>
      <w:proofErr w:type="gramEnd"/>
      <w:r w:rsidRPr="007F18F6">
        <w:rPr>
          <w:rFonts w:ascii="Times New Roman" w:hAnsi="Times New Roman" w:cs="Times New Roman"/>
          <w:sz w:val="22"/>
          <w:szCs w:val="22"/>
        </w:rPr>
        <w:t xml:space="preserve">, come illustrati nell’allegato G, che presentano importi con segni negativi, all’interno delle stesse schede finanziarie, necessari  solo per esigenze contabili ovvero per operazioni di assestamento finanziario che non comportano alcuna modifica al programma annuale. </w:t>
      </w:r>
    </w:p>
    <w:p w14:paraId="0091547C" w14:textId="77777777" w:rsidR="008806A8" w:rsidRPr="007F18F6" w:rsidRDefault="008806A8" w:rsidP="008806A8">
      <w:pPr>
        <w:jc w:val="both"/>
        <w:rPr>
          <w:rFonts w:ascii="Times New Roman" w:hAnsi="Times New Roman" w:cs="Times New Roman"/>
          <w:bCs/>
          <w:sz w:val="22"/>
          <w:szCs w:val="22"/>
        </w:rPr>
      </w:pPr>
    </w:p>
    <w:p w14:paraId="6262D37D" w14:textId="77777777" w:rsidR="008806A8" w:rsidRPr="007F18F6" w:rsidRDefault="008806A8" w:rsidP="008806A8">
      <w:pPr>
        <w:jc w:val="both"/>
        <w:rPr>
          <w:rFonts w:ascii="Times New Roman" w:hAnsi="Times New Roman" w:cs="Times New Roman"/>
          <w:bCs/>
          <w:sz w:val="22"/>
          <w:szCs w:val="22"/>
        </w:rPr>
      </w:pPr>
      <w:r w:rsidRPr="007F18F6">
        <w:rPr>
          <w:rFonts w:ascii="Times New Roman" w:hAnsi="Times New Roman" w:cs="Times New Roman"/>
          <w:bCs/>
          <w:sz w:val="22"/>
          <w:szCs w:val="22"/>
        </w:rPr>
        <w:t xml:space="preserve">Il totale delle </w:t>
      </w:r>
      <w:proofErr w:type="gramStart"/>
      <w:r w:rsidRPr="007F18F6">
        <w:rPr>
          <w:rFonts w:ascii="Times New Roman" w:hAnsi="Times New Roman" w:cs="Times New Roman"/>
          <w:bCs/>
          <w:sz w:val="22"/>
          <w:szCs w:val="22"/>
        </w:rPr>
        <w:t>variazioni  suindicate</w:t>
      </w:r>
      <w:proofErr w:type="gramEnd"/>
      <w:r w:rsidRPr="007F18F6">
        <w:rPr>
          <w:rFonts w:ascii="Times New Roman" w:hAnsi="Times New Roman" w:cs="Times New Roman"/>
          <w:bCs/>
          <w:sz w:val="22"/>
          <w:szCs w:val="22"/>
        </w:rPr>
        <w:t xml:space="preserve"> è pari ad  €.  113.059,</w:t>
      </w:r>
      <w:proofErr w:type="gramStart"/>
      <w:r w:rsidRPr="007F18F6">
        <w:rPr>
          <w:rFonts w:ascii="Times New Roman" w:hAnsi="Times New Roman" w:cs="Times New Roman"/>
          <w:bCs/>
          <w:sz w:val="22"/>
          <w:szCs w:val="22"/>
        </w:rPr>
        <w:t>74  così</w:t>
      </w:r>
      <w:proofErr w:type="gramEnd"/>
      <w:r w:rsidRPr="007F18F6">
        <w:rPr>
          <w:rFonts w:ascii="Times New Roman" w:hAnsi="Times New Roman" w:cs="Times New Roman"/>
          <w:bCs/>
          <w:sz w:val="22"/>
          <w:szCs w:val="22"/>
        </w:rPr>
        <w:t xml:space="preserve"> come risulta dall’elenco delle variazioni al programma per  l’ es.  </w:t>
      </w:r>
      <w:proofErr w:type="gramStart"/>
      <w:r w:rsidRPr="007F18F6">
        <w:rPr>
          <w:rFonts w:ascii="Times New Roman" w:hAnsi="Times New Roman" w:cs="Times New Roman"/>
          <w:bCs/>
          <w:sz w:val="22"/>
          <w:szCs w:val="22"/>
        </w:rPr>
        <w:t>fin</w:t>
      </w:r>
      <w:proofErr w:type="gramEnd"/>
      <w:r w:rsidRPr="007F18F6">
        <w:rPr>
          <w:rFonts w:ascii="Times New Roman" w:hAnsi="Times New Roman" w:cs="Times New Roman"/>
          <w:bCs/>
          <w:sz w:val="22"/>
          <w:szCs w:val="22"/>
        </w:rPr>
        <w:t xml:space="preserve">. </w:t>
      </w:r>
      <w:proofErr w:type="gramStart"/>
      <w:r w:rsidRPr="007F18F6">
        <w:rPr>
          <w:rFonts w:ascii="Times New Roman" w:hAnsi="Times New Roman" w:cs="Times New Roman"/>
          <w:bCs/>
          <w:sz w:val="22"/>
          <w:szCs w:val="22"/>
        </w:rPr>
        <w:t>2019  allegato</w:t>
      </w:r>
      <w:proofErr w:type="gramEnd"/>
      <w:r w:rsidRPr="007F18F6">
        <w:rPr>
          <w:rFonts w:ascii="Times New Roman" w:hAnsi="Times New Roman" w:cs="Times New Roman"/>
          <w:bCs/>
          <w:sz w:val="22"/>
          <w:szCs w:val="22"/>
        </w:rPr>
        <w:t xml:space="preserve"> alla presente relazione. </w:t>
      </w:r>
    </w:p>
    <w:p w14:paraId="04585654" w14:textId="77777777" w:rsidR="008806A8" w:rsidRPr="007F18F6" w:rsidRDefault="008806A8" w:rsidP="008806A8">
      <w:pPr>
        <w:jc w:val="both"/>
        <w:rPr>
          <w:rFonts w:ascii="Times New Roman" w:hAnsi="Times New Roman" w:cs="Times New Roman"/>
          <w:bCs/>
          <w:sz w:val="22"/>
          <w:szCs w:val="22"/>
        </w:rPr>
      </w:pPr>
    </w:p>
    <w:p w14:paraId="4BF49361" w14:textId="77777777" w:rsidR="008806A8" w:rsidRPr="007F18F6" w:rsidRDefault="008806A8" w:rsidP="008806A8">
      <w:pPr>
        <w:jc w:val="both"/>
        <w:rPr>
          <w:rFonts w:ascii="Times New Roman" w:hAnsi="Times New Roman" w:cs="Times New Roman"/>
          <w:bCs/>
          <w:sz w:val="22"/>
          <w:szCs w:val="22"/>
        </w:rPr>
      </w:pPr>
      <w:r w:rsidRPr="007F18F6">
        <w:rPr>
          <w:rFonts w:ascii="Times New Roman" w:hAnsi="Times New Roman" w:cs="Times New Roman"/>
          <w:bCs/>
          <w:sz w:val="22"/>
          <w:szCs w:val="22"/>
        </w:rPr>
        <w:t xml:space="preserve">Ne deriva pertanto il seguente prospetto di sintesi </w:t>
      </w:r>
      <w:proofErr w:type="gramStart"/>
      <w:r w:rsidRPr="007F18F6">
        <w:rPr>
          <w:rFonts w:ascii="Times New Roman" w:hAnsi="Times New Roman" w:cs="Times New Roman"/>
          <w:bCs/>
          <w:sz w:val="22"/>
          <w:szCs w:val="22"/>
        </w:rPr>
        <w:t xml:space="preserve">dei  </w:t>
      </w:r>
      <w:proofErr w:type="spellStart"/>
      <w:r w:rsidRPr="007F18F6">
        <w:rPr>
          <w:rFonts w:ascii="Times New Roman" w:hAnsi="Times New Roman" w:cs="Times New Roman"/>
          <w:bCs/>
          <w:sz w:val="22"/>
          <w:szCs w:val="22"/>
        </w:rPr>
        <w:t>modd.H</w:t>
      </w:r>
      <w:proofErr w:type="spellEnd"/>
      <w:proofErr w:type="gramEnd"/>
      <w:r w:rsidRPr="007F18F6">
        <w:rPr>
          <w:rFonts w:ascii="Times New Roman" w:hAnsi="Times New Roman" w:cs="Times New Roman"/>
          <w:bCs/>
          <w:sz w:val="22"/>
          <w:szCs w:val="22"/>
        </w:rPr>
        <w:t xml:space="preserve"> bis ed F </w:t>
      </w:r>
    </w:p>
    <w:p w14:paraId="00C6D94B" w14:textId="77777777" w:rsidR="008806A8" w:rsidRPr="007F18F6" w:rsidRDefault="008806A8" w:rsidP="008806A8">
      <w:pPr>
        <w:keepNext/>
        <w:jc w:val="center"/>
        <w:outlineLvl w:val="3"/>
        <w:rPr>
          <w:rFonts w:ascii="Times New Roman" w:eastAsia="Times New Roman" w:hAnsi="Times New Roman" w:cs="Times New Roman"/>
          <w:bCs/>
          <w:sz w:val="22"/>
          <w:szCs w:val="22"/>
          <w:lang w:eastAsia="it-IT"/>
        </w:rPr>
      </w:pPr>
    </w:p>
    <w:p w14:paraId="678AB8AF" w14:textId="77777777" w:rsidR="008806A8" w:rsidRPr="007F18F6" w:rsidRDefault="008806A8" w:rsidP="008806A8">
      <w:pPr>
        <w:keepNext/>
        <w:jc w:val="center"/>
        <w:outlineLvl w:val="3"/>
        <w:rPr>
          <w:rFonts w:ascii="Times New Roman" w:eastAsia="Times New Roman" w:hAnsi="Times New Roman" w:cs="Times New Roman"/>
          <w:b/>
          <w:bCs/>
          <w:sz w:val="22"/>
          <w:szCs w:val="22"/>
          <w:lang w:eastAsia="it-IT"/>
        </w:rPr>
      </w:pPr>
      <w:r w:rsidRPr="007F18F6">
        <w:rPr>
          <w:rFonts w:ascii="Times New Roman" w:eastAsia="Times New Roman" w:hAnsi="Times New Roman" w:cs="Times New Roman"/>
          <w:b/>
          <w:bCs/>
          <w:sz w:val="22"/>
          <w:szCs w:val="22"/>
          <w:lang w:eastAsia="it-IT"/>
        </w:rPr>
        <w:t>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7"/>
        <w:gridCol w:w="3454"/>
      </w:tblGrid>
      <w:tr w:rsidR="008806A8" w:rsidRPr="007F18F6" w14:paraId="2DAFE926" w14:textId="77777777" w:rsidTr="004D028C">
        <w:tc>
          <w:tcPr>
            <w:tcW w:w="6607" w:type="dxa"/>
            <w:vAlign w:val="center"/>
          </w:tcPr>
          <w:p w14:paraId="4FDBF262" w14:textId="77777777" w:rsidR="008806A8" w:rsidRPr="007F18F6" w:rsidRDefault="008806A8" w:rsidP="008806A8">
            <w:pPr>
              <w:rPr>
                <w:rFonts w:ascii="Times New Roman" w:hAnsi="Times New Roman" w:cs="Times New Roman"/>
                <w:bCs/>
                <w:sz w:val="22"/>
                <w:szCs w:val="22"/>
              </w:rPr>
            </w:pPr>
            <w:r w:rsidRPr="007F18F6">
              <w:rPr>
                <w:rFonts w:ascii="Times New Roman" w:hAnsi="Times New Roman" w:cs="Times New Roman"/>
                <w:bCs/>
                <w:sz w:val="22"/>
                <w:szCs w:val="22"/>
              </w:rPr>
              <w:t>Programmazione iniziale</w:t>
            </w:r>
          </w:p>
        </w:tc>
        <w:tc>
          <w:tcPr>
            <w:tcW w:w="3454" w:type="dxa"/>
            <w:vAlign w:val="center"/>
          </w:tcPr>
          <w:p w14:paraId="43EE729E" w14:textId="77777777" w:rsidR="008806A8" w:rsidRPr="007F18F6" w:rsidRDefault="008806A8" w:rsidP="008806A8">
            <w:pPr>
              <w:jc w:val="right"/>
              <w:rPr>
                <w:rFonts w:ascii="Times New Roman" w:hAnsi="Times New Roman" w:cs="Times New Roman"/>
                <w:bCs/>
                <w:sz w:val="22"/>
                <w:szCs w:val="22"/>
              </w:rPr>
            </w:pPr>
            <w:r w:rsidRPr="007F18F6">
              <w:rPr>
                <w:rFonts w:ascii="Times New Roman" w:hAnsi="Times New Roman" w:cs="Times New Roman"/>
                <w:bCs/>
                <w:sz w:val="22"/>
                <w:szCs w:val="22"/>
              </w:rPr>
              <w:t>856.508,46</w:t>
            </w:r>
          </w:p>
        </w:tc>
      </w:tr>
      <w:tr w:rsidR="008806A8" w:rsidRPr="007F18F6" w14:paraId="7C29C3E4" w14:textId="77777777" w:rsidTr="004D028C">
        <w:trPr>
          <w:trHeight w:val="245"/>
        </w:trPr>
        <w:tc>
          <w:tcPr>
            <w:tcW w:w="6607" w:type="dxa"/>
            <w:vAlign w:val="center"/>
          </w:tcPr>
          <w:p w14:paraId="509010CC" w14:textId="77777777" w:rsidR="008806A8" w:rsidRPr="007F18F6" w:rsidRDefault="008806A8" w:rsidP="008806A8">
            <w:pPr>
              <w:rPr>
                <w:rFonts w:ascii="Times New Roman" w:hAnsi="Times New Roman" w:cs="Times New Roman"/>
                <w:bCs/>
                <w:sz w:val="22"/>
                <w:szCs w:val="22"/>
              </w:rPr>
            </w:pPr>
            <w:r w:rsidRPr="007F18F6">
              <w:rPr>
                <w:rFonts w:ascii="Times New Roman" w:hAnsi="Times New Roman" w:cs="Times New Roman"/>
                <w:bCs/>
                <w:sz w:val="22"/>
                <w:szCs w:val="22"/>
              </w:rPr>
              <w:t xml:space="preserve">Variazioni </w:t>
            </w:r>
            <w:proofErr w:type="gramStart"/>
            <w:r w:rsidRPr="007F18F6">
              <w:rPr>
                <w:rFonts w:ascii="Times New Roman" w:hAnsi="Times New Roman" w:cs="Times New Roman"/>
                <w:bCs/>
                <w:sz w:val="22"/>
                <w:szCs w:val="22"/>
              </w:rPr>
              <w:t>al  10</w:t>
            </w:r>
            <w:proofErr w:type="gramEnd"/>
            <w:r w:rsidRPr="007F18F6">
              <w:rPr>
                <w:rFonts w:ascii="Times New Roman" w:hAnsi="Times New Roman" w:cs="Times New Roman"/>
                <w:bCs/>
                <w:sz w:val="22"/>
                <w:szCs w:val="22"/>
              </w:rPr>
              <w:t>/12/2019</w:t>
            </w:r>
          </w:p>
        </w:tc>
        <w:tc>
          <w:tcPr>
            <w:tcW w:w="3454" w:type="dxa"/>
            <w:vAlign w:val="center"/>
          </w:tcPr>
          <w:p w14:paraId="41E15294" w14:textId="77777777" w:rsidR="008806A8" w:rsidRPr="007F18F6" w:rsidRDefault="008806A8" w:rsidP="008806A8">
            <w:pPr>
              <w:jc w:val="right"/>
              <w:rPr>
                <w:rFonts w:ascii="Times New Roman" w:hAnsi="Times New Roman" w:cs="Times New Roman"/>
                <w:bCs/>
                <w:sz w:val="22"/>
                <w:szCs w:val="22"/>
              </w:rPr>
            </w:pPr>
            <w:r w:rsidRPr="007F18F6">
              <w:rPr>
                <w:rFonts w:ascii="Times New Roman" w:hAnsi="Times New Roman" w:cs="Times New Roman"/>
                <w:bCs/>
                <w:sz w:val="22"/>
                <w:szCs w:val="22"/>
              </w:rPr>
              <w:t>113.059,74</w:t>
            </w:r>
          </w:p>
        </w:tc>
      </w:tr>
      <w:tr w:rsidR="008806A8" w:rsidRPr="007F18F6" w14:paraId="19F5F665" w14:textId="77777777" w:rsidTr="004D028C">
        <w:tc>
          <w:tcPr>
            <w:tcW w:w="6607" w:type="dxa"/>
            <w:vAlign w:val="center"/>
          </w:tcPr>
          <w:p w14:paraId="694CF0A5" w14:textId="77777777" w:rsidR="008806A8" w:rsidRPr="007F18F6" w:rsidRDefault="008806A8" w:rsidP="008806A8">
            <w:pPr>
              <w:keepNext/>
              <w:outlineLvl w:val="2"/>
              <w:rPr>
                <w:rFonts w:ascii="Times New Roman" w:eastAsia="Times New Roman" w:hAnsi="Times New Roman" w:cs="Times New Roman"/>
                <w:b/>
                <w:bCs/>
                <w:sz w:val="22"/>
                <w:szCs w:val="22"/>
                <w:lang w:eastAsia="it-IT"/>
              </w:rPr>
            </w:pPr>
            <w:r w:rsidRPr="007F18F6">
              <w:rPr>
                <w:rFonts w:ascii="Times New Roman" w:eastAsia="Times New Roman" w:hAnsi="Times New Roman" w:cs="Times New Roman"/>
                <w:b/>
                <w:bCs/>
                <w:sz w:val="22"/>
                <w:szCs w:val="22"/>
                <w:lang w:eastAsia="it-IT"/>
              </w:rPr>
              <w:t>Programmazione al 10/12/2019</w:t>
            </w:r>
          </w:p>
        </w:tc>
        <w:tc>
          <w:tcPr>
            <w:tcW w:w="3454" w:type="dxa"/>
            <w:vAlign w:val="center"/>
          </w:tcPr>
          <w:p w14:paraId="47B8DCA8" w14:textId="77777777" w:rsidR="008806A8" w:rsidRPr="007F18F6" w:rsidRDefault="008806A8" w:rsidP="008806A8">
            <w:pPr>
              <w:jc w:val="right"/>
              <w:rPr>
                <w:rFonts w:ascii="Times New Roman" w:hAnsi="Times New Roman" w:cs="Times New Roman"/>
                <w:b/>
                <w:bCs/>
                <w:sz w:val="22"/>
                <w:szCs w:val="22"/>
              </w:rPr>
            </w:pPr>
            <w:r w:rsidRPr="007F18F6">
              <w:rPr>
                <w:rFonts w:ascii="Times New Roman" w:hAnsi="Times New Roman" w:cs="Times New Roman"/>
                <w:b/>
                <w:bCs/>
                <w:sz w:val="22"/>
                <w:szCs w:val="22"/>
              </w:rPr>
              <w:fldChar w:fldCharType="begin"/>
            </w:r>
            <w:r w:rsidRPr="007F18F6">
              <w:rPr>
                <w:rFonts w:ascii="Times New Roman" w:hAnsi="Times New Roman" w:cs="Times New Roman"/>
                <w:b/>
                <w:bCs/>
                <w:sz w:val="22"/>
                <w:szCs w:val="22"/>
              </w:rPr>
              <w:instrText xml:space="preserve"> =SUM(ABOVE) </w:instrText>
            </w:r>
            <w:r w:rsidRPr="007F18F6">
              <w:rPr>
                <w:rFonts w:ascii="Times New Roman" w:hAnsi="Times New Roman" w:cs="Times New Roman"/>
                <w:b/>
                <w:bCs/>
                <w:sz w:val="22"/>
                <w:szCs w:val="22"/>
              </w:rPr>
              <w:fldChar w:fldCharType="separate"/>
            </w:r>
            <w:r w:rsidRPr="007F18F6">
              <w:rPr>
                <w:rFonts w:ascii="Times New Roman" w:hAnsi="Times New Roman" w:cs="Times New Roman"/>
                <w:b/>
                <w:bCs/>
                <w:noProof/>
                <w:sz w:val="22"/>
                <w:szCs w:val="22"/>
              </w:rPr>
              <w:t>969.568,2</w:t>
            </w:r>
            <w:r w:rsidRPr="007F18F6">
              <w:rPr>
                <w:rFonts w:ascii="Times New Roman" w:hAnsi="Times New Roman" w:cs="Times New Roman"/>
                <w:b/>
                <w:bCs/>
                <w:sz w:val="22"/>
                <w:szCs w:val="22"/>
              </w:rPr>
              <w:fldChar w:fldCharType="end"/>
            </w:r>
            <w:r w:rsidRPr="007F18F6">
              <w:rPr>
                <w:rFonts w:ascii="Times New Roman" w:hAnsi="Times New Roman" w:cs="Times New Roman"/>
                <w:b/>
                <w:bCs/>
                <w:sz w:val="22"/>
                <w:szCs w:val="22"/>
              </w:rPr>
              <w:t>0</w:t>
            </w:r>
          </w:p>
        </w:tc>
      </w:tr>
    </w:tbl>
    <w:p w14:paraId="0BFA409C" w14:textId="77777777" w:rsidR="008806A8" w:rsidRPr="007F18F6" w:rsidRDefault="008806A8" w:rsidP="008806A8">
      <w:pPr>
        <w:keepNext/>
        <w:jc w:val="center"/>
        <w:outlineLvl w:val="3"/>
        <w:rPr>
          <w:rFonts w:ascii="Times New Roman" w:eastAsia="Times New Roman" w:hAnsi="Times New Roman" w:cs="Times New Roman"/>
          <w:bCs/>
          <w:sz w:val="22"/>
          <w:szCs w:val="22"/>
          <w:lang w:eastAsia="it-IT"/>
        </w:rPr>
      </w:pPr>
    </w:p>
    <w:p w14:paraId="1A8D51D4" w14:textId="77777777" w:rsidR="008806A8" w:rsidRPr="007F18F6" w:rsidRDefault="008806A8" w:rsidP="008806A8">
      <w:pPr>
        <w:keepNext/>
        <w:jc w:val="center"/>
        <w:outlineLvl w:val="3"/>
        <w:rPr>
          <w:rFonts w:ascii="Times New Roman" w:eastAsia="Times New Roman" w:hAnsi="Times New Roman" w:cs="Times New Roman"/>
          <w:b/>
          <w:bCs/>
          <w:sz w:val="22"/>
          <w:szCs w:val="22"/>
          <w:lang w:eastAsia="it-IT"/>
        </w:rPr>
      </w:pPr>
      <w:r w:rsidRPr="007F18F6">
        <w:rPr>
          <w:rFonts w:ascii="Times New Roman" w:eastAsia="Times New Roman" w:hAnsi="Times New Roman" w:cs="Times New Roman"/>
          <w:b/>
          <w:bCs/>
          <w:sz w:val="22"/>
          <w:szCs w:val="22"/>
          <w:lang w:eastAsia="it-IT"/>
        </w:rPr>
        <w:t>SPESE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5"/>
        <w:gridCol w:w="3456"/>
      </w:tblGrid>
      <w:tr w:rsidR="008806A8" w:rsidRPr="007F18F6" w14:paraId="01C1DA10" w14:textId="77777777" w:rsidTr="004D028C">
        <w:tc>
          <w:tcPr>
            <w:tcW w:w="6605" w:type="dxa"/>
            <w:vAlign w:val="center"/>
          </w:tcPr>
          <w:p w14:paraId="3A88EB7C" w14:textId="77777777" w:rsidR="008806A8" w:rsidRPr="007F18F6" w:rsidRDefault="008806A8" w:rsidP="008806A8">
            <w:pPr>
              <w:rPr>
                <w:rFonts w:ascii="Times New Roman" w:hAnsi="Times New Roman" w:cs="Times New Roman"/>
                <w:bCs/>
                <w:color w:val="000000"/>
                <w:sz w:val="22"/>
                <w:szCs w:val="22"/>
              </w:rPr>
            </w:pPr>
            <w:r w:rsidRPr="007F18F6">
              <w:rPr>
                <w:rFonts w:ascii="Times New Roman" w:hAnsi="Times New Roman" w:cs="Times New Roman"/>
                <w:bCs/>
                <w:color w:val="000000"/>
                <w:sz w:val="22"/>
                <w:szCs w:val="22"/>
              </w:rPr>
              <w:t>Programmazione al 10/12/2019</w:t>
            </w:r>
          </w:p>
        </w:tc>
        <w:tc>
          <w:tcPr>
            <w:tcW w:w="3456" w:type="dxa"/>
            <w:vAlign w:val="center"/>
          </w:tcPr>
          <w:p w14:paraId="31BEDA1A" w14:textId="77777777" w:rsidR="008806A8" w:rsidRPr="007F18F6" w:rsidRDefault="008806A8" w:rsidP="008806A8">
            <w:pPr>
              <w:jc w:val="right"/>
              <w:rPr>
                <w:rFonts w:ascii="Times New Roman" w:hAnsi="Times New Roman" w:cs="Times New Roman"/>
                <w:bCs/>
                <w:color w:val="000000"/>
                <w:sz w:val="22"/>
                <w:szCs w:val="22"/>
              </w:rPr>
            </w:pPr>
            <w:r w:rsidRPr="007F18F6">
              <w:rPr>
                <w:rFonts w:ascii="Times New Roman" w:hAnsi="Times New Roman" w:cs="Times New Roman"/>
                <w:bCs/>
                <w:color w:val="000000"/>
                <w:sz w:val="22"/>
                <w:szCs w:val="22"/>
              </w:rPr>
              <w:t>967.967,51</w:t>
            </w:r>
          </w:p>
        </w:tc>
      </w:tr>
      <w:tr w:rsidR="008806A8" w:rsidRPr="007F18F6" w14:paraId="3039F22A" w14:textId="77777777" w:rsidTr="004D028C">
        <w:tc>
          <w:tcPr>
            <w:tcW w:w="6605" w:type="dxa"/>
            <w:vAlign w:val="center"/>
          </w:tcPr>
          <w:p w14:paraId="04D73749" w14:textId="77777777" w:rsidR="008806A8" w:rsidRPr="007F18F6" w:rsidRDefault="008806A8" w:rsidP="008806A8">
            <w:pPr>
              <w:rPr>
                <w:rFonts w:ascii="Times New Roman" w:hAnsi="Times New Roman" w:cs="Times New Roman"/>
                <w:bCs/>
                <w:color w:val="000000"/>
                <w:sz w:val="22"/>
                <w:szCs w:val="22"/>
              </w:rPr>
            </w:pPr>
            <w:r w:rsidRPr="007F18F6">
              <w:rPr>
                <w:rFonts w:ascii="Times New Roman" w:hAnsi="Times New Roman" w:cs="Times New Roman"/>
                <w:bCs/>
                <w:color w:val="000000"/>
                <w:sz w:val="22"/>
                <w:szCs w:val="22"/>
              </w:rPr>
              <w:t>Disponibilità da programmare</w:t>
            </w:r>
          </w:p>
        </w:tc>
        <w:tc>
          <w:tcPr>
            <w:tcW w:w="3456" w:type="dxa"/>
            <w:vAlign w:val="center"/>
          </w:tcPr>
          <w:p w14:paraId="4F70AA16" w14:textId="77777777" w:rsidR="008806A8" w:rsidRPr="007F18F6" w:rsidRDefault="008806A8" w:rsidP="008806A8">
            <w:pPr>
              <w:jc w:val="right"/>
              <w:rPr>
                <w:rFonts w:ascii="Times New Roman" w:hAnsi="Times New Roman" w:cs="Times New Roman"/>
                <w:bCs/>
                <w:color w:val="000000"/>
                <w:sz w:val="22"/>
                <w:szCs w:val="22"/>
              </w:rPr>
            </w:pPr>
            <w:r w:rsidRPr="007F18F6">
              <w:rPr>
                <w:rFonts w:ascii="Times New Roman" w:hAnsi="Times New Roman" w:cs="Times New Roman"/>
                <w:bCs/>
                <w:color w:val="000000"/>
                <w:sz w:val="22"/>
                <w:szCs w:val="22"/>
              </w:rPr>
              <w:t>1.600,69</w:t>
            </w:r>
          </w:p>
        </w:tc>
      </w:tr>
      <w:tr w:rsidR="008806A8" w:rsidRPr="007F18F6" w14:paraId="625B7502" w14:textId="77777777" w:rsidTr="004D028C">
        <w:tc>
          <w:tcPr>
            <w:tcW w:w="6605" w:type="dxa"/>
            <w:vAlign w:val="center"/>
          </w:tcPr>
          <w:p w14:paraId="3A0BFA31" w14:textId="77777777" w:rsidR="008806A8" w:rsidRPr="007F18F6" w:rsidRDefault="008806A8" w:rsidP="008806A8">
            <w:pPr>
              <w:keepNext/>
              <w:outlineLvl w:val="2"/>
              <w:rPr>
                <w:rFonts w:ascii="Times New Roman" w:eastAsia="Times New Roman" w:hAnsi="Times New Roman" w:cs="Times New Roman"/>
                <w:b/>
                <w:bCs/>
                <w:color w:val="000000"/>
                <w:sz w:val="22"/>
                <w:szCs w:val="22"/>
                <w:lang w:eastAsia="it-IT"/>
              </w:rPr>
            </w:pPr>
            <w:r w:rsidRPr="007F18F6">
              <w:rPr>
                <w:rFonts w:ascii="Times New Roman" w:eastAsia="Times New Roman" w:hAnsi="Times New Roman" w:cs="Times New Roman"/>
                <w:b/>
                <w:bCs/>
                <w:color w:val="000000"/>
                <w:sz w:val="22"/>
                <w:szCs w:val="22"/>
                <w:lang w:eastAsia="it-IT"/>
              </w:rPr>
              <w:t>Totale a pareggio</w:t>
            </w:r>
          </w:p>
        </w:tc>
        <w:tc>
          <w:tcPr>
            <w:tcW w:w="3456" w:type="dxa"/>
            <w:vAlign w:val="center"/>
          </w:tcPr>
          <w:p w14:paraId="788A07D5" w14:textId="77777777" w:rsidR="008806A8" w:rsidRPr="007F18F6" w:rsidRDefault="008806A8" w:rsidP="008806A8">
            <w:pPr>
              <w:jc w:val="right"/>
              <w:rPr>
                <w:rFonts w:ascii="Times New Roman" w:hAnsi="Times New Roman" w:cs="Times New Roman"/>
                <w:b/>
                <w:bCs/>
                <w:color w:val="000000"/>
                <w:sz w:val="22"/>
                <w:szCs w:val="22"/>
              </w:rPr>
            </w:pPr>
            <w:r w:rsidRPr="007F18F6">
              <w:rPr>
                <w:rFonts w:ascii="Times New Roman" w:hAnsi="Times New Roman" w:cs="Times New Roman"/>
                <w:b/>
                <w:bCs/>
                <w:color w:val="000000"/>
                <w:sz w:val="22"/>
                <w:szCs w:val="22"/>
              </w:rPr>
              <w:fldChar w:fldCharType="begin"/>
            </w:r>
            <w:r w:rsidRPr="007F18F6">
              <w:rPr>
                <w:rFonts w:ascii="Times New Roman" w:hAnsi="Times New Roman" w:cs="Times New Roman"/>
                <w:b/>
                <w:bCs/>
                <w:color w:val="000000"/>
                <w:sz w:val="22"/>
                <w:szCs w:val="22"/>
              </w:rPr>
              <w:instrText xml:space="preserve"> =SUM(ABOVE) </w:instrText>
            </w:r>
            <w:r w:rsidRPr="007F18F6">
              <w:rPr>
                <w:rFonts w:ascii="Times New Roman" w:hAnsi="Times New Roman" w:cs="Times New Roman"/>
                <w:b/>
                <w:bCs/>
                <w:color w:val="000000"/>
                <w:sz w:val="22"/>
                <w:szCs w:val="22"/>
              </w:rPr>
              <w:fldChar w:fldCharType="separate"/>
            </w:r>
            <w:r w:rsidRPr="007F18F6">
              <w:rPr>
                <w:rFonts w:ascii="Times New Roman" w:hAnsi="Times New Roman" w:cs="Times New Roman"/>
                <w:b/>
                <w:bCs/>
                <w:noProof/>
                <w:color w:val="000000"/>
                <w:sz w:val="22"/>
                <w:szCs w:val="22"/>
              </w:rPr>
              <w:t>969.568,2</w:t>
            </w:r>
            <w:r w:rsidRPr="007F18F6">
              <w:rPr>
                <w:rFonts w:ascii="Times New Roman" w:hAnsi="Times New Roman" w:cs="Times New Roman"/>
                <w:b/>
                <w:bCs/>
                <w:color w:val="000000"/>
                <w:sz w:val="22"/>
                <w:szCs w:val="22"/>
              </w:rPr>
              <w:fldChar w:fldCharType="end"/>
            </w:r>
            <w:r w:rsidRPr="007F18F6">
              <w:rPr>
                <w:rFonts w:ascii="Times New Roman" w:hAnsi="Times New Roman" w:cs="Times New Roman"/>
                <w:b/>
                <w:bCs/>
                <w:color w:val="000000"/>
                <w:sz w:val="22"/>
                <w:szCs w:val="22"/>
              </w:rPr>
              <w:t>0</w:t>
            </w:r>
          </w:p>
        </w:tc>
      </w:tr>
    </w:tbl>
    <w:p w14:paraId="69A4A6AA" w14:textId="77777777" w:rsidR="008806A8" w:rsidRPr="007F18F6" w:rsidRDefault="008806A8" w:rsidP="008806A8">
      <w:pPr>
        <w:autoSpaceDE w:val="0"/>
        <w:autoSpaceDN w:val="0"/>
        <w:adjustRightInd w:val="0"/>
        <w:jc w:val="both"/>
        <w:rPr>
          <w:rFonts w:ascii="Times New Roman" w:hAnsi="Times New Roman" w:cs="Times New Roman"/>
          <w:sz w:val="22"/>
          <w:szCs w:val="22"/>
        </w:rPr>
      </w:pPr>
    </w:p>
    <w:p w14:paraId="6C9AB8E6" w14:textId="77777777" w:rsidR="008806A8" w:rsidRPr="007F18F6" w:rsidRDefault="008806A8" w:rsidP="008806A8">
      <w:pPr>
        <w:numPr>
          <w:ilvl w:val="0"/>
          <w:numId w:val="24"/>
        </w:numPr>
        <w:contextualSpacing/>
        <w:rPr>
          <w:rFonts w:ascii="Times New Roman" w:hAnsi="Times New Roman" w:cs="Times New Roman"/>
          <w:sz w:val="22"/>
          <w:szCs w:val="22"/>
        </w:rPr>
      </w:pPr>
      <w:r w:rsidRPr="007F18F6">
        <w:rPr>
          <w:rFonts w:ascii="Times New Roman" w:hAnsi="Times New Roman" w:cs="Times New Roman"/>
          <w:b/>
          <w:bCs/>
          <w:sz w:val="22"/>
          <w:szCs w:val="22"/>
        </w:rPr>
        <w:t>Radiazioni residui attivi</w:t>
      </w:r>
    </w:p>
    <w:p w14:paraId="06B4340A" w14:textId="77777777" w:rsidR="008806A8" w:rsidRPr="007F18F6" w:rsidRDefault="008806A8" w:rsidP="008806A8">
      <w:pPr>
        <w:jc w:val="center"/>
        <w:rPr>
          <w:rFonts w:ascii="Times New Roman" w:hAnsi="Times New Roman" w:cs="Times New Roman"/>
          <w:b/>
          <w:bCs/>
          <w:sz w:val="22"/>
          <w:szCs w:val="22"/>
        </w:rPr>
      </w:pPr>
    </w:p>
    <w:p w14:paraId="4A3D0713" w14:textId="77777777" w:rsidR="008806A8" w:rsidRPr="007F18F6" w:rsidRDefault="008806A8" w:rsidP="008806A8">
      <w:pPr>
        <w:rPr>
          <w:rFonts w:ascii="Times New Roman" w:hAnsi="Times New Roman" w:cs="Times New Roman"/>
          <w:sz w:val="22"/>
          <w:szCs w:val="22"/>
        </w:rPr>
      </w:pPr>
    </w:p>
    <w:tbl>
      <w:tblPr>
        <w:tblStyle w:val="TableNormal"/>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93"/>
        <w:gridCol w:w="7385"/>
        <w:gridCol w:w="1643"/>
      </w:tblGrid>
      <w:tr w:rsidR="008806A8" w:rsidRPr="007F18F6" w14:paraId="54E2D941" w14:textId="77777777" w:rsidTr="004D028C">
        <w:trPr>
          <w:trHeight w:val="290"/>
          <w:jc w:val="center"/>
        </w:trPr>
        <w:tc>
          <w:tcPr>
            <w:tcW w:w="5000" w:type="pct"/>
            <w:gridSpan w:val="3"/>
          </w:tcPr>
          <w:p w14:paraId="22453A86" w14:textId="77777777" w:rsidR="008806A8" w:rsidRPr="007F18F6" w:rsidRDefault="008806A8" w:rsidP="008806A8">
            <w:pPr>
              <w:spacing w:before="66" w:line="204" w:lineRule="exact"/>
              <w:ind w:left="40"/>
              <w:rPr>
                <w:rFonts w:ascii="Times New Roman" w:eastAsia="Arial" w:hAnsi="Times New Roman"/>
                <w:b/>
                <w:lang w:val="it-IT" w:eastAsia="it-IT" w:bidi="it-IT"/>
              </w:rPr>
            </w:pPr>
            <w:r w:rsidRPr="007F18F6">
              <w:rPr>
                <w:rFonts w:ascii="Times New Roman" w:eastAsia="Arial" w:hAnsi="Times New Roman"/>
                <w:b/>
                <w:lang w:val="it-IT" w:eastAsia="it-IT" w:bidi="it-IT"/>
              </w:rPr>
              <w:t>Voce: 02|01/01 Progetto 10.1.1A-FSEPON-CA-2017-781 INCLUSIONE</w:t>
            </w:r>
          </w:p>
        </w:tc>
      </w:tr>
      <w:tr w:rsidR="008806A8" w:rsidRPr="007F18F6" w14:paraId="7CC468EC" w14:textId="77777777" w:rsidTr="004D028C">
        <w:trPr>
          <w:trHeight w:val="590"/>
          <w:jc w:val="center"/>
        </w:trPr>
        <w:tc>
          <w:tcPr>
            <w:tcW w:w="4250" w:type="pct"/>
            <w:gridSpan w:val="2"/>
          </w:tcPr>
          <w:p w14:paraId="1DB583C2" w14:textId="77777777" w:rsidR="008806A8" w:rsidRPr="007F18F6" w:rsidRDefault="008806A8" w:rsidP="008806A8">
            <w:pPr>
              <w:spacing w:before="49" w:line="240" w:lineRule="atLeast"/>
              <w:ind w:left="80" w:right="727"/>
              <w:rPr>
                <w:rFonts w:ascii="Times New Roman" w:eastAsia="Arial" w:hAnsi="Times New Roman"/>
                <w:lang w:val="it-IT" w:eastAsia="it-IT" w:bidi="it-IT"/>
              </w:rPr>
            </w:pPr>
            <w:r w:rsidRPr="007F18F6">
              <w:rPr>
                <w:rFonts w:ascii="Times New Roman" w:eastAsia="Arial" w:hAnsi="Times New Roman"/>
                <w:lang w:val="it-IT" w:eastAsia="it-IT" w:bidi="it-IT"/>
              </w:rPr>
              <w:t>N. 55/2017 Oggetto: Finanziamento Progetto 10.1.1A - FSEPON-CA-2017-781 " PON INCLUSIONE" 29/12/2017 Creditore: MIUR Ministero dell'istruzione, dell'università...</w:t>
            </w:r>
          </w:p>
        </w:tc>
        <w:tc>
          <w:tcPr>
            <w:tcW w:w="750" w:type="pct"/>
          </w:tcPr>
          <w:p w14:paraId="578C6797" w14:textId="77777777" w:rsidR="008806A8" w:rsidRPr="007F18F6" w:rsidRDefault="008806A8" w:rsidP="008806A8">
            <w:pPr>
              <w:spacing w:before="105" w:line="146" w:lineRule="exact"/>
              <w:ind w:left="80"/>
              <w:rPr>
                <w:rFonts w:ascii="Times New Roman" w:eastAsia="Arial" w:hAnsi="Times New Roman"/>
                <w:lang w:eastAsia="it-IT" w:bidi="it-IT"/>
              </w:rPr>
            </w:pPr>
            <w:proofErr w:type="spellStart"/>
            <w:r w:rsidRPr="007F18F6">
              <w:rPr>
                <w:rFonts w:ascii="Times New Roman" w:eastAsia="Arial" w:hAnsi="Times New Roman"/>
                <w:lang w:eastAsia="it-IT" w:bidi="it-IT"/>
              </w:rPr>
              <w:t>Importo</w:t>
            </w:r>
            <w:proofErr w:type="spellEnd"/>
            <w:r w:rsidRPr="007F18F6">
              <w:rPr>
                <w:rFonts w:ascii="Times New Roman" w:eastAsia="Arial" w:hAnsi="Times New Roman"/>
                <w:lang w:eastAsia="it-IT" w:bidi="it-IT"/>
              </w:rPr>
              <w:t xml:space="preserve"> </w:t>
            </w:r>
            <w:proofErr w:type="spellStart"/>
            <w:r w:rsidRPr="007F18F6">
              <w:rPr>
                <w:rFonts w:ascii="Times New Roman" w:eastAsia="Arial" w:hAnsi="Times New Roman"/>
                <w:lang w:eastAsia="it-IT" w:bidi="it-IT"/>
              </w:rPr>
              <w:t>originario</w:t>
            </w:r>
            <w:proofErr w:type="spellEnd"/>
          </w:p>
          <w:p w14:paraId="406EFBF3" w14:textId="77777777" w:rsidR="008806A8" w:rsidRPr="007F18F6" w:rsidRDefault="008806A8" w:rsidP="008806A8">
            <w:pPr>
              <w:spacing w:before="56" w:line="146" w:lineRule="exact"/>
              <w:ind w:left="753"/>
              <w:rPr>
                <w:rFonts w:ascii="Times New Roman" w:eastAsia="Arial" w:hAnsi="Times New Roman"/>
                <w:lang w:eastAsia="it-IT" w:bidi="it-IT"/>
              </w:rPr>
            </w:pPr>
            <w:r w:rsidRPr="007F18F6">
              <w:rPr>
                <w:rFonts w:ascii="Times New Roman" w:eastAsia="Arial" w:hAnsi="Times New Roman"/>
                <w:lang w:eastAsia="it-IT" w:bidi="it-IT"/>
              </w:rPr>
              <w:t>10.126,57</w:t>
            </w:r>
          </w:p>
        </w:tc>
      </w:tr>
      <w:tr w:rsidR="008806A8" w:rsidRPr="007F18F6" w14:paraId="20E1C5CA" w14:textId="77777777" w:rsidTr="004D028C">
        <w:trPr>
          <w:trHeight w:val="270"/>
          <w:jc w:val="center"/>
        </w:trPr>
        <w:tc>
          <w:tcPr>
            <w:tcW w:w="750" w:type="pct"/>
          </w:tcPr>
          <w:p w14:paraId="15FA2929" w14:textId="77777777" w:rsidR="008806A8" w:rsidRPr="007F18F6" w:rsidRDefault="008806A8" w:rsidP="008806A8">
            <w:pPr>
              <w:spacing w:before="43" w:line="146" w:lineRule="exact"/>
              <w:ind w:left="245" w:right="235"/>
              <w:jc w:val="center"/>
              <w:rPr>
                <w:rFonts w:ascii="Times New Roman" w:eastAsia="Arial" w:hAnsi="Times New Roman"/>
                <w:lang w:eastAsia="it-IT" w:bidi="it-IT"/>
              </w:rPr>
            </w:pPr>
            <w:proofErr w:type="spellStart"/>
            <w:r w:rsidRPr="007F18F6">
              <w:rPr>
                <w:rFonts w:ascii="Times New Roman" w:eastAsia="Arial" w:hAnsi="Times New Roman"/>
                <w:lang w:eastAsia="it-IT" w:bidi="it-IT"/>
              </w:rPr>
              <w:t>Variazione</w:t>
            </w:r>
            <w:proofErr w:type="spellEnd"/>
            <w:r w:rsidRPr="007F18F6">
              <w:rPr>
                <w:rFonts w:ascii="Times New Roman" w:eastAsia="Arial" w:hAnsi="Times New Roman"/>
                <w:lang w:eastAsia="it-IT" w:bidi="it-IT"/>
              </w:rPr>
              <w:t xml:space="preserve"> del</w:t>
            </w:r>
          </w:p>
        </w:tc>
        <w:tc>
          <w:tcPr>
            <w:tcW w:w="3500" w:type="pct"/>
          </w:tcPr>
          <w:p w14:paraId="3909D473" w14:textId="77777777" w:rsidR="008806A8" w:rsidRPr="007F18F6" w:rsidRDefault="008806A8" w:rsidP="008806A8">
            <w:pPr>
              <w:spacing w:before="43" w:line="146" w:lineRule="exact"/>
              <w:ind w:left="3167" w:right="3157"/>
              <w:jc w:val="center"/>
              <w:rPr>
                <w:rFonts w:ascii="Times New Roman" w:eastAsia="Arial" w:hAnsi="Times New Roman"/>
                <w:lang w:eastAsia="it-IT" w:bidi="it-IT"/>
              </w:rPr>
            </w:pPr>
            <w:proofErr w:type="spellStart"/>
            <w:r w:rsidRPr="007F18F6">
              <w:rPr>
                <w:rFonts w:ascii="Times New Roman" w:eastAsia="Arial" w:hAnsi="Times New Roman"/>
                <w:lang w:eastAsia="it-IT" w:bidi="it-IT"/>
              </w:rPr>
              <w:t>Descrizione</w:t>
            </w:r>
            <w:proofErr w:type="spellEnd"/>
          </w:p>
        </w:tc>
        <w:tc>
          <w:tcPr>
            <w:tcW w:w="750" w:type="pct"/>
          </w:tcPr>
          <w:p w14:paraId="49280F5A" w14:textId="77777777" w:rsidR="008806A8" w:rsidRPr="007F18F6" w:rsidRDefault="008806A8" w:rsidP="008806A8">
            <w:pPr>
              <w:spacing w:before="43" w:line="146" w:lineRule="exact"/>
              <w:ind w:left="501"/>
              <w:rPr>
                <w:rFonts w:ascii="Times New Roman" w:eastAsia="Arial" w:hAnsi="Times New Roman"/>
                <w:lang w:eastAsia="it-IT" w:bidi="it-IT"/>
              </w:rPr>
            </w:pPr>
            <w:proofErr w:type="spellStart"/>
            <w:r w:rsidRPr="007F18F6">
              <w:rPr>
                <w:rFonts w:ascii="Times New Roman" w:eastAsia="Arial" w:hAnsi="Times New Roman"/>
                <w:lang w:eastAsia="it-IT" w:bidi="it-IT"/>
              </w:rPr>
              <w:t>Importo</w:t>
            </w:r>
            <w:proofErr w:type="spellEnd"/>
          </w:p>
        </w:tc>
      </w:tr>
      <w:tr w:rsidR="008806A8" w:rsidRPr="007F18F6" w14:paraId="52F5E618" w14:textId="77777777" w:rsidTr="004D028C">
        <w:trPr>
          <w:trHeight w:val="270"/>
          <w:jc w:val="center"/>
        </w:trPr>
        <w:tc>
          <w:tcPr>
            <w:tcW w:w="750" w:type="pct"/>
          </w:tcPr>
          <w:p w14:paraId="106DA4E9" w14:textId="77777777" w:rsidR="008806A8" w:rsidRPr="007F18F6" w:rsidRDefault="008806A8" w:rsidP="008806A8">
            <w:pPr>
              <w:spacing w:before="43" w:line="146" w:lineRule="exact"/>
              <w:ind w:left="245" w:right="235"/>
              <w:jc w:val="center"/>
              <w:rPr>
                <w:rFonts w:ascii="Times New Roman" w:eastAsia="Arial" w:hAnsi="Times New Roman"/>
                <w:lang w:eastAsia="it-IT" w:bidi="it-IT"/>
              </w:rPr>
            </w:pPr>
            <w:r w:rsidRPr="007F18F6">
              <w:rPr>
                <w:rFonts w:ascii="Times New Roman" w:eastAsia="Arial" w:hAnsi="Times New Roman"/>
                <w:lang w:eastAsia="it-IT" w:bidi="it-IT"/>
              </w:rPr>
              <w:t>09/12/2019</w:t>
            </w:r>
          </w:p>
        </w:tc>
        <w:tc>
          <w:tcPr>
            <w:tcW w:w="3500" w:type="pct"/>
          </w:tcPr>
          <w:p w14:paraId="595C3FE8" w14:textId="77777777" w:rsidR="008806A8" w:rsidRPr="007F18F6" w:rsidRDefault="008806A8" w:rsidP="008806A8">
            <w:pPr>
              <w:spacing w:before="43" w:line="146" w:lineRule="exact"/>
              <w:ind w:left="40"/>
              <w:rPr>
                <w:rFonts w:ascii="Times New Roman" w:eastAsia="Arial" w:hAnsi="Times New Roman"/>
                <w:b/>
                <w:lang w:val="it-IT" w:eastAsia="it-IT" w:bidi="it-IT"/>
              </w:rPr>
            </w:pPr>
            <w:proofErr w:type="gramStart"/>
            <w:r w:rsidRPr="007F18F6">
              <w:rPr>
                <w:rFonts w:ascii="Times New Roman" w:eastAsia="Arial" w:hAnsi="Times New Roman"/>
                <w:b/>
                <w:lang w:val="it-IT" w:eastAsia="it-IT" w:bidi="it-IT"/>
              </w:rPr>
              <w:t>accertata</w:t>
            </w:r>
            <w:proofErr w:type="gramEnd"/>
            <w:r w:rsidRPr="007F18F6">
              <w:rPr>
                <w:rFonts w:ascii="Times New Roman" w:eastAsia="Arial" w:hAnsi="Times New Roman"/>
                <w:b/>
                <w:lang w:val="it-IT" w:eastAsia="it-IT" w:bidi="it-IT"/>
              </w:rPr>
              <w:t xml:space="preserve"> inesigibilità a seguito di minore impegni di spesa certificati a costo standard</w:t>
            </w:r>
          </w:p>
        </w:tc>
        <w:tc>
          <w:tcPr>
            <w:tcW w:w="750" w:type="pct"/>
          </w:tcPr>
          <w:p w14:paraId="430C8923" w14:textId="77777777" w:rsidR="008806A8" w:rsidRPr="007F18F6" w:rsidRDefault="008806A8" w:rsidP="008806A8">
            <w:pPr>
              <w:spacing w:before="43" w:line="146" w:lineRule="exact"/>
              <w:jc w:val="right"/>
              <w:rPr>
                <w:rFonts w:ascii="Times New Roman" w:eastAsia="Arial" w:hAnsi="Times New Roman"/>
                <w:b/>
                <w:lang w:eastAsia="it-IT" w:bidi="it-IT"/>
              </w:rPr>
            </w:pPr>
            <w:r w:rsidRPr="007F18F6">
              <w:rPr>
                <w:rFonts w:ascii="Times New Roman" w:eastAsia="Arial" w:hAnsi="Times New Roman"/>
                <w:b/>
                <w:lang w:eastAsia="it-IT" w:bidi="it-IT"/>
              </w:rPr>
              <w:t>-4.929,96</w:t>
            </w:r>
          </w:p>
        </w:tc>
      </w:tr>
      <w:tr w:rsidR="008806A8" w:rsidRPr="007F18F6" w14:paraId="039239B2" w14:textId="77777777" w:rsidTr="004D028C">
        <w:trPr>
          <w:trHeight w:val="270"/>
          <w:jc w:val="center"/>
        </w:trPr>
        <w:tc>
          <w:tcPr>
            <w:tcW w:w="4250" w:type="pct"/>
            <w:gridSpan w:val="2"/>
            <w:vMerge w:val="restart"/>
            <w:tcBorders>
              <w:left w:val="nil"/>
              <w:bottom w:val="nil"/>
            </w:tcBorders>
          </w:tcPr>
          <w:p w14:paraId="3E891384" w14:textId="77777777" w:rsidR="008806A8" w:rsidRPr="007F18F6" w:rsidRDefault="008806A8" w:rsidP="008806A8">
            <w:pPr>
              <w:spacing w:before="43" w:line="364" w:lineRule="auto"/>
              <w:ind w:left="7661" w:hanging="151"/>
              <w:jc w:val="right"/>
              <w:rPr>
                <w:rFonts w:ascii="Times New Roman" w:eastAsia="Arial" w:hAnsi="Times New Roman"/>
                <w:lang w:val="it-IT" w:eastAsia="it-IT" w:bidi="it-IT"/>
              </w:rPr>
            </w:pPr>
            <w:r w:rsidRPr="007F18F6">
              <w:rPr>
                <w:rFonts w:ascii="Times New Roman" w:eastAsia="Arial" w:hAnsi="Times New Roman"/>
                <w:lang w:val="it-IT" w:eastAsia="it-IT" w:bidi="it-IT"/>
              </w:rPr>
              <w:t>Totale</w:t>
            </w:r>
            <w:r w:rsidRPr="007F18F6">
              <w:rPr>
                <w:rFonts w:ascii="Times New Roman" w:eastAsia="Arial" w:hAnsi="Times New Roman"/>
                <w:spacing w:val="-17"/>
                <w:lang w:val="it-IT" w:eastAsia="it-IT" w:bidi="it-IT"/>
              </w:rPr>
              <w:t xml:space="preserve"> </w:t>
            </w:r>
            <w:r w:rsidRPr="007F18F6">
              <w:rPr>
                <w:rFonts w:ascii="Times New Roman" w:eastAsia="Arial" w:hAnsi="Times New Roman"/>
                <w:lang w:val="it-IT" w:eastAsia="it-IT" w:bidi="it-IT"/>
              </w:rPr>
              <w:t>variazioni: Residuo</w:t>
            </w:r>
            <w:r w:rsidRPr="007F18F6">
              <w:rPr>
                <w:rFonts w:ascii="Times New Roman" w:eastAsia="Arial" w:hAnsi="Times New Roman"/>
                <w:spacing w:val="4"/>
                <w:lang w:val="it-IT" w:eastAsia="it-IT" w:bidi="it-IT"/>
              </w:rPr>
              <w:t xml:space="preserve"> </w:t>
            </w:r>
            <w:r w:rsidRPr="007F18F6">
              <w:rPr>
                <w:rFonts w:ascii="Times New Roman" w:eastAsia="Arial" w:hAnsi="Times New Roman"/>
                <w:spacing w:val="-3"/>
                <w:lang w:val="it-IT" w:eastAsia="it-IT" w:bidi="it-IT"/>
              </w:rPr>
              <w:t>finale:</w:t>
            </w:r>
          </w:p>
          <w:p w14:paraId="2BBE7EE7" w14:textId="77777777" w:rsidR="008806A8" w:rsidRPr="007F18F6" w:rsidRDefault="008806A8" w:rsidP="008806A8">
            <w:pPr>
              <w:spacing w:line="146" w:lineRule="exact"/>
              <w:jc w:val="right"/>
              <w:rPr>
                <w:rFonts w:ascii="Times New Roman" w:eastAsia="Arial" w:hAnsi="Times New Roman"/>
                <w:lang w:val="it-IT" w:eastAsia="it-IT" w:bidi="it-IT"/>
              </w:rPr>
            </w:pPr>
            <w:r w:rsidRPr="007F18F6">
              <w:rPr>
                <w:rFonts w:ascii="Times New Roman" w:eastAsia="Arial" w:hAnsi="Times New Roman"/>
                <w:lang w:val="it-IT" w:eastAsia="it-IT" w:bidi="it-IT"/>
              </w:rPr>
              <w:t>Importo distribuito nei progetti/attività</w:t>
            </w:r>
          </w:p>
        </w:tc>
        <w:tc>
          <w:tcPr>
            <w:tcW w:w="750" w:type="pct"/>
          </w:tcPr>
          <w:p w14:paraId="4617367D"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-4.929,96</w:t>
            </w:r>
          </w:p>
        </w:tc>
      </w:tr>
      <w:tr w:rsidR="008806A8" w:rsidRPr="007F18F6" w14:paraId="79752D49" w14:textId="77777777" w:rsidTr="004D028C">
        <w:trPr>
          <w:trHeight w:val="270"/>
          <w:jc w:val="center"/>
        </w:trPr>
        <w:tc>
          <w:tcPr>
            <w:tcW w:w="4250" w:type="pct"/>
            <w:gridSpan w:val="2"/>
            <w:vMerge/>
            <w:tcBorders>
              <w:top w:val="nil"/>
              <w:left w:val="nil"/>
              <w:bottom w:val="nil"/>
            </w:tcBorders>
          </w:tcPr>
          <w:p w14:paraId="1BBC24CD" w14:textId="77777777" w:rsidR="008806A8" w:rsidRPr="007F18F6" w:rsidRDefault="008806A8" w:rsidP="008806A8">
            <w:pPr>
              <w:rPr>
                <w:rFonts w:ascii="Times New Roman" w:hAnsi="Times New Roman"/>
              </w:rPr>
            </w:pPr>
          </w:p>
        </w:tc>
        <w:tc>
          <w:tcPr>
            <w:tcW w:w="750" w:type="pct"/>
          </w:tcPr>
          <w:p w14:paraId="1BDC9CB9"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5.196,61</w:t>
            </w:r>
          </w:p>
        </w:tc>
      </w:tr>
      <w:tr w:rsidR="008806A8" w:rsidRPr="007F18F6" w14:paraId="47F976A6" w14:textId="77777777" w:rsidTr="004D028C">
        <w:trPr>
          <w:trHeight w:val="270"/>
          <w:jc w:val="center"/>
        </w:trPr>
        <w:tc>
          <w:tcPr>
            <w:tcW w:w="4250" w:type="pct"/>
            <w:gridSpan w:val="2"/>
            <w:vMerge/>
            <w:tcBorders>
              <w:top w:val="nil"/>
              <w:left w:val="nil"/>
              <w:bottom w:val="nil"/>
            </w:tcBorders>
          </w:tcPr>
          <w:p w14:paraId="1F573FAF" w14:textId="77777777" w:rsidR="008806A8" w:rsidRPr="007F18F6" w:rsidRDefault="008806A8" w:rsidP="008806A8">
            <w:pPr>
              <w:rPr>
                <w:rFonts w:ascii="Times New Roman" w:hAnsi="Times New Roman"/>
              </w:rPr>
            </w:pPr>
          </w:p>
        </w:tc>
        <w:tc>
          <w:tcPr>
            <w:tcW w:w="750" w:type="pct"/>
          </w:tcPr>
          <w:p w14:paraId="7132E148"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5.196,61</w:t>
            </w:r>
          </w:p>
        </w:tc>
      </w:tr>
    </w:tbl>
    <w:p w14:paraId="4849A2EF" w14:textId="77777777" w:rsidR="008806A8" w:rsidRPr="007F18F6" w:rsidRDefault="008806A8" w:rsidP="008806A8">
      <w:pPr>
        <w:rPr>
          <w:rFonts w:ascii="Times New Roman" w:hAnsi="Times New Roman" w:cs="Times New Roman"/>
          <w:b/>
          <w:sz w:val="22"/>
          <w:szCs w:val="22"/>
        </w:rPr>
      </w:pPr>
    </w:p>
    <w:p w14:paraId="4BFC827D" w14:textId="77777777" w:rsidR="008806A8" w:rsidRPr="007F18F6" w:rsidRDefault="008806A8" w:rsidP="008806A8">
      <w:pPr>
        <w:spacing w:before="5"/>
        <w:rPr>
          <w:rFonts w:ascii="Times New Roman" w:hAnsi="Times New Roman" w:cs="Times New Roman"/>
          <w:b/>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5"/>
        <w:gridCol w:w="7210"/>
        <w:gridCol w:w="1545"/>
      </w:tblGrid>
      <w:tr w:rsidR="008806A8" w:rsidRPr="007F18F6" w14:paraId="3BE63986" w14:textId="77777777" w:rsidTr="004D028C">
        <w:trPr>
          <w:trHeight w:val="290"/>
          <w:jc w:val="center"/>
        </w:trPr>
        <w:tc>
          <w:tcPr>
            <w:tcW w:w="10300" w:type="dxa"/>
            <w:gridSpan w:val="3"/>
          </w:tcPr>
          <w:p w14:paraId="3126E32E" w14:textId="77777777" w:rsidR="008806A8" w:rsidRPr="007F18F6" w:rsidRDefault="008806A8" w:rsidP="008806A8">
            <w:pPr>
              <w:spacing w:before="66" w:line="204" w:lineRule="exact"/>
              <w:ind w:left="40"/>
              <w:rPr>
                <w:rFonts w:ascii="Times New Roman" w:eastAsia="Arial" w:hAnsi="Times New Roman"/>
                <w:b/>
                <w:lang w:val="it-IT" w:eastAsia="it-IT" w:bidi="it-IT"/>
              </w:rPr>
            </w:pPr>
            <w:r w:rsidRPr="007F18F6">
              <w:rPr>
                <w:rFonts w:ascii="Times New Roman" w:eastAsia="Arial" w:hAnsi="Times New Roman"/>
                <w:b/>
                <w:lang w:val="it-IT" w:eastAsia="it-IT" w:bidi="it-IT"/>
              </w:rPr>
              <w:t>Voce: 02|01/02 Progetto 10.2.5A-FSEPON-CA-2017-46 ALTERNANZA MALTA</w:t>
            </w:r>
          </w:p>
        </w:tc>
      </w:tr>
      <w:tr w:rsidR="008806A8" w:rsidRPr="007F18F6" w14:paraId="10D0EE96" w14:textId="77777777" w:rsidTr="004D028C">
        <w:trPr>
          <w:trHeight w:val="750"/>
          <w:jc w:val="center"/>
        </w:trPr>
        <w:tc>
          <w:tcPr>
            <w:tcW w:w="8755" w:type="dxa"/>
            <w:gridSpan w:val="2"/>
          </w:tcPr>
          <w:p w14:paraId="0A398D0B" w14:textId="77777777" w:rsidR="008806A8" w:rsidRPr="007F18F6" w:rsidRDefault="008806A8" w:rsidP="008806A8">
            <w:pPr>
              <w:spacing w:before="124" w:line="208" w:lineRule="auto"/>
              <w:ind w:left="80" w:right="727"/>
              <w:rPr>
                <w:rFonts w:ascii="Times New Roman" w:eastAsia="Arial" w:hAnsi="Times New Roman"/>
                <w:lang w:val="it-IT" w:eastAsia="it-IT" w:bidi="it-IT"/>
              </w:rPr>
            </w:pPr>
            <w:r w:rsidRPr="007F18F6">
              <w:rPr>
                <w:rFonts w:ascii="Times New Roman" w:eastAsia="Arial" w:hAnsi="Times New Roman"/>
                <w:lang w:val="it-IT" w:eastAsia="it-IT" w:bidi="it-IT"/>
              </w:rPr>
              <w:t>N. 6/2018 Oggetto: Progetto 10.2.5A-FSEPON-CA-2017-46 (€ 37.390,50) per il “Potenziamento dei percorsi di alternanza scuola-lavoro” per un totale di € 37.390,50</w:t>
            </w:r>
          </w:p>
          <w:p w14:paraId="5CE49DC9" w14:textId="77777777" w:rsidR="008806A8" w:rsidRPr="007F18F6" w:rsidRDefault="008806A8" w:rsidP="008806A8">
            <w:pPr>
              <w:spacing w:before="60" w:line="146" w:lineRule="exact"/>
              <w:ind w:left="80"/>
              <w:rPr>
                <w:rFonts w:ascii="Times New Roman" w:eastAsia="Arial" w:hAnsi="Times New Roman"/>
                <w:lang w:val="it-IT" w:eastAsia="it-IT" w:bidi="it-IT"/>
              </w:rPr>
            </w:pPr>
            <w:r w:rsidRPr="007F18F6">
              <w:rPr>
                <w:rFonts w:ascii="Times New Roman" w:eastAsia="Arial" w:hAnsi="Times New Roman"/>
                <w:lang w:val="it-IT" w:eastAsia="it-IT" w:bidi="it-IT"/>
              </w:rPr>
              <w:t>23/02/2018 Creditore: MIUR Ministero dell'istruzione, dell'università...</w:t>
            </w:r>
          </w:p>
        </w:tc>
        <w:tc>
          <w:tcPr>
            <w:tcW w:w="1545" w:type="dxa"/>
          </w:tcPr>
          <w:p w14:paraId="49860A1A" w14:textId="77777777" w:rsidR="008806A8" w:rsidRPr="007F18F6" w:rsidRDefault="008806A8" w:rsidP="008806A8">
            <w:pPr>
              <w:spacing w:before="105" w:line="146" w:lineRule="exact"/>
              <w:ind w:left="80"/>
              <w:rPr>
                <w:rFonts w:ascii="Times New Roman" w:eastAsia="Arial" w:hAnsi="Times New Roman"/>
                <w:lang w:eastAsia="it-IT" w:bidi="it-IT"/>
              </w:rPr>
            </w:pPr>
            <w:proofErr w:type="spellStart"/>
            <w:r w:rsidRPr="007F18F6">
              <w:rPr>
                <w:rFonts w:ascii="Times New Roman" w:eastAsia="Arial" w:hAnsi="Times New Roman"/>
                <w:lang w:eastAsia="it-IT" w:bidi="it-IT"/>
              </w:rPr>
              <w:t>Importo</w:t>
            </w:r>
            <w:proofErr w:type="spellEnd"/>
            <w:r w:rsidRPr="007F18F6">
              <w:rPr>
                <w:rFonts w:ascii="Times New Roman" w:eastAsia="Arial" w:hAnsi="Times New Roman"/>
                <w:lang w:eastAsia="it-IT" w:bidi="it-IT"/>
              </w:rPr>
              <w:t xml:space="preserve"> </w:t>
            </w:r>
            <w:proofErr w:type="spellStart"/>
            <w:r w:rsidRPr="007F18F6">
              <w:rPr>
                <w:rFonts w:ascii="Times New Roman" w:eastAsia="Arial" w:hAnsi="Times New Roman"/>
                <w:lang w:eastAsia="it-IT" w:bidi="it-IT"/>
              </w:rPr>
              <w:t>originario</w:t>
            </w:r>
            <w:proofErr w:type="spellEnd"/>
          </w:p>
          <w:p w14:paraId="363E585E" w14:textId="77777777" w:rsidR="008806A8" w:rsidRPr="007F18F6" w:rsidRDefault="008806A8" w:rsidP="008806A8">
            <w:pPr>
              <w:spacing w:before="56" w:line="146" w:lineRule="exact"/>
              <w:ind w:left="753"/>
              <w:rPr>
                <w:rFonts w:ascii="Times New Roman" w:eastAsia="Arial" w:hAnsi="Times New Roman"/>
                <w:lang w:eastAsia="it-IT" w:bidi="it-IT"/>
              </w:rPr>
            </w:pPr>
            <w:r w:rsidRPr="007F18F6">
              <w:rPr>
                <w:rFonts w:ascii="Times New Roman" w:eastAsia="Arial" w:hAnsi="Times New Roman"/>
                <w:lang w:eastAsia="it-IT" w:bidi="it-IT"/>
              </w:rPr>
              <w:t>26.173,35</w:t>
            </w:r>
          </w:p>
        </w:tc>
      </w:tr>
      <w:tr w:rsidR="008806A8" w:rsidRPr="007F18F6" w14:paraId="65A287B8" w14:textId="77777777" w:rsidTr="004D028C">
        <w:trPr>
          <w:trHeight w:val="270"/>
          <w:jc w:val="center"/>
        </w:trPr>
        <w:tc>
          <w:tcPr>
            <w:tcW w:w="1545" w:type="dxa"/>
          </w:tcPr>
          <w:p w14:paraId="3A5D9B34" w14:textId="77777777" w:rsidR="008806A8" w:rsidRPr="007F18F6" w:rsidRDefault="008806A8" w:rsidP="008806A8">
            <w:pPr>
              <w:spacing w:before="43" w:line="146" w:lineRule="exact"/>
              <w:ind w:left="245" w:right="235"/>
              <w:jc w:val="center"/>
              <w:rPr>
                <w:rFonts w:ascii="Times New Roman" w:eastAsia="Arial" w:hAnsi="Times New Roman"/>
                <w:lang w:eastAsia="it-IT" w:bidi="it-IT"/>
              </w:rPr>
            </w:pPr>
            <w:proofErr w:type="spellStart"/>
            <w:r w:rsidRPr="007F18F6">
              <w:rPr>
                <w:rFonts w:ascii="Times New Roman" w:eastAsia="Arial" w:hAnsi="Times New Roman"/>
                <w:lang w:eastAsia="it-IT" w:bidi="it-IT"/>
              </w:rPr>
              <w:t>Variazione</w:t>
            </w:r>
            <w:proofErr w:type="spellEnd"/>
            <w:r w:rsidRPr="007F18F6">
              <w:rPr>
                <w:rFonts w:ascii="Times New Roman" w:eastAsia="Arial" w:hAnsi="Times New Roman"/>
                <w:lang w:eastAsia="it-IT" w:bidi="it-IT"/>
              </w:rPr>
              <w:t xml:space="preserve"> del</w:t>
            </w:r>
          </w:p>
        </w:tc>
        <w:tc>
          <w:tcPr>
            <w:tcW w:w="7210" w:type="dxa"/>
          </w:tcPr>
          <w:p w14:paraId="3417E1E6" w14:textId="77777777" w:rsidR="008806A8" w:rsidRPr="007F18F6" w:rsidRDefault="008806A8" w:rsidP="008806A8">
            <w:pPr>
              <w:spacing w:before="43" w:line="146" w:lineRule="exact"/>
              <w:ind w:left="3167" w:right="3157"/>
              <w:jc w:val="center"/>
              <w:rPr>
                <w:rFonts w:ascii="Times New Roman" w:eastAsia="Arial" w:hAnsi="Times New Roman"/>
                <w:lang w:eastAsia="it-IT" w:bidi="it-IT"/>
              </w:rPr>
            </w:pPr>
            <w:proofErr w:type="spellStart"/>
            <w:r w:rsidRPr="007F18F6">
              <w:rPr>
                <w:rFonts w:ascii="Times New Roman" w:eastAsia="Arial" w:hAnsi="Times New Roman"/>
                <w:lang w:eastAsia="it-IT" w:bidi="it-IT"/>
              </w:rPr>
              <w:t>Descrizione</w:t>
            </w:r>
            <w:proofErr w:type="spellEnd"/>
          </w:p>
        </w:tc>
        <w:tc>
          <w:tcPr>
            <w:tcW w:w="1545" w:type="dxa"/>
          </w:tcPr>
          <w:p w14:paraId="1341FD63" w14:textId="77777777" w:rsidR="008806A8" w:rsidRPr="007F18F6" w:rsidRDefault="008806A8" w:rsidP="008806A8">
            <w:pPr>
              <w:spacing w:before="43" w:line="146" w:lineRule="exact"/>
              <w:ind w:left="501"/>
              <w:rPr>
                <w:rFonts w:ascii="Times New Roman" w:eastAsia="Arial" w:hAnsi="Times New Roman"/>
                <w:lang w:eastAsia="it-IT" w:bidi="it-IT"/>
              </w:rPr>
            </w:pPr>
            <w:proofErr w:type="spellStart"/>
            <w:r w:rsidRPr="007F18F6">
              <w:rPr>
                <w:rFonts w:ascii="Times New Roman" w:eastAsia="Arial" w:hAnsi="Times New Roman"/>
                <w:lang w:eastAsia="it-IT" w:bidi="it-IT"/>
              </w:rPr>
              <w:t>Importo</w:t>
            </w:r>
            <w:proofErr w:type="spellEnd"/>
          </w:p>
        </w:tc>
      </w:tr>
      <w:tr w:rsidR="008806A8" w:rsidRPr="007F18F6" w14:paraId="6F0E20BE" w14:textId="77777777" w:rsidTr="004D028C">
        <w:trPr>
          <w:trHeight w:val="270"/>
          <w:jc w:val="center"/>
        </w:trPr>
        <w:tc>
          <w:tcPr>
            <w:tcW w:w="1545" w:type="dxa"/>
          </w:tcPr>
          <w:p w14:paraId="273D85FF" w14:textId="77777777" w:rsidR="008806A8" w:rsidRPr="007F18F6" w:rsidRDefault="008806A8" w:rsidP="008806A8">
            <w:pPr>
              <w:spacing w:before="43" w:line="146" w:lineRule="exact"/>
              <w:ind w:left="245" w:right="235"/>
              <w:jc w:val="center"/>
              <w:rPr>
                <w:rFonts w:ascii="Times New Roman" w:eastAsia="Arial" w:hAnsi="Times New Roman"/>
                <w:lang w:eastAsia="it-IT" w:bidi="it-IT"/>
              </w:rPr>
            </w:pPr>
            <w:r w:rsidRPr="007F18F6">
              <w:rPr>
                <w:rFonts w:ascii="Times New Roman" w:eastAsia="Arial" w:hAnsi="Times New Roman"/>
                <w:lang w:eastAsia="it-IT" w:bidi="it-IT"/>
              </w:rPr>
              <w:t>09/12/2019</w:t>
            </w:r>
          </w:p>
        </w:tc>
        <w:tc>
          <w:tcPr>
            <w:tcW w:w="7210" w:type="dxa"/>
          </w:tcPr>
          <w:p w14:paraId="7E4A4D8B" w14:textId="77777777" w:rsidR="008806A8" w:rsidRPr="007F18F6" w:rsidRDefault="008806A8" w:rsidP="008806A8">
            <w:pPr>
              <w:spacing w:before="43" w:line="146" w:lineRule="exact"/>
              <w:ind w:left="40"/>
              <w:rPr>
                <w:rFonts w:ascii="Times New Roman" w:eastAsia="Arial" w:hAnsi="Times New Roman"/>
                <w:b/>
                <w:lang w:val="it-IT" w:eastAsia="it-IT" w:bidi="it-IT"/>
              </w:rPr>
            </w:pPr>
            <w:proofErr w:type="gramStart"/>
            <w:r w:rsidRPr="007F18F6">
              <w:rPr>
                <w:rFonts w:ascii="Times New Roman" w:eastAsia="Arial" w:hAnsi="Times New Roman"/>
                <w:b/>
                <w:lang w:val="it-IT" w:eastAsia="it-IT" w:bidi="it-IT"/>
              </w:rPr>
              <w:t>accertata</w:t>
            </w:r>
            <w:proofErr w:type="gramEnd"/>
            <w:r w:rsidRPr="007F18F6">
              <w:rPr>
                <w:rFonts w:ascii="Times New Roman" w:eastAsia="Arial" w:hAnsi="Times New Roman"/>
                <w:b/>
                <w:lang w:val="it-IT" w:eastAsia="it-IT" w:bidi="it-IT"/>
              </w:rPr>
              <w:t xml:space="preserve"> inesigibilità a seguito di minore impegni di spesa certificati a costo standard</w:t>
            </w:r>
          </w:p>
        </w:tc>
        <w:tc>
          <w:tcPr>
            <w:tcW w:w="1545" w:type="dxa"/>
          </w:tcPr>
          <w:p w14:paraId="038DB966" w14:textId="77777777" w:rsidR="008806A8" w:rsidRPr="007F18F6" w:rsidRDefault="008806A8" w:rsidP="008806A8">
            <w:pPr>
              <w:spacing w:before="43" w:line="146" w:lineRule="exact"/>
              <w:jc w:val="right"/>
              <w:rPr>
                <w:rFonts w:ascii="Times New Roman" w:eastAsia="Arial" w:hAnsi="Times New Roman"/>
                <w:b/>
                <w:lang w:eastAsia="it-IT" w:bidi="it-IT"/>
              </w:rPr>
            </w:pPr>
            <w:r w:rsidRPr="007F18F6">
              <w:rPr>
                <w:rFonts w:ascii="Times New Roman" w:eastAsia="Arial" w:hAnsi="Times New Roman"/>
                <w:b/>
                <w:lang w:eastAsia="it-IT" w:bidi="it-IT"/>
              </w:rPr>
              <w:t>-45,11</w:t>
            </w:r>
          </w:p>
        </w:tc>
      </w:tr>
      <w:tr w:rsidR="008806A8" w:rsidRPr="007F18F6" w14:paraId="45A8D7DB" w14:textId="77777777" w:rsidTr="004D028C">
        <w:trPr>
          <w:trHeight w:val="270"/>
          <w:jc w:val="center"/>
        </w:trPr>
        <w:tc>
          <w:tcPr>
            <w:tcW w:w="8755" w:type="dxa"/>
            <w:gridSpan w:val="2"/>
            <w:vMerge w:val="restart"/>
            <w:tcBorders>
              <w:left w:val="nil"/>
              <w:bottom w:val="nil"/>
            </w:tcBorders>
          </w:tcPr>
          <w:p w14:paraId="0C0B1D0D" w14:textId="77777777" w:rsidR="008806A8" w:rsidRPr="007F18F6" w:rsidRDefault="008806A8" w:rsidP="008806A8">
            <w:pPr>
              <w:spacing w:before="43" w:line="364" w:lineRule="auto"/>
              <w:ind w:left="7661" w:hanging="151"/>
              <w:jc w:val="right"/>
              <w:rPr>
                <w:rFonts w:ascii="Times New Roman" w:eastAsia="Arial" w:hAnsi="Times New Roman"/>
                <w:lang w:val="it-IT" w:eastAsia="it-IT" w:bidi="it-IT"/>
              </w:rPr>
            </w:pPr>
            <w:r w:rsidRPr="007F18F6">
              <w:rPr>
                <w:rFonts w:ascii="Times New Roman" w:eastAsia="Arial" w:hAnsi="Times New Roman"/>
                <w:lang w:val="it-IT" w:eastAsia="it-IT" w:bidi="it-IT"/>
              </w:rPr>
              <w:t>Totale</w:t>
            </w:r>
            <w:r w:rsidRPr="007F18F6">
              <w:rPr>
                <w:rFonts w:ascii="Times New Roman" w:eastAsia="Arial" w:hAnsi="Times New Roman"/>
                <w:spacing w:val="-17"/>
                <w:lang w:val="it-IT" w:eastAsia="it-IT" w:bidi="it-IT"/>
              </w:rPr>
              <w:t xml:space="preserve"> </w:t>
            </w:r>
            <w:r w:rsidRPr="007F18F6">
              <w:rPr>
                <w:rFonts w:ascii="Times New Roman" w:eastAsia="Arial" w:hAnsi="Times New Roman"/>
                <w:lang w:val="it-IT" w:eastAsia="it-IT" w:bidi="it-IT"/>
              </w:rPr>
              <w:t>variazioni: Residuo</w:t>
            </w:r>
            <w:r w:rsidRPr="007F18F6">
              <w:rPr>
                <w:rFonts w:ascii="Times New Roman" w:eastAsia="Arial" w:hAnsi="Times New Roman"/>
                <w:spacing w:val="4"/>
                <w:lang w:val="it-IT" w:eastAsia="it-IT" w:bidi="it-IT"/>
              </w:rPr>
              <w:t xml:space="preserve"> </w:t>
            </w:r>
            <w:r w:rsidRPr="007F18F6">
              <w:rPr>
                <w:rFonts w:ascii="Times New Roman" w:eastAsia="Arial" w:hAnsi="Times New Roman"/>
                <w:spacing w:val="-3"/>
                <w:lang w:val="it-IT" w:eastAsia="it-IT" w:bidi="it-IT"/>
              </w:rPr>
              <w:t>finale:</w:t>
            </w:r>
          </w:p>
          <w:p w14:paraId="2166314C" w14:textId="77777777" w:rsidR="008806A8" w:rsidRPr="007F18F6" w:rsidRDefault="008806A8" w:rsidP="008806A8">
            <w:pPr>
              <w:spacing w:line="146" w:lineRule="exact"/>
              <w:jc w:val="right"/>
              <w:rPr>
                <w:rFonts w:ascii="Times New Roman" w:eastAsia="Arial" w:hAnsi="Times New Roman"/>
                <w:lang w:val="it-IT" w:eastAsia="it-IT" w:bidi="it-IT"/>
              </w:rPr>
            </w:pPr>
            <w:r w:rsidRPr="007F18F6">
              <w:rPr>
                <w:rFonts w:ascii="Times New Roman" w:eastAsia="Arial" w:hAnsi="Times New Roman"/>
                <w:lang w:val="it-IT" w:eastAsia="it-IT" w:bidi="it-IT"/>
              </w:rPr>
              <w:t>Importo distribuito nei progetti/attività</w:t>
            </w:r>
          </w:p>
        </w:tc>
        <w:tc>
          <w:tcPr>
            <w:tcW w:w="1545" w:type="dxa"/>
          </w:tcPr>
          <w:p w14:paraId="687E0593"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-45,11</w:t>
            </w:r>
          </w:p>
        </w:tc>
      </w:tr>
      <w:tr w:rsidR="008806A8" w:rsidRPr="007F18F6" w14:paraId="46786CAD" w14:textId="77777777" w:rsidTr="004D028C">
        <w:trPr>
          <w:trHeight w:val="270"/>
          <w:jc w:val="center"/>
        </w:trPr>
        <w:tc>
          <w:tcPr>
            <w:tcW w:w="8755" w:type="dxa"/>
            <w:gridSpan w:val="2"/>
            <w:vMerge/>
            <w:tcBorders>
              <w:top w:val="nil"/>
              <w:left w:val="nil"/>
              <w:bottom w:val="nil"/>
            </w:tcBorders>
          </w:tcPr>
          <w:p w14:paraId="796DC545" w14:textId="77777777" w:rsidR="008806A8" w:rsidRPr="007F18F6" w:rsidRDefault="008806A8" w:rsidP="008806A8">
            <w:pPr>
              <w:rPr>
                <w:rFonts w:ascii="Times New Roman" w:hAnsi="Times New Roman"/>
              </w:rPr>
            </w:pPr>
          </w:p>
        </w:tc>
        <w:tc>
          <w:tcPr>
            <w:tcW w:w="1545" w:type="dxa"/>
          </w:tcPr>
          <w:p w14:paraId="0335EAAC"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26.128,24</w:t>
            </w:r>
          </w:p>
        </w:tc>
      </w:tr>
      <w:tr w:rsidR="008806A8" w:rsidRPr="007F18F6" w14:paraId="6DC46656" w14:textId="77777777" w:rsidTr="004D028C">
        <w:trPr>
          <w:trHeight w:val="270"/>
          <w:jc w:val="center"/>
        </w:trPr>
        <w:tc>
          <w:tcPr>
            <w:tcW w:w="8755" w:type="dxa"/>
            <w:gridSpan w:val="2"/>
            <w:vMerge/>
            <w:tcBorders>
              <w:top w:val="nil"/>
              <w:left w:val="nil"/>
              <w:bottom w:val="nil"/>
            </w:tcBorders>
          </w:tcPr>
          <w:p w14:paraId="14EDF86D" w14:textId="77777777" w:rsidR="008806A8" w:rsidRPr="007F18F6" w:rsidRDefault="008806A8" w:rsidP="008806A8">
            <w:pPr>
              <w:rPr>
                <w:rFonts w:ascii="Times New Roman" w:hAnsi="Times New Roman"/>
              </w:rPr>
            </w:pPr>
          </w:p>
        </w:tc>
        <w:tc>
          <w:tcPr>
            <w:tcW w:w="1545" w:type="dxa"/>
          </w:tcPr>
          <w:p w14:paraId="08603455"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26.128,24</w:t>
            </w:r>
          </w:p>
        </w:tc>
      </w:tr>
    </w:tbl>
    <w:p w14:paraId="2296D9B2" w14:textId="77777777" w:rsidR="008806A8" w:rsidRPr="007F18F6" w:rsidRDefault="008806A8" w:rsidP="008806A8">
      <w:pPr>
        <w:rPr>
          <w:rFonts w:ascii="Times New Roman" w:hAnsi="Times New Roman" w:cs="Times New Roman"/>
          <w:b/>
          <w:sz w:val="22"/>
          <w:szCs w:val="22"/>
        </w:rPr>
      </w:pPr>
    </w:p>
    <w:p w14:paraId="102A3D3C" w14:textId="77777777" w:rsidR="008806A8" w:rsidRPr="007F18F6" w:rsidRDefault="008806A8" w:rsidP="008806A8">
      <w:pPr>
        <w:spacing w:before="5"/>
        <w:rPr>
          <w:rFonts w:ascii="Times New Roman" w:hAnsi="Times New Roman" w:cs="Times New Roman"/>
          <w:b/>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5"/>
        <w:gridCol w:w="7210"/>
        <w:gridCol w:w="1545"/>
      </w:tblGrid>
      <w:tr w:rsidR="008806A8" w:rsidRPr="007F18F6" w14:paraId="0FC48656" w14:textId="77777777" w:rsidTr="004D028C">
        <w:trPr>
          <w:trHeight w:val="290"/>
          <w:jc w:val="center"/>
        </w:trPr>
        <w:tc>
          <w:tcPr>
            <w:tcW w:w="10300" w:type="dxa"/>
            <w:gridSpan w:val="3"/>
          </w:tcPr>
          <w:p w14:paraId="3F7BE9C8" w14:textId="77777777" w:rsidR="008806A8" w:rsidRPr="007F18F6" w:rsidRDefault="008806A8" w:rsidP="008806A8">
            <w:pPr>
              <w:spacing w:before="66" w:line="204" w:lineRule="exact"/>
              <w:ind w:left="40"/>
              <w:rPr>
                <w:rFonts w:ascii="Times New Roman" w:eastAsia="Arial" w:hAnsi="Times New Roman"/>
                <w:b/>
                <w:lang w:val="it-IT" w:eastAsia="it-IT" w:bidi="it-IT"/>
              </w:rPr>
            </w:pPr>
            <w:r w:rsidRPr="007F18F6">
              <w:rPr>
                <w:rFonts w:ascii="Times New Roman" w:eastAsia="Arial" w:hAnsi="Times New Roman"/>
                <w:b/>
                <w:lang w:val="it-IT" w:eastAsia="it-IT" w:bidi="it-IT"/>
              </w:rPr>
              <w:t>Voce: 02|01/03 Progetto 10.2.5A-FSEPON-CA-2017-44 ALTERNANZA ITALIA</w:t>
            </w:r>
          </w:p>
        </w:tc>
      </w:tr>
      <w:tr w:rsidR="008806A8" w:rsidRPr="007F18F6" w14:paraId="439494F2" w14:textId="77777777" w:rsidTr="004D028C">
        <w:trPr>
          <w:trHeight w:val="590"/>
          <w:jc w:val="center"/>
        </w:trPr>
        <w:tc>
          <w:tcPr>
            <w:tcW w:w="8755" w:type="dxa"/>
            <w:gridSpan w:val="2"/>
          </w:tcPr>
          <w:p w14:paraId="01623B35" w14:textId="77777777" w:rsidR="008806A8" w:rsidRPr="007F18F6" w:rsidRDefault="008806A8" w:rsidP="008806A8">
            <w:pPr>
              <w:spacing w:before="49" w:line="240" w:lineRule="atLeast"/>
              <w:ind w:left="80" w:right="1490"/>
              <w:rPr>
                <w:rFonts w:ascii="Times New Roman" w:eastAsia="Arial" w:hAnsi="Times New Roman"/>
                <w:lang w:val="it-IT" w:eastAsia="it-IT" w:bidi="it-IT"/>
              </w:rPr>
            </w:pPr>
            <w:r w:rsidRPr="007F18F6">
              <w:rPr>
                <w:rFonts w:ascii="Times New Roman" w:eastAsia="Arial" w:hAnsi="Times New Roman"/>
                <w:lang w:val="it-IT" w:eastAsia="it-IT" w:bidi="it-IT"/>
              </w:rPr>
              <w:t>N. 37/2018 Oggetto: Finanziamento 10.2.5A-FSEPON-CA-2017-44 ALTERNANZA ITALIA 08/11/2018 Creditore: MIUR Ministero dell'istruzione, dell'università...</w:t>
            </w:r>
          </w:p>
        </w:tc>
        <w:tc>
          <w:tcPr>
            <w:tcW w:w="1545" w:type="dxa"/>
          </w:tcPr>
          <w:p w14:paraId="308608F1" w14:textId="77777777" w:rsidR="008806A8" w:rsidRPr="007F18F6" w:rsidRDefault="008806A8" w:rsidP="008806A8">
            <w:pPr>
              <w:spacing w:before="105" w:line="146" w:lineRule="exact"/>
              <w:ind w:left="80"/>
              <w:rPr>
                <w:rFonts w:ascii="Times New Roman" w:eastAsia="Arial" w:hAnsi="Times New Roman"/>
                <w:lang w:eastAsia="it-IT" w:bidi="it-IT"/>
              </w:rPr>
            </w:pPr>
            <w:proofErr w:type="spellStart"/>
            <w:r w:rsidRPr="007F18F6">
              <w:rPr>
                <w:rFonts w:ascii="Times New Roman" w:eastAsia="Arial" w:hAnsi="Times New Roman"/>
                <w:lang w:eastAsia="it-IT" w:bidi="it-IT"/>
              </w:rPr>
              <w:t>Importo</w:t>
            </w:r>
            <w:proofErr w:type="spellEnd"/>
            <w:r w:rsidRPr="007F18F6">
              <w:rPr>
                <w:rFonts w:ascii="Times New Roman" w:eastAsia="Arial" w:hAnsi="Times New Roman"/>
                <w:lang w:eastAsia="it-IT" w:bidi="it-IT"/>
              </w:rPr>
              <w:t xml:space="preserve"> </w:t>
            </w:r>
            <w:proofErr w:type="spellStart"/>
            <w:r w:rsidRPr="007F18F6">
              <w:rPr>
                <w:rFonts w:ascii="Times New Roman" w:eastAsia="Arial" w:hAnsi="Times New Roman"/>
                <w:lang w:eastAsia="it-IT" w:bidi="it-IT"/>
              </w:rPr>
              <w:t>originario</w:t>
            </w:r>
            <w:proofErr w:type="spellEnd"/>
          </w:p>
          <w:p w14:paraId="2111D13B" w14:textId="77777777" w:rsidR="008806A8" w:rsidRPr="007F18F6" w:rsidRDefault="008806A8" w:rsidP="008806A8">
            <w:pPr>
              <w:spacing w:before="56" w:line="146" w:lineRule="exact"/>
              <w:ind w:left="753"/>
              <w:rPr>
                <w:rFonts w:ascii="Times New Roman" w:eastAsia="Arial" w:hAnsi="Times New Roman"/>
                <w:lang w:eastAsia="it-IT" w:bidi="it-IT"/>
              </w:rPr>
            </w:pPr>
            <w:r w:rsidRPr="007F18F6">
              <w:rPr>
                <w:rFonts w:ascii="Times New Roman" w:eastAsia="Arial" w:hAnsi="Times New Roman"/>
                <w:lang w:eastAsia="it-IT" w:bidi="it-IT"/>
              </w:rPr>
              <w:t>21.177,45</w:t>
            </w:r>
          </w:p>
        </w:tc>
      </w:tr>
      <w:tr w:rsidR="008806A8" w:rsidRPr="007F18F6" w14:paraId="23BBBD8A" w14:textId="77777777" w:rsidTr="004D028C">
        <w:trPr>
          <w:trHeight w:val="270"/>
          <w:jc w:val="center"/>
        </w:trPr>
        <w:tc>
          <w:tcPr>
            <w:tcW w:w="1545" w:type="dxa"/>
          </w:tcPr>
          <w:p w14:paraId="3622D534" w14:textId="77777777" w:rsidR="008806A8" w:rsidRPr="007F18F6" w:rsidRDefault="008806A8" w:rsidP="008806A8">
            <w:pPr>
              <w:spacing w:before="43" w:line="146" w:lineRule="exact"/>
              <w:ind w:left="245" w:right="235"/>
              <w:jc w:val="center"/>
              <w:rPr>
                <w:rFonts w:ascii="Times New Roman" w:eastAsia="Arial" w:hAnsi="Times New Roman"/>
                <w:lang w:eastAsia="it-IT" w:bidi="it-IT"/>
              </w:rPr>
            </w:pPr>
            <w:proofErr w:type="spellStart"/>
            <w:r w:rsidRPr="007F18F6">
              <w:rPr>
                <w:rFonts w:ascii="Times New Roman" w:eastAsia="Arial" w:hAnsi="Times New Roman"/>
                <w:lang w:eastAsia="it-IT" w:bidi="it-IT"/>
              </w:rPr>
              <w:t>Variazione</w:t>
            </w:r>
            <w:proofErr w:type="spellEnd"/>
            <w:r w:rsidRPr="007F18F6">
              <w:rPr>
                <w:rFonts w:ascii="Times New Roman" w:eastAsia="Arial" w:hAnsi="Times New Roman"/>
                <w:lang w:eastAsia="it-IT" w:bidi="it-IT"/>
              </w:rPr>
              <w:t xml:space="preserve"> del</w:t>
            </w:r>
          </w:p>
        </w:tc>
        <w:tc>
          <w:tcPr>
            <w:tcW w:w="7210" w:type="dxa"/>
          </w:tcPr>
          <w:p w14:paraId="715A0068" w14:textId="77777777" w:rsidR="008806A8" w:rsidRPr="007F18F6" w:rsidRDefault="008806A8" w:rsidP="008806A8">
            <w:pPr>
              <w:spacing w:before="43" w:line="146" w:lineRule="exact"/>
              <w:ind w:left="3167" w:right="3157"/>
              <w:jc w:val="center"/>
              <w:rPr>
                <w:rFonts w:ascii="Times New Roman" w:eastAsia="Arial" w:hAnsi="Times New Roman"/>
                <w:lang w:eastAsia="it-IT" w:bidi="it-IT"/>
              </w:rPr>
            </w:pPr>
            <w:proofErr w:type="spellStart"/>
            <w:r w:rsidRPr="007F18F6">
              <w:rPr>
                <w:rFonts w:ascii="Times New Roman" w:eastAsia="Arial" w:hAnsi="Times New Roman"/>
                <w:lang w:eastAsia="it-IT" w:bidi="it-IT"/>
              </w:rPr>
              <w:t>Descrizione</w:t>
            </w:r>
            <w:proofErr w:type="spellEnd"/>
          </w:p>
        </w:tc>
        <w:tc>
          <w:tcPr>
            <w:tcW w:w="1545" w:type="dxa"/>
          </w:tcPr>
          <w:p w14:paraId="24CE91CA" w14:textId="77777777" w:rsidR="008806A8" w:rsidRPr="007F18F6" w:rsidRDefault="008806A8" w:rsidP="008806A8">
            <w:pPr>
              <w:spacing w:before="43" w:line="146" w:lineRule="exact"/>
              <w:ind w:left="501"/>
              <w:rPr>
                <w:rFonts w:ascii="Times New Roman" w:eastAsia="Arial" w:hAnsi="Times New Roman"/>
                <w:lang w:eastAsia="it-IT" w:bidi="it-IT"/>
              </w:rPr>
            </w:pPr>
            <w:proofErr w:type="spellStart"/>
            <w:r w:rsidRPr="007F18F6">
              <w:rPr>
                <w:rFonts w:ascii="Times New Roman" w:eastAsia="Arial" w:hAnsi="Times New Roman"/>
                <w:lang w:eastAsia="it-IT" w:bidi="it-IT"/>
              </w:rPr>
              <w:t>Importo</w:t>
            </w:r>
            <w:proofErr w:type="spellEnd"/>
          </w:p>
        </w:tc>
      </w:tr>
      <w:tr w:rsidR="008806A8" w:rsidRPr="007F18F6" w14:paraId="444EF3C8" w14:textId="77777777" w:rsidTr="004D028C">
        <w:trPr>
          <w:trHeight w:val="270"/>
          <w:jc w:val="center"/>
        </w:trPr>
        <w:tc>
          <w:tcPr>
            <w:tcW w:w="1545" w:type="dxa"/>
          </w:tcPr>
          <w:p w14:paraId="746311B9" w14:textId="77777777" w:rsidR="008806A8" w:rsidRPr="007F18F6" w:rsidRDefault="008806A8" w:rsidP="008806A8">
            <w:pPr>
              <w:spacing w:before="43" w:line="146" w:lineRule="exact"/>
              <w:ind w:left="245" w:right="235"/>
              <w:jc w:val="center"/>
              <w:rPr>
                <w:rFonts w:ascii="Times New Roman" w:eastAsia="Arial" w:hAnsi="Times New Roman"/>
                <w:lang w:eastAsia="it-IT" w:bidi="it-IT"/>
              </w:rPr>
            </w:pPr>
            <w:r w:rsidRPr="007F18F6">
              <w:rPr>
                <w:rFonts w:ascii="Times New Roman" w:eastAsia="Arial" w:hAnsi="Times New Roman"/>
                <w:lang w:eastAsia="it-IT" w:bidi="it-IT"/>
              </w:rPr>
              <w:t>09/12/2019</w:t>
            </w:r>
          </w:p>
        </w:tc>
        <w:tc>
          <w:tcPr>
            <w:tcW w:w="7210" w:type="dxa"/>
          </w:tcPr>
          <w:p w14:paraId="17ABE810" w14:textId="77777777" w:rsidR="008806A8" w:rsidRPr="007F18F6" w:rsidRDefault="008806A8" w:rsidP="008806A8">
            <w:pPr>
              <w:spacing w:before="43" w:line="146" w:lineRule="exact"/>
              <w:ind w:left="40"/>
              <w:rPr>
                <w:rFonts w:ascii="Times New Roman" w:eastAsia="Arial" w:hAnsi="Times New Roman"/>
                <w:b/>
                <w:lang w:val="it-IT" w:eastAsia="it-IT" w:bidi="it-IT"/>
              </w:rPr>
            </w:pPr>
            <w:proofErr w:type="gramStart"/>
            <w:r w:rsidRPr="007F18F6">
              <w:rPr>
                <w:rFonts w:ascii="Times New Roman" w:eastAsia="Arial" w:hAnsi="Times New Roman"/>
                <w:b/>
                <w:lang w:val="it-IT" w:eastAsia="it-IT" w:bidi="it-IT"/>
              </w:rPr>
              <w:t>accertata</w:t>
            </w:r>
            <w:proofErr w:type="gramEnd"/>
            <w:r w:rsidRPr="007F18F6">
              <w:rPr>
                <w:rFonts w:ascii="Times New Roman" w:eastAsia="Arial" w:hAnsi="Times New Roman"/>
                <w:b/>
                <w:lang w:val="it-IT" w:eastAsia="it-IT" w:bidi="it-IT"/>
              </w:rPr>
              <w:t xml:space="preserve"> inesigibilità a seguito di minore impegni di spesa certificati a costo standard</w:t>
            </w:r>
          </w:p>
        </w:tc>
        <w:tc>
          <w:tcPr>
            <w:tcW w:w="1545" w:type="dxa"/>
          </w:tcPr>
          <w:p w14:paraId="38F2590C" w14:textId="77777777" w:rsidR="008806A8" w:rsidRPr="007F18F6" w:rsidRDefault="008806A8" w:rsidP="008806A8">
            <w:pPr>
              <w:spacing w:before="43" w:line="146" w:lineRule="exact"/>
              <w:jc w:val="right"/>
              <w:rPr>
                <w:rFonts w:ascii="Times New Roman" w:eastAsia="Arial" w:hAnsi="Times New Roman"/>
                <w:b/>
                <w:lang w:eastAsia="it-IT" w:bidi="it-IT"/>
              </w:rPr>
            </w:pPr>
            <w:r w:rsidRPr="007F18F6">
              <w:rPr>
                <w:rFonts w:ascii="Times New Roman" w:eastAsia="Arial" w:hAnsi="Times New Roman"/>
                <w:b/>
                <w:lang w:eastAsia="it-IT" w:bidi="it-IT"/>
              </w:rPr>
              <w:t>-964,66</w:t>
            </w:r>
          </w:p>
        </w:tc>
      </w:tr>
      <w:tr w:rsidR="008806A8" w:rsidRPr="007F18F6" w14:paraId="638D9ECD" w14:textId="77777777" w:rsidTr="004D028C">
        <w:trPr>
          <w:trHeight w:val="270"/>
          <w:jc w:val="center"/>
        </w:trPr>
        <w:tc>
          <w:tcPr>
            <w:tcW w:w="8755" w:type="dxa"/>
            <w:gridSpan w:val="2"/>
            <w:vMerge w:val="restart"/>
            <w:tcBorders>
              <w:left w:val="nil"/>
              <w:bottom w:val="nil"/>
            </w:tcBorders>
          </w:tcPr>
          <w:p w14:paraId="23EB1201" w14:textId="77777777" w:rsidR="008806A8" w:rsidRPr="007F18F6" w:rsidRDefault="008806A8" w:rsidP="008806A8">
            <w:pPr>
              <w:spacing w:before="43" w:line="364" w:lineRule="auto"/>
              <w:ind w:left="7661" w:hanging="151"/>
              <w:jc w:val="right"/>
              <w:rPr>
                <w:rFonts w:ascii="Times New Roman" w:eastAsia="Arial" w:hAnsi="Times New Roman"/>
                <w:lang w:val="it-IT" w:eastAsia="it-IT" w:bidi="it-IT"/>
              </w:rPr>
            </w:pPr>
            <w:r w:rsidRPr="007F18F6">
              <w:rPr>
                <w:rFonts w:ascii="Times New Roman" w:eastAsia="Arial" w:hAnsi="Times New Roman"/>
                <w:lang w:val="it-IT" w:eastAsia="it-IT" w:bidi="it-IT"/>
              </w:rPr>
              <w:t>Totale</w:t>
            </w:r>
            <w:r w:rsidRPr="007F18F6">
              <w:rPr>
                <w:rFonts w:ascii="Times New Roman" w:eastAsia="Arial" w:hAnsi="Times New Roman"/>
                <w:spacing w:val="-17"/>
                <w:lang w:val="it-IT" w:eastAsia="it-IT" w:bidi="it-IT"/>
              </w:rPr>
              <w:t xml:space="preserve"> </w:t>
            </w:r>
            <w:r w:rsidRPr="007F18F6">
              <w:rPr>
                <w:rFonts w:ascii="Times New Roman" w:eastAsia="Arial" w:hAnsi="Times New Roman"/>
                <w:lang w:val="it-IT" w:eastAsia="it-IT" w:bidi="it-IT"/>
              </w:rPr>
              <w:t>variazioni: Residuo</w:t>
            </w:r>
            <w:r w:rsidRPr="007F18F6">
              <w:rPr>
                <w:rFonts w:ascii="Times New Roman" w:eastAsia="Arial" w:hAnsi="Times New Roman"/>
                <w:spacing w:val="4"/>
                <w:lang w:val="it-IT" w:eastAsia="it-IT" w:bidi="it-IT"/>
              </w:rPr>
              <w:t xml:space="preserve"> </w:t>
            </w:r>
            <w:r w:rsidRPr="007F18F6">
              <w:rPr>
                <w:rFonts w:ascii="Times New Roman" w:eastAsia="Arial" w:hAnsi="Times New Roman"/>
                <w:spacing w:val="-3"/>
                <w:lang w:val="it-IT" w:eastAsia="it-IT" w:bidi="it-IT"/>
              </w:rPr>
              <w:t>finale:</w:t>
            </w:r>
          </w:p>
          <w:p w14:paraId="0C1E7BBF" w14:textId="77777777" w:rsidR="008806A8" w:rsidRPr="007F18F6" w:rsidRDefault="008806A8" w:rsidP="008806A8">
            <w:pPr>
              <w:spacing w:line="146" w:lineRule="exact"/>
              <w:jc w:val="right"/>
              <w:rPr>
                <w:rFonts w:ascii="Times New Roman" w:eastAsia="Arial" w:hAnsi="Times New Roman"/>
                <w:lang w:val="it-IT" w:eastAsia="it-IT" w:bidi="it-IT"/>
              </w:rPr>
            </w:pPr>
            <w:r w:rsidRPr="007F18F6">
              <w:rPr>
                <w:rFonts w:ascii="Times New Roman" w:eastAsia="Arial" w:hAnsi="Times New Roman"/>
                <w:lang w:val="it-IT" w:eastAsia="it-IT" w:bidi="it-IT"/>
              </w:rPr>
              <w:t>Importo distribuito nei progetti/attività</w:t>
            </w:r>
          </w:p>
        </w:tc>
        <w:tc>
          <w:tcPr>
            <w:tcW w:w="1545" w:type="dxa"/>
          </w:tcPr>
          <w:p w14:paraId="087DF787"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-964,66</w:t>
            </w:r>
          </w:p>
        </w:tc>
      </w:tr>
      <w:tr w:rsidR="008806A8" w:rsidRPr="007F18F6" w14:paraId="115FA635" w14:textId="77777777" w:rsidTr="004D028C">
        <w:trPr>
          <w:trHeight w:val="270"/>
          <w:jc w:val="center"/>
        </w:trPr>
        <w:tc>
          <w:tcPr>
            <w:tcW w:w="8755" w:type="dxa"/>
            <w:gridSpan w:val="2"/>
            <w:vMerge/>
            <w:tcBorders>
              <w:top w:val="nil"/>
              <w:left w:val="nil"/>
              <w:bottom w:val="nil"/>
            </w:tcBorders>
          </w:tcPr>
          <w:p w14:paraId="4B12177B" w14:textId="77777777" w:rsidR="008806A8" w:rsidRPr="007F18F6" w:rsidRDefault="008806A8" w:rsidP="008806A8">
            <w:pPr>
              <w:rPr>
                <w:rFonts w:ascii="Times New Roman" w:hAnsi="Times New Roman"/>
              </w:rPr>
            </w:pPr>
          </w:p>
        </w:tc>
        <w:tc>
          <w:tcPr>
            <w:tcW w:w="1545" w:type="dxa"/>
          </w:tcPr>
          <w:p w14:paraId="101BB0F0"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20.212,79</w:t>
            </w:r>
          </w:p>
        </w:tc>
      </w:tr>
      <w:tr w:rsidR="008806A8" w:rsidRPr="007F18F6" w14:paraId="4BE65025" w14:textId="77777777" w:rsidTr="004D028C">
        <w:trPr>
          <w:trHeight w:val="270"/>
          <w:jc w:val="center"/>
        </w:trPr>
        <w:tc>
          <w:tcPr>
            <w:tcW w:w="8755" w:type="dxa"/>
            <w:gridSpan w:val="2"/>
            <w:vMerge/>
            <w:tcBorders>
              <w:top w:val="nil"/>
              <w:left w:val="nil"/>
              <w:bottom w:val="nil"/>
            </w:tcBorders>
          </w:tcPr>
          <w:p w14:paraId="1D77E984" w14:textId="77777777" w:rsidR="008806A8" w:rsidRPr="007F18F6" w:rsidRDefault="008806A8" w:rsidP="008806A8">
            <w:pPr>
              <w:rPr>
                <w:rFonts w:ascii="Times New Roman" w:hAnsi="Times New Roman"/>
              </w:rPr>
            </w:pPr>
          </w:p>
        </w:tc>
        <w:tc>
          <w:tcPr>
            <w:tcW w:w="1545" w:type="dxa"/>
          </w:tcPr>
          <w:p w14:paraId="1C463184"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20.212,79</w:t>
            </w:r>
          </w:p>
        </w:tc>
      </w:tr>
    </w:tbl>
    <w:p w14:paraId="5D9D8850" w14:textId="77777777" w:rsidR="008806A8" w:rsidRPr="007F18F6" w:rsidRDefault="008806A8" w:rsidP="008806A8">
      <w:pPr>
        <w:rPr>
          <w:rFonts w:ascii="Times New Roman" w:hAnsi="Times New Roman" w:cs="Times New Roman"/>
          <w:b/>
          <w:sz w:val="22"/>
          <w:szCs w:val="22"/>
        </w:rPr>
      </w:pPr>
    </w:p>
    <w:p w14:paraId="7F833BFA" w14:textId="77777777" w:rsidR="008806A8" w:rsidRPr="007F18F6" w:rsidRDefault="008806A8" w:rsidP="008806A8">
      <w:pPr>
        <w:spacing w:before="5"/>
        <w:rPr>
          <w:rFonts w:ascii="Times New Roman" w:hAnsi="Times New Roman" w:cs="Times New Roman"/>
          <w:b/>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5"/>
        <w:gridCol w:w="7210"/>
        <w:gridCol w:w="1545"/>
      </w:tblGrid>
      <w:tr w:rsidR="008806A8" w:rsidRPr="007F18F6" w14:paraId="7DF05995" w14:textId="77777777" w:rsidTr="004D028C">
        <w:trPr>
          <w:trHeight w:val="290"/>
          <w:jc w:val="center"/>
        </w:trPr>
        <w:tc>
          <w:tcPr>
            <w:tcW w:w="10300" w:type="dxa"/>
            <w:gridSpan w:val="3"/>
          </w:tcPr>
          <w:p w14:paraId="68A0DAA2" w14:textId="77777777" w:rsidR="008806A8" w:rsidRPr="007F18F6" w:rsidRDefault="008806A8" w:rsidP="008806A8">
            <w:pPr>
              <w:spacing w:before="66" w:line="204" w:lineRule="exact"/>
              <w:ind w:left="40"/>
              <w:rPr>
                <w:rFonts w:ascii="Times New Roman" w:eastAsia="Arial" w:hAnsi="Times New Roman"/>
                <w:b/>
                <w:lang w:val="it-IT" w:eastAsia="it-IT" w:bidi="it-IT"/>
              </w:rPr>
            </w:pPr>
            <w:r w:rsidRPr="007F18F6">
              <w:rPr>
                <w:rFonts w:ascii="Times New Roman" w:eastAsia="Arial" w:hAnsi="Times New Roman"/>
                <w:b/>
                <w:lang w:val="it-IT" w:eastAsia="it-IT" w:bidi="it-IT"/>
              </w:rPr>
              <w:t>Voce: 02|01/05 Progetto 10.2.5A-FSEPON-CA-2018-942 Competenze trasversali</w:t>
            </w:r>
          </w:p>
        </w:tc>
      </w:tr>
      <w:tr w:rsidR="008806A8" w:rsidRPr="007F18F6" w14:paraId="27C74215" w14:textId="77777777" w:rsidTr="004D028C">
        <w:trPr>
          <w:trHeight w:val="590"/>
          <w:jc w:val="center"/>
        </w:trPr>
        <w:tc>
          <w:tcPr>
            <w:tcW w:w="8755" w:type="dxa"/>
            <w:gridSpan w:val="2"/>
          </w:tcPr>
          <w:p w14:paraId="08A99614" w14:textId="77777777" w:rsidR="008806A8" w:rsidRPr="007F18F6" w:rsidRDefault="008806A8" w:rsidP="008806A8">
            <w:pPr>
              <w:spacing w:before="49" w:line="240" w:lineRule="atLeast"/>
              <w:ind w:left="80" w:right="3056"/>
              <w:rPr>
                <w:rFonts w:ascii="Times New Roman" w:eastAsia="Arial" w:hAnsi="Times New Roman"/>
                <w:lang w:val="it-IT" w:eastAsia="it-IT" w:bidi="it-IT"/>
              </w:rPr>
            </w:pPr>
            <w:r w:rsidRPr="007F18F6">
              <w:rPr>
                <w:rFonts w:ascii="Times New Roman" w:eastAsia="Arial" w:hAnsi="Times New Roman"/>
                <w:lang w:val="it-IT" w:eastAsia="it-IT" w:bidi="it-IT"/>
              </w:rPr>
              <w:t>N. 46/2018 Oggetto: Finanziamento Progetto Competenze trasversali 28/12/2018 Creditore: MIUR Ministero dell'istruzione, dell'università...</w:t>
            </w:r>
          </w:p>
        </w:tc>
        <w:tc>
          <w:tcPr>
            <w:tcW w:w="1545" w:type="dxa"/>
          </w:tcPr>
          <w:p w14:paraId="6CEF34EF" w14:textId="77777777" w:rsidR="008806A8" w:rsidRPr="007F18F6" w:rsidRDefault="008806A8" w:rsidP="008806A8">
            <w:pPr>
              <w:spacing w:before="105" w:line="146" w:lineRule="exact"/>
              <w:ind w:left="80"/>
              <w:rPr>
                <w:rFonts w:ascii="Times New Roman" w:eastAsia="Arial" w:hAnsi="Times New Roman"/>
                <w:lang w:eastAsia="it-IT" w:bidi="it-IT"/>
              </w:rPr>
            </w:pPr>
            <w:proofErr w:type="spellStart"/>
            <w:r w:rsidRPr="007F18F6">
              <w:rPr>
                <w:rFonts w:ascii="Times New Roman" w:eastAsia="Arial" w:hAnsi="Times New Roman"/>
                <w:lang w:eastAsia="it-IT" w:bidi="it-IT"/>
              </w:rPr>
              <w:t>Importo</w:t>
            </w:r>
            <w:proofErr w:type="spellEnd"/>
            <w:r w:rsidRPr="007F18F6">
              <w:rPr>
                <w:rFonts w:ascii="Times New Roman" w:eastAsia="Arial" w:hAnsi="Times New Roman"/>
                <w:lang w:eastAsia="it-IT" w:bidi="it-IT"/>
              </w:rPr>
              <w:t xml:space="preserve"> </w:t>
            </w:r>
            <w:proofErr w:type="spellStart"/>
            <w:r w:rsidRPr="007F18F6">
              <w:rPr>
                <w:rFonts w:ascii="Times New Roman" w:eastAsia="Arial" w:hAnsi="Times New Roman"/>
                <w:lang w:eastAsia="it-IT" w:bidi="it-IT"/>
              </w:rPr>
              <w:t>originario</w:t>
            </w:r>
            <w:proofErr w:type="spellEnd"/>
          </w:p>
          <w:p w14:paraId="2FCEB374" w14:textId="77777777" w:rsidR="008806A8" w:rsidRPr="007F18F6" w:rsidRDefault="008806A8" w:rsidP="008806A8">
            <w:pPr>
              <w:spacing w:before="56" w:line="146" w:lineRule="exact"/>
              <w:ind w:left="753"/>
              <w:rPr>
                <w:rFonts w:ascii="Times New Roman" w:eastAsia="Arial" w:hAnsi="Times New Roman"/>
                <w:lang w:eastAsia="it-IT" w:bidi="it-IT"/>
              </w:rPr>
            </w:pPr>
            <w:r w:rsidRPr="007F18F6">
              <w:rPr>
                <w:rFonts w:ascii="Times New Roman" w:eastAsia="Arial" w:hAnsi="Times New Roman"/>
                <w:lang w:eastAsia="it-IT" w:bidi="it-IT"/>
              </w:rPr>
              <w:t>29.828,00</w:t>
            </w:r>
          </w:p>
        </w:tc>
      </w:tr>
      <w:tr w:rsidR="008806A8" w:rsidRPr="007F18F6" w14:paraId="5B4AE230" w14:textId="77777777" w:rsidTr="004D028C">
        <w:trPr>
          <w:trHeight w:val="270"/>
          <w:jc w:val="center"/>
        </w:trPr>
        <w:tc>
          <w:tcPr>
            <w:tcW w:w="1545" w:type="dxa"/>
          </w:tcPr>
          <w:p w14:paraId="223EEA69" w14:textId="77777777" w:rsidR="008806A8" w:rsidRPr="007F18F6" w:rsidRDefault="008806A8" w:rsidP="008806A8">
            <w:pPr>
              <w:spacing w:before="43" w:line="146" w:lineRule="exact"/>
              <w:ind w:left="245" w:right="235"/>
              <w:jc w:val="center"/>
              <w:rPr>
                <w:rFonts w:ascii="Times New Roman" w:eastAsia="Arial" w:hAnsi="Times New Roman"/>
                <w:lang w:eastAsia="it-IT" w:bidi="it-IT"/>
              </w:rPr>
            </w:pPr>
            <w:proofErr w:type="spellStart"/>
            <w:r w:rsidRPr="007F18F6">
              <w:rPr>
                <w:rFonts w:ascii="Times New Roman" w:eastAsia="Arial" w:hAnsi="Times New Roman"/>
                <w:lang w:eastAsia="it-IT" w:bidi="it-IT"/>
              </w:rPr>
              <w:t>Variazione</w:t>
            </w:r>
            <w:proofErr w:type="spellEnd"/>
            <w:r w:rsidRPr="007F18F6">
              <w:rPr>
                <w:rFonts w:ascii="Times New Roman" w:eastAsia="Arial" w:hAnsi="Times New Roman"/>
                <w:lang w:eastAsia="it-IT" w:bidi="it-IT"/>
              </w:rPr>
              <w:t xml:space="preserve"> del</w:t>
            </w:r>
          </w:p>
        </w:tc>
        <w:tc>
          <w:tcPr>
            <w:tcW w:w="7210" w:type="dxa"/>
          </w:tcPr>
          <w:p w14:paraId="62B37C42" w14:textId="77777777" w:rsidR="008806A8" w:rsidRPr="007F18F6" w:rsidRDefault="008806A8" w:rsidP="008806A8">
            <w:pPr>
              <w:spacing w:before="43" w:line="146" w:lineRule="exact"/>
              <w:ind w:left="3167" w:right="3157"/>
              <w:jc w:val="center"/>
              <w:rPr>
                <w:rFonts w:ascii="Times New Roman" w:eastAsia="Arial" w:hAnsi="Times New Roman"/>
                <w:lang w:eastAsia="it-IT" w:bidi="it-IT"/>
              </w:rPr>
            </w:pPr>
            <w:proofErr w:type="spellStart"/>
            <w:r w:rsidRPr="007F18F6">
              <w:rPr>
                <w:rFonts w:ascii="Times New Roman" w:eastAsia="Arial" w:hAnsi="Times New Roman"/>
                <w:lang w:eastAsia="it-IT" w:bidi="it-IT"/>
              </w:rPr>
              <w:t>Descrizione</w:t>
            </w:r>
            <w:proofErr w:type="spellEnd"/>
          </w:p>
        </w:tc>
        <w:tc>
          <w:tcPr>
            <w:tcW w:w="1545" w:type="dxa"/>
          </w:tcPr>
          <w:p w14:paraId="1AB2E012" w14:textId="77777777" w:rsidR="008806A8" w:rsidRPr="007F18F6" w:rsidRDefault="008806A8" w:rsidP="008806A8">
            <w:pPr>
              <w:spacing w:before="43" w:line="146" w:lineRule="exact"/>
              <w:ind w:left="501"/>
              <w:rPr>
                <w:rFonts w:ascii="Times New Roman" w:eastAsia="Arial" w:hAnsi="Times New Roman"/>
                <w:lang w:eastAsia="it-IT" w:bidi="it-IT"/>
              </w:rPr>
            </w:pPr>
            <w:proofErr w:type="spellStart"/>
            <w:r w:rsidRPr="007F18F6">
              <w:rPr>
                <w:rFonts w:ascii="Times New Roman" w:eastAsia="Arial" w:hAnsi="Times New Roman"/>
                <w:lang w:eastAsia="it-IT" w:bidi="it-IT"/>
              </w:rPr>
              <w:t>Importo</w:t>
            </w:r>
            <w:proofErr w:type="spellEnd"/>
          </w:p>
        </w:tc>
      </w:tr>
      <w:tr w:rsidR="008806A8" w:rsidRPr="007F18F6" w14:paraId="1CC7E6B6" w14:textId="77777777" w:rsidTr="004D028C">
        <w:trPr>
          <w:trHeight w:val="270"/>
          <w:jc w:val="center"/>
        </w:trPr>
        <w:tc>
          <w:tcPr>
            <w:tcW w:w="1545" w:type="dxa"/>
          </w:tcPr>
          <w:p w14:paraId="62D4287F" w14:textId="77777777" w:rsidR="008806A8" w:rsidRPr="007F18F6" w:rsidRDefault="008806A8" w:rsidP="008806A8">
            <w:pPr>
              <w:spacing w:before="43" w:line="146" w:lineRule="exact"/>
              <w:ind w:left="245" w:right="235"/>
              <w:jc w:val="center"/>
              <w:rPr>
                <w:rFonts w:ascii="Times New Roman" w:eastAsia="Arial" w:hAnsi="Times New Roman"/>
                <w:lang w:eastAsia="it-IT" w:bidi="it-IT"/>
              </w:rPr>
            </w:pPr>
            <w:r w:rsidRPr="007F18F6">
              <w:rPr>
                <w:rFonts w:ascii="Times New Roman" w:eastAsia="Arial" w:hAnsi="Times New Roman"/>
                <w:lang w:eastAsia="it-IT" w:bidi="it-IT"/>
              </w:rPr>
              <w:t>09/12/2019</w:t>
            </w:r>
          </w:p>
        </w:tc>
        <w:tc>
          <w:tcPr>
            <w:tcW w:w="7210" w:type="dxa"/>
          </w:tcPr>
          <w:p w14:paraId="002280E8" w14:textId="77777777" w:rsidR="008806A8" w:rsidRPr="007F18F6" w:rsidRDefault="008806A8" w:rsidP="008806A8">
            <w:pPr>
              <w:spacing w:before="43" w:line="146" w:lineRule="exact"/>
              <w:ind w:left="40"/>
              <w:rPr>
                <w:rFonts w:ascii="Times New Roman" w:eastAsia="Arial" w:hAnsi="Times New Roman"/>
                <w:b/>
                <w:lang w:val="it-IT" w:eastAsia="it-IT" w:bidi="it-IT"/>
              </w:rPr>
            </w:pPr>
            <w:proofErr w:type="gramStart"/>
            <w:r w:rsidRPr="007F18F6">
              <w:rPr>
                <w:rFonts w:ascii="Times New Roman" w:eastAsia="Arial" w:hAnsi="Times New Roman"/>
                <w:b/>
                <w:lang w:val="it-IT" w:eastAsia="it-IT" w:bidi="it-IT"/>
              </w:rPr>
              <w:t>accertata</w:t>
            </w:r>
            <w:proofErr w:type="gramEnd"/>
            <w:r w:rsidRPr="007F18F6">
              <w:rPr>
                <w:rFonts w:ascii="Times New Roman" w:eastAsia="Arial" w:hAnsi="Times New Roman"/>
                <w:b/>
                <w:lang w:val="it-IT" w:eastAsia="it-IT" w:bidi="it-IT"/>
              </w:rPr>
              <w:t xml:space="preserve"> inesigibilità a seguito di minore impegni di spesa certificati a costo standard</w:t>
            </w:r>
          </w:p>
        </w:tc>
        <w:tc>
          <w:tcPr>
            <w:tcW w:w="1545" w:type="dxa"/>
          </w:tcPr>
          <w:p w14:paraId="46B805EB" w14:textId="77777777" w:rsidR="008806A8" w:rsidRPr="007F18F6" w:rsidRDefault="008806A8" w:rsidP="008806A8">
            <w:pPr>
              <w:spacing w:before="43" w:line="146" w:lineRule="exact"/>
              <w:jc w:val="right"/>
              <w:rPr>
                <w:rFonts w:ascii="Times New Roman" w:eastAsia="Arial" w:hAnsi="Times New Roman"/>
                <w:b/>
                <w:lang w:eastAsia="it-IT" w:bidi="it-IT"/>
              </w:rPr>
            </w:pPr>
            <w:r w:rsidRPr="007F18F6">
              <w:rPr>
                <w:rFonts w:ascii="Times New Roman" w:eastAsia="Arial" w:hAnsi="Times New Roman"/>
                <w:b/>
                <w:lang w:eastAsia="it-IT" w:bidi="it-IT"/>
              </w:rPr>
              <w:t>-6.812,30</w:t>
            </w:r>
          </w:p>
        </w:tc>
      </w:tr>
      <w:tr w:rsidR="008806A8" w:rsidRPr="007F18F6" w14:paraId="043657DC" w14:textId="77777777" w:rsidTr="004D028C">
        <w:trPr>
          <w:trHeight w:val="270"/>
          <w:jc w:val="center"/>
        </w:trPr>
        <w:tc>
          <w:tcPr>
            <w:tcW w:w="8755" w:type="dxa"/>
            <w:gridSpan w:val="2"/>
            <w:vMerge w:val="restart"/>
            <w:tcBorders>
              <w:left w:val="nil"/>
              <w:bottom w:val="nil"/>
            </w:tcBorders>
          </w:tcPr>
          <w:p w14:paraId="3BEA89EB" w14:textId="77777777" w:rsidR="008806A8" w:rsidRPr="007F18F6" w:rsidRDefault="008806A8" w:rsidP="008806A8">
            <w:pPr>
              <w:spacing w:before="43" w:line="364" w:lineRule="auto"/>
              <w:ind w:left="7661" w:hanging="151"/>
              <w:jc w:val="right"/>
              <w:rPr>
                <w:rFonts w:ascii="Times New Roman" w:eastAsia="Arial" w:hAnsi="Times New Roman"/>
                <w:lang w:val="it-IT" w:eastAsia="it-IT" w:bidi="it-IT"/>
              </w:rPr>
            </w:pPr>
            <w:r w:rsidRPr="007F18F6">
              <w:rPr>
                <w:rFonts w:ascii="Times New Roman" w:eastAsia="Arial" w:hAnsi="Times New Roman"/>
                <w:lang w:val="it-IT" w:eastAsia="it-IT" w:bidi="it-IT"/>
              </w:rPr>
              <w:t>Totale</w:t>
            </w:r>
            <w:r w:rsidRPr="007F18F6">
              <w:rPr>
                <w:rFonts w:ascii="Times New Roman" w:eastAsia="Arial" w:hAnsi="Times New Roman"/>
                <w:spacing w:val="-17"/>
                <w:lang w:val="it-IT" w:eastAsia="it-IT" w:bidi="it-IT"/>
              </w:rPr>
              <w:t xml:space="preserve"> </w:t>
            </w:r>
            <w:r w:rsidRPr="007F18F6">
              <w:rPr>
                <w:rFonts w:ascii="Times New Roman" w:eastAsia="Arial" w:hAnsi="Times New Roman"/>
                <w:lang w:val="it-IT" w:eastAsia="it-IT" w:bidi="it-IT"/>
              </w:rPr>
              <w:t>variazioni: Residuo</w:t>
            </w:r>
            <w:r w:rsidRPr="007F18F6">
              <w:rPr>
                <w:rFonts w:ascii="Times New Roman" w:eastAsia="Arial" w:hAnsi="Times New Roman"/>
                <w:spacing w:val="4"/>
                <w:lang w:val="it-IT" w:eastAsia="it-IT" w:bidi="it-IT"/>
              </w:rPr>
              <w:t xml:space="preserve"> </w:t>
            </w:r>
            <w:r w:rsidRPr="007F18F6">
              <w:rPr>
                <w:rFonts w:ascii="Times New Roman" w:eastAsia="Arial" w:hAnsi="Times New Roman"/>
                <w:spacing w:val="-3"/>
                <w:lang w:val="it-IT" w:eastAsia="it-IT" w:bidi="it-IT"/>
              </w:rPr>
              <w:t>finale:</w:t>
            </w:r>
          </w:p>
          <w:p w14:paraId="2FB9BFE2" w14:textId="77777777" w:rsidR="008806A8" w:rsidRPr="007F18F6" w:rsidRDefault="008806A8" w:rsidP="008806A8">
            <w:pPr>
              <w:spacing w:line="146" w:lineRule="exact"/>
              <w:jc w:val="right"/>
              <w:rPr>
                <w:rFonts w:ascii="Times New Roman" w:eastAsia="Arial" w:hAnsi="Times New Roman"/>
                <w:lang w:val="it-IT" w:eastAsia="it-IT" w:bidi="it-IT"/>
              </w:rPr>
            </w:pPr>
            <w:r w:rsidRPr="007F18F6">
              <w:rPr>
                <w:rFonts w:ascii="Times New Roman" w:eastAsia="Arial" w:hAnsi="Times New Roman"/>
                <w:lang w:val="it-IT" w:eastAsia="it-IT" w:bidi="it-IT"/>
              </w:rPr>
              <w:t>Importo distribuito nei progetti/attività</w:t>
            </w:r>
          </w:p>
        </w:tc>
        <w:tc>
          <w:tcPr>
            <w:tcW w:w="1545" w:type="dxa"/>
          </w:tcPr>
          <w:p w14:paraId="04030DD5"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-6.812,30</w:t>
            </w:r>
          </w:p>
        </w:tc>
      </w:tr>
      <w:tr w:rsidR="008806A8" w:rsidRPr="007F18F6" w14:paraId="0D610AE2" w14:textId="77777777" w:rsidTr="004D028C">
        <w:trPr>
          <w:trHeight w:val="270"/>
          <w:jc w:val="center"/>
        </w:trPr>
        <w:tc>
          <w:tcPr>
            <w:tcW w:w="8755" w:type="dxa"/>
            <w:gridSpan w:val="2"/>
            <w:vMerge/>
            <w:tcBorders>
              <w:top w:val="nil"/>
              <w:left w:val="nil"/>
              <w:bottom w:val="nil"/>
            </w:tcBorders>
          </w:tcPr>
          <w:p w14:paraId="33D53E3B" w14:textId="77777777" w:rsidR="008806A8" w:rsidRPr="007F18F6" w:rsidRDefault="008806A8" w:rsidP="008806A8">
            <w:pPr>
              <w:rPr>
                <w:rFonts w:ascii="Times New Roman" w:hAnsi="Times New Roman"/>
              </w:rPr>
            </w:pPr>
          </w:p>
        </w:tc>
        <w:tc>
          <w:tcPr>
            <w:tcW w:w="1545" w:type="dxa"/>
          </w:tcPr>
          <w:p w14:paraId="16C136D3"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23.015,70</w:t>
            </w:r>
          </w:p>
        </w:tc>
      </w:tr>
      <w:tr w:rsidR="008806A8" w:rsidRPr="007F18F6" w14:paraId="654A8CA1" w14:textId="77777777" w:rsidTr="004D028C">
        <w:trPr>
          <w:trHeight w:val="132"/>
          <w:jc w:val="center"/>
        </w:trPr>
        <w:tc>
          <w:tcPr>
            <w:tcW w:w="8755" w:type="dxa"/>
            <w:gridSpan w:val="2"/>
            <w:vMerge/>
            <w:tcBorders>
              <w:top w:val="nil"/>
              <w:left w:val="nil"/>
              <w:bottom w:val="nil"/>
            </w:tcBorders>
          </w:tcPr>
          <w:p w14:paraId="5EEB257D" w14:textId="77777777" w:rsidR="008806A8" w:rsidRPr="007F18F6" w:rsidRDefault="008806A8" w:rsidP="008806A8">
            <w:pPr>
              <w:rPr>
                <w:rFonts w:ascii="Times New Roman" w:hAnsi="Times New Roman"/>
              </w:rPr>
            </w:pPr>
          </w:p>
        </w:tc>
        <w:tc>
          <w:tcPr>
            <w:tcW w:w="1545" w:type="dxa"/>
          </w:tcPr>
          <w:p w14:paraId="7E0A1EBF"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23.015,70</w:t>
            </w:r>
          </w:p>
        </w:tc>
      </w:tr>
    </w:tbl>
    <w:p w14:paraId="7801F771" w14:textId="77777777" w:rsidR="008806A8" w:rsidRPr="007F18F6" w:rsidRDefault="008806A8" w:rsidP="008806A8">
      <w:pPr>
        <w:rPr>
          <w:rFonts w:ascii="Times New Roman" w:hAnsi="Times New Roman" w:cs="Times New Roman"/>
          <w:b/>
          <w:sz w:val="22"/>
          <w:szCs w:val="22"/>
        </w:rPr>
      </w:pPr>
    </w:p>
    <w:p w14:paraId="7E7EAD06" w14:textId="77777777" w:rsidR="008806A8" w:rsidRPr="007F18F6" w:rsidRDefault="008806A8" w:rsidP="008806A8">
      <w:pPr>
        <w:spacing w:before="5"/>
        <w:rPr>
          <w:rFonts w:ascii="Times New Roman" w:hAnsi="Times New Roman" w:cs="Times New Roman"/>
          <w:b/>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5"/>
        <w:gridCol w:w="7210"/>
        <w:gridCol w:w="1545"/>
      </w:tblGrid>
      <w:tr w:rsidR="008806A8" w:rsidRPr="007F18F6" w14:paraId="66A684F0" w14:textId="77777777" w:rsidTr="004D028C">
        <w:trPr>
          <w:trHeight w:val="290"/>
          <w:jc w:val="center"/>
        </w:trPr>
        <w:tc>
          <w:tcPr>
            <w:tcW w:w="10300" w:type="dxa"/>
            <w:gridSpan w:val="3"/>
          </w:tcPr>
          <w:p w14:paraId="5CC0AC80" w14:textId="77777777" w:rsidR="008806A8" w:rsidRPr="007F18F6" w:rsidRDefault="008806A8" w:rsidP="008806A8">
            <w:pPr>
              <w:spacing w:before="66" w:line="204" w:lineRule="exact"/>
              <w:ind w:left="40"/>
              <w:rPr>
                <w:rFonts w:ascii="Times New Roman" w:eastAsia="Arial" w:hAnsi="Times New Roman"/>
                <w:b/>
                <w:lang w:val="it-IT" w:eastAsia="it-IT" w:bidi="it-IT"/>
              </w:rPr>
            </w:pPr>
            <w:r w:rsidRPr="007F18F6">
              <w:rPr>
                <w:rFonts w:ascii="Times New Roman" w:eastAsia="Arial" w:hAnsi="Times New Roman"/>
                <w:b/>
                <w:lang w:val="it-IT" w:eastAsia="it-IT" w:bidi="it-IT"/>
              </w:rPr>
              <w:t xml:space="preserve">Voce: 02|01/06 Progetto 10.1.6A-FSEPON-CA-2018-450 </w:t>
            </w:r>
            <w:proofErr w:type="spellStart"/>
            <w:r w:rsidRPr="007F18F6">
              <w:rPr>
                <w:rFonts w:ascii="Times New Roman" w:eastAsia="Arial" w:hAnsi="Times New Roman"/>
                <w:b/>
                <w:lang w:val="it-IT" w:eastAsia="it-IT" w:bidi="it-IT"/>
              </w:rPr>
              <w:t>L@b-Tassorienta</w:t>
            </w:r>
            <w:proofErr w:type="spellEnd"/>
          </w:p>
        </w:tc>
      </w:tr>
      <w:tr w:rsidR="008806A8" w:rsidRPr="007F18F6" w14:paraId="00EC15AE" w14:textId="77777777" w:rsidTr="004D028C">
        <w:trPr>
          <w:trHeight w:val="590"/>
          <w:jc w:val="center"/>
        </w:trPr>
        <w:tc>
          <w:tcPr>
            <w:tcW w:w="8755" w:type="dxa"/>
            <w:gridSpan w:val="2"/>
          </w:tcPr>
          <w:p w14:paraId="1D46CE3F" w14:textId="77777777" w:rsidR="008806A8" w:rsidRPr="007F18F6" w:rsidRDefault="008806A8" w:rsidP="008806A8">
            <w:pPr>
              <w:spacing w:before="49" w:line="240" w:lineRule="atLeast"/>
              <w:ind w:left="80" w:right="3755"/>
              <w:rPr>
                <w:rFonts w:ascii="Times New Roman" w:eastAsia="Arial" w:hAnsi="Times New Roman"/>
                <w:lang w:val="it-IT" w:eastAsia="it-IT" w:bidi="it-IT"/>
              </w:rPr>
            </w:pPr>
            <w:r w:rsidRPr="007F18F6">
              <w:rPr>
                <w:rFonts w:ascii="Times New Roman" w:eastAsia="Arial" w:hAnsi="Times New Roman"/>
                <w:lang w:val="it-IT" w:eastAsia="it-IT" w:bidi="it-IT"/>
              </w:rPr>
              <w:t>N. 50/2018 Oggetto: Finanziamento Progetto "</w:t>
            </w:r>
            <w:proofErr w:type="spellStart"/>
            <w:r w:rsidRPr="007F18F6">
              <w:rPr>
                <w:rFonts w:ascii="Times New Roman" w:eastAsia="Arial" w:hAnsi="Times New Roman"/>
                <w:lang w:val="it-IT" w:eastAsia="it-IT" w:bidi="it-IT"/>
              </w:rPr>
              <w:t>L@bTassorienta</w:t>
            </w:r>
            <w:proofErr w:type="spellEnd"/>
            <w:r w:rsidRPr="007F18F6">
              <w:rPr>
                <w:rFonts w:ascii="Times New Roman" w:eastAsia="Arial" w:hAnsi="Times New Roman"/>
                <w:lang w:val="it-IT" w:eastAsia="it-IT" w:bidi="it-IT"/>
              </w:rPr>
              <w:t>". 28/12/2018 Creditore: MIUR Ministero dell'istruzione, dell'università...</w:t>
            </w:r>
          </w:p>
        </w:tc>
        <w:tc>
          <w:tcPr>
            <w:tcW w:w="1545" w:type="dxa"/>
          </w:tcPr>
          <w:p w14:paraId="4062FF4F" w14:textId="77777777" w:rsidR="008806A8" w:rsidRPr="007F18F6" w:rsidRDefault="008806A8" w:rsidP="008806A8">
            <w:pPr>
              <w:spacing w:before="105" w:line="146" w:lineRule="exact"/>
              <w:ind w:left="80"/>
              <w:rPr>
                <w:rFonts w:ascii="Times New Roman" w:eastAsia="Arial" w:hAnsi="Times New Roman"/>
                <w:lang w:eastAsia="it-IT" w:bidi="it-IT"/>
              </w:rPr>
            </w:pPr>
            <w:proofErr w:type="spellStart"/>
            <w:r w:rsidRPr="007F18F6">
              <w:rPr>
                <w:rFonts w:ascii="Times New Roman" w:eastAsia="Arial" w:hAnsi="Times New Roman"/>
                <w:lang w:eastAsia="it-IT" w:bidi="it-IT"/>
              </w:rPr>
              <w:t>Importo</w:t>
            </w:r>
            <w:proofErr w:type="spellEnd"/>
            <w:r w:rsidRPr="007F18F6">
              <w:rPr>
                <w:rFonts w:ascii="Times New Roman" w:eastAsia="Arial" w:hAnsi="Times New Roman"/>
                <w:lang w:eastAsia="it-IT" w:bidi="it-IT"/>
              </w:rPr>
              <w:t xml:space="preserve"> </w:t>
            </w:r>
            <w:proofErr w:type="spellStart"/>
            <w:r w:rsidRPr="007F18F6">
              <w:rPr>
                <w:rFonts w:ascii="Times New Roman" w:eastAsia="Arial" w:hAnsi="Times New Roman"/>
                <w:lang w:eastAsia="it-IT" w:bidi="it-IT"/>
              </w:rPr>
              <w:t>originario</w:t>
            </w:r>
            <w:proofErr w:type="spellEnd"/>
          </w:p>
          <w:p w14:paraId="30E94AEC" w14:textId="77777777" w:rsidR="008806A8" w:rsidRPr="007F18F6" w:rsidRDefault="008806A8" w:rsidP="008806A8">
            <w:pPr>
              <w:spacing w:before="56" w:line="146" w:lineRule="exact"/>
              <w:ind w:left="753"/>
              <w:rPr>
                <w:rFonts w:ascii="Times New Roman" w:eastAsia="Arial" w:hAnsi="Times New Roman"/>
                <w:lang w:eastAsia="it-IT" w:bidi="it-IT"/>
              </w:rPr>
            </w:pPr>
            <w:r w:rsidRPr="007F18F6">
              <w:rPr>
                <w:rFonts w:ascii="Times New Roman" w:eastAsia="Arial" w:hAnsi="Times New Roman"/>
                <w:lang w:eastAsia="it-IT" w:bidi="it-IT"/>
              </w:rPr>
              <w:t>23.952,60</w:t>
            </w:r>
          </w:p>
        </w:tc>
      </w:tr>
      <w:tr w:rsidR="008806A8" w:rsidRPr="007F18F6" w14:paraId="4C51218D" w14:textId="77777777" w:rsidTr="004D028C">
        <w:trPr>
          <w:trHeight w:val="270"/>
          <w:jc w:val="center"/>
        </w:trPr>
        <w:tc>
          <w:tcPr>
            <w:tcW w:w="1545" w:type="dxa"/>
          </w:tcPr>
          <w:p w14:paraId="7C0874CC" w14:textId="77777777" w:rsidR="008806A8" w:rsidRPr="007F18F6" w:rsidRDefault="008806A8" w:rsidP="008806A8">
            <w:pPr>
              <w:spacing w:before="43" w:line="146" w:lineRule="exact"/>
              <w:ind w:left="245" w:right="235"/>
              <w:jc w:val="center"/>
              <w:rPr>
                <w:rFonts w:ascii="Times New Roman" w:eastAsia="Arial" w:hAnsi="Times New Roman"/>
                <w:lang w:eastAsia="it-IT" w:bidi="it-IT"/>
              </w:rPr>
            </w:pPr>
            <w:proofErr w:type="spellStart"/>
            <w:r w:rsidRPr="007F18F6">
              <w:rPr>
                <w:rFonts w:ascii="Times New Roman" w:eastAsia="Arial" w:hAnsi="Times New Roman"/>
                <w:lang w:eastAsia="it-IT" w:bidi="it-IT"/>
              </w:rPr>
              <w:t>Variazione</w:t>
            </w:r>
            <w:proofErr w:type="spellEnd"/>
            <w:r w:rsidRPr="007F18F6">
              <w:rPr>
                <w:rFonts w:ascii="Times New Roman" w:eastAsia="Arial" w:hAnsi="Times New Roman"/>
                <w:lang w:eastAsia="it-IT" w:bidi="it-IT"/>
              </w:rPr>
              <w:t xml:space="preserve"> del</w:t>
            </w:r>
          </w:p>
        </w:tc>
        <w:tc>
          <w:tcPr>
            <w:tcW w:w="7210" w:type="dxa"/>
          </w:tcPr>
          <w:p w14:paraId="6B75A5FA" w14:textId="77777777" w:rsidR="008806A8" w:rsidRPr="007F18F6" w:rsidRDefault="008806A8" w:rsidP="008806A8">
            <w:pPr>
              <w:spacing w:before="43" w:line="146" w:lineRule="exact"/>
              <w:ind w:left="3167" w:right="3157"/>
              <w:jc w:val="center"/>
              <w:rPr>
                <w:rFonts w:ascii="Times New Roman" w:eastAsia="Arial" w:hAnsi="Times New Roman"/>
                <w:lang w:eastAsia="it-IT" w:bidi="it-IT"/>
              </w:rPr>
            </w:pPr>
            <w:proofErr w:type="spellStart"/>
            <w:r w:rsidRPr="007F18F6">
              <w:rPr>
                <w:rFonts w:ascii="Times New Roman" w:eastAsia="Arial" w:hAnsi="Times New Roman"/>
                <w:lang w:eastAsia="it-IT" w:bidi="it-IT"/>
              </w:rPr>
              <w:t>Descrizione</w:t>
            </w:r>
            <w:proofErr w:type="spellEnd"/>
          </w:p>
        </w:tc>
        <w:tc>
          <w:tcPr>
            <w:tcW w:w="1545" w:type="dxa"/>
          </w:tcPr>
          <w:p w14:paraId="1B6D548B" w14:textId="77777777" w:rsidR="008806A8" w:rsidRPr="007F18F6" w:rsidRDefault="008806A8" w:rsidP="008806A8">
            <w:pPr>
              <w:spacing w:before="43" w:line="146" w:lineRule="exact"/>
              <w:ind w:left="501"/>
              <w:rPr>
                <w:rFonts w:ascii="Times New Roman" w:eastAsia="Arial" w:hAnsi="Times New Roman"/>
                <w:lang w:eastAsia="it-IT" w:bidi="it-IT"/>
              </w:rPr>
            </w:pPr>
            <w:proofErr w:type="spellStart"/>
            <w:r w:rsidRPr="007F18F6">
              <w:rPr>
                <w:rFonts w:ascii="Times New Roman" w:eastAsia="Arial" w:hAnsi="Times New Roman"/>
                <w:lang w:eastAsia="it-IT" w:bidi="it-IT"/>
              </w:rPr>
              <w:t>Importo</w:t>
            </w:r>
            <w:proofErr w:type="spellEnd"/>
          </w:p>
        </w:tc>
      </w:tr>
      <w:tr w:rsidR="008806A8" w:rsidRPr="007F18F6" w14:paraId="52E28E41" w14:textId="77777777" w:rsidTr="004D028C">
        <w:trPr>
          <w:trHeight w:val="270"/>
          <w:jc w:val="center"/>
        </w:trPr>
        <w:tc>
          <w:tcPr>
            <w:tcW w:w="1545" w:type="dxa"/>
          </w:tcPr>
          <w:p w14:paraId="5F80FBE2" w14:textId="77777777" w:rsidR="008806A8" w:rsidRPr="007F18F6" w:rsidRDefault="008806A8" w:rsidP="008806A8">
            <w:pPr>
              <w:spacing w:before="43" w:line="146" w:lineRule="exact"/>
              <w:ind w:left="245" w:right="235"/>
              <w:jc w:val="center"/>
              <w:rPr>
                <w:rFonts w:ascii="Times New Roman" w:eastAsia="Arial" w:hAnsi="Times New Roman"/>
                <w:lang w:eastAsia="it-IT" w:bidi="it-IT"/>
              </w:rPr>
            </w:pPr>
            <w:r w:rsidRPr="007F18F6">
              <w:rPr>
                <w:rFonts w:ascii="Times New Roman" w:eastAsia="Arial" w:hAnsi="Times New Roman"/>
                <w:lang w:eastAsia="it-IT" w:bidi="it-IT"/>
              </w:rPr>
              <w:t>09/12/2019</w:t>
            </w:r>
          </w:p>
        </w:tc>
        <w:tc>
          <w:tcPr>
            <w:tcW w:w="7210" w:type="dxa"/>
          </w:tcPr>
          <w:p w14:paraId="724BE8E3" w14:textId="77777777" w:rsidR="008806A8" w:rsidRPr="007F18F6" w:rsidRDefault="008806A8" w:rsidP="008806A8">
            <w:pPr>
              <w:spacing w:before="43" w:line="146" w:lineRule="exact"/>
              <w:ind w:left="40"/>
              <w:rPr>
                <w:rFonts w:ascii="Times New Roman" w:eastAsia="Arial" w:hAnsi="Times New Roman"/>
                <w:b/>
                <w:lang w:val="it-IT" w:eastAsia="it-IT" w:bidi="it-IT"/>
              </w:rPr>
            </w:pPr>
            <w:proofErr w:type="gramStart"/>
            <w:r w:rsidRPr="007F18F6">
              <w:rPr>
                <w:rFonts w:ascii="Times New Roman" w:eastAsia="Arial" w:hAnsi="Times New Roman"/>
                <w:b/>
                <w:lang w:val="it-IT" w:eastAsia="it-IT" w:bidi="it-IT"/>
              </w:rPr>
              <w:t>accertata</w:t>
            </w:r>
            <w:proofErr w:type="gramEnd"/>
            <w:r w:rsidRPr="007F18F6">
              <w:rPr>
                <w:rFonts w:ascii="Times New Roman" w:eastAsia="Arial" w:hAnsi="Times New Roman"/>
                <w:b/>
                <w:lang w:val="it-IT" w:eastAsia="it-IT" w:bidi="it-IT"/>
              </w:rPr>
              <w:t xml:space="preserve"> inesigibilità a seguito di minore impegni di spesa certificati a costo standard</w:t>
            </w:r>
          </w:p>
        </w:tc>
        <w:tc>
          <w:tcPr>
            <w:tcW w:w="1545" w:type="dxa"/>
          </w:tcPr>
          <w:p w14:paraId="653239DC" w14:textId="77777777" w:rsidR="008806A8" w:rsidRPr="007F18F6" w:rsidRDefault="008806A8" w:rsidP="008806A8">
            <w:pPr>
              <w:spacing w:before="43" w:line="146" w:lineRule="exact"/>
              <w:jc w:val="right"/>
              <w:rPr>
                <w:rFonts w:ascii="Times New Roman" w:eastAsia="Arial" w:hAnsi="Times New Roman"/>
                <w:b/>
                <w:lang w:eastAsia="it-IT" w:bidi="it-IT"/>
              </w:rPr>
            </w:pPr>
            <w:r w:rsidRPr="007F18F6">
              <w:rPr>
                <w:rFonts w:ascii="Times New Roman" w:eastAsia="Arial" w:hAnsi="Times New Roman"/>
                <w:b/>
                <w:lang w:eastAsia="it-IT" w:bidi="it-IT"/>
              </w:rPr>
              <w:t>-624,60</w:t>
            </w:r>
          </w:p>
        </w:tc>
      </w:tr>
      <w:tr w:rsidR="008806A8" w:rsidRPr="007F18F6" w14:paraId="0830E9CD" w14:textId="77777777" w:rsidTr="004D028C">
        <w:trPr>
          <w:trHeight w:val="270"/>
          <w:jc w:val="center"/>
        </w:trPr>
        <w:tc>
          <w:tcPr>
            <w:tcW w:w="8755" w:type="dxa"/>
            <w:gridSpan w:val="2"/>
            <w:vMerge w:val="restart"/>
            <w:tcBorders>
              <w:left w:val="nil"/>
              <w:bottom w:val="nil"/>
            </w:tcBorders>
          </w:tcPr>
          <w:p w14:paraId="58782B94" w14:textId="77777777" w:rsidR="008806A8" w:rsidRPr="007F18F6" w:rsidRDefault="008806A8" w:rsidP="008806A8">
            <w:pPr>
              <w:spacing w:before="43" w:line="364" w:lineRule="auto"/>
              <w:ind w:left="7661" w:hanging="151"/>
              <w:jc w:val="right"/>
              <w:rPr>
                <w:rFonts w:ascii="Times New Roman" w:eastAsia="Arial" w:hAnsi="Times New Roman"/>
                <w:lang w:val="it-IT" w:eastAsia="it-IT" w:bidi="it-IT"/>
              </w:rPr>
            </w:pPr>
            <w:r w:rsidRPr="007F18F6">
              <w:rPr>
                <w:rFonts w:ascii="Times New Roman" w:eastAsia="Arial" w:hAnsi="Times New Roman"/>
                <w:lang w:val="it-IT" w:eastAsia="it-IT" w:bidi="it-IT"/>
              </w:rPr>
              <w:t>Totale</w:t>
            </w:r>
            <w:r w:rsidRPr="007F18F6">
              <w:rPr>
                <w:rFonts w:ascii="Times New Roman" w:eastAsia="Arial" w:hAnsi="Times New Roman"/>
                <w:spacing w:val="-17"/>
                <w:lang w:val="it-IT" w:eastAsia="it-IT" w:bidi="it-IT"/>
              </w:rPr>
              <w:t xml:space="preserve"> </w:t>
            </w:r>
            <w:r w:rsidRPr="007F18F6">
              <w:rPr>
                <w:rFonts w:ascii="Times New Roman" w:eastAsia="Arial" w:hAnsi="Times New Roman"/>
                <w:lang w:val="it-IT" w:eastAsia="it-IT" w:bidi="it-IT"/>
              </w:rPr>
              <w:t>variazioni: Residuo</w:t>
            </w:r>
            <w:r w:rsidRPr="007F18F6">
              <w:rPr>
                <w:rFonts w:ascii="Times New Roman" w:eastAsia="Arial" w:hAnsi="Times New Roman"/>
                <w:spacing w:val="4"/>
                <w:lang w:val="it-IT" w:eastAsia="it-IT" w:bidi="it-IT"/>
              </w:rPr>
              <w:t xml:space="preserve"> </w:t>
            </w:r>
            <w:r w:rsidRPr="007F18F6">
              <w:rPr>
                <w:rFonts w:ascii="Times New Roman" w:eastAsia="Arial" w:hAnsi="Times New Roman"/>
                <w:spacing w:val="-3"/>
                <w:lang w:val="it-IT" w:eastAsia="it-IT" w:bidi="it-IT"/>
              </w:rPr>
              <w:t>finale:</w:t>
            </w:r>
          </w:p>
          <w:p w14:paraId="152CB00C" w14:textId="77777777" w:rsidR="008806A8" w:rsidRPr="007F18F6" w:rsidRDefault="008806A8" w:rsidP="008806A8">
            <w:pPr>
              <w:spacing w:line="146" w:lineRule="exact"/>
              <w:jc w:val="right"/>
              <w:rPr>
                <w:rFonts w:ascii="Times New Roman" w:eastAsia="Arial" w:hAnsi="Times New Roman"/>
                <w:lang w:val="it-IT" w:eastAsia="it-IT" w:bidi="it-IT"/>
              </w:rPr>
            </w:pPr>
            <w:r w:rsidRPr="007F18F6">
              <w:rPr>
                <w:rFonts w:ascii="Times New Roman" w:eastAsia="Arial" w:hAnsi="Times New Roman"/>
                <w:lang w:val="it-IT" w:eastAsia="it-IT" w:bidi="it-IT"/>
              </w:rPr>
              <w:t>Importo distribuito nei progetti/attività</w:t>
            </w:r>
          </w:p>
        </w:tc>
        <w:tc>
          <w:tcPr>
            <w:tcW w:w="1545" w:type="dxa"/>
          </w:tcPr>
          <w:p w14:paraId="6E6A89AF"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-624,60</w:t>
            </w:r>
          </w:p>
        </w:tc>
      </w:tr>
      <w:tr w:rsidR="008806A8" w:rsidRPr="007F18F6" w14:paraId="6B015E9A" w14:textId="77777777" w:rsidTr="004D028C">
        <w:trPr>
          <w:trHeight w:val="270"/>
          <w:jc w:val="center"/>
        </w:trPr>
        <w:tc>
          <w:tcPr>
            <w:tcW w:w="8755" w:type="dxa"/>
            <w:gridSpan w:val="2"/>
            <w:vMerge/>
            <w:tcBorders>
              <w:top w:val="nil"/>
              <w:left w:val="nil"/>
              <w:bottom w:val="nil"/>
            </w:tcBorders>
          </w:tcPr>
          <w:p w14:paraId="57860E40" w14:textId="77777777" w:rsidR="008806A8" w:rsidRPr="007F18F6" w:rsidRDefault="008806A8" w:rsidP="008806A8">
            <w:pPr>
              <w:rPr>
                <w:rFonts w:ascii="Times New Roman" w:hAnsi="Times New Roman"/>
              </w:rPr>
            </w:pPr>
          </w:p>
        </w:tc>
        <w:tc>
          <w:tcPr>
            <w:tcW w:w="1545" w:type="dxa"/>
          </w:tcPr>
          <w:p w14:paraId="4CDD909B"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23.328,00</w:t>
            </w:r>
          </w:p>
        </w:tc>
      </w:tr>
      <w:tr w:rsidR="008806A8" w:rsidRPr="007F18F6" w14:paraId="62B4B156" w14:textId="77777777" w:rsidTr="004D028C">
        <w:trPr>
          <w:trHeight w:val="186"/>
          <w:jc w:val="center"/>
        </w:trPr>
        <w:tc>
          <w:tcPr>
            <w:tcW w:w="8755" w:type="dxa"/>
            <w:gridSpan w:val="2"/>
            <w:vMerge/>
            <w:tcBorders>
              <w:top w:val="nil"/>
              <w:left w:val="nil"/>
              <w:bottom w:val="nil"/>
            </w:tcBorders>
          </w:tcPr>
          <w:p w14:paraId="2E97210C" w14:textId="77777777" w:rsidR="008806A8" w:rsidRPr="007F18F6" w:rsidRDefault="008806A8" w:rsidP="008806A8">
            <w:pPr>
              <w:rPr>
                <w:rFonts w:ascii="Times New Roman" w:hAnsi="Times New Roman"/>
              </w:rPr>
            </w:pPr>
          </w:p>
        </w:tc>
        <w:tc>
          <w:tcPr>
            <w:tcW w:w="1545" w:type="dxa"/>
          </w:tcPr>
          <w:p w14:paraId="76DBA0CC"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23.328,00</w:t>
            </w:r>
          </w:p>
        </w:tc>
      </w:tr>
    </w:tbl>
    <w:p w14:paraId="49041A91" w14:textId="77777777" w:rsidR="008806A8" w:rsidRPr="007F18F6" w:rsidRDefault="008806A8" w:rsidP="008806A8">
      <w:pPr>
        <w:jc w:val="right"/>
        <w:rPr>
          <w:rFonts w:ascii="Times New Roman" w:hAnsi="Times New Roman" w:cs="Times New Roman"/>
          <w:sz w:val="22"/>
          <w:szCs w:val="22"/>
        </w:rPr>
      </w:pPr>
    </w:p>
    <w:p w14:paraId="3D7BFCD9" w14:textId="77777777" w:rsidR="008806A8" w:rsidRPr="007F18F6" w:rsidRDefault="008806A8" w:rsidP="008806A8">
      <w:pPr>
        <w:rPr>
          <w:rFonts w:ascii="Times New Roman" w:hAnsi="Times New Roman" w:cs="Times New Roman"/>
          <w:sz w:val="22"/>
          <w:szCs w:val="22"/>
        </w:rPr>
      </w:pPr>
    </w:p>
    <w:p w14:paraId="589FF84F" w14:textId="77777777" w:rsidR="008806A8" w:rsidRPr="007F18F6" w:rsidRDefault="008806A8" w:rsidP="008806A8">
      <w:pPr>
        <w:spacing w:before="8" w:after="1"/>
        <w:rPr>
          <w:rFonts w:ascii="Times New Roman" w:hAnsi="Times New Roman" w:cs="Times New Roman"/>
          <w:b/>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5"/>
        <w:gridCol w:w="7210"/>
        <w:gridCol w:w="1545"/>
      </w:tblGrid>
      <w:tr w:rsidR="008806A8" w:rsidRPr="007F18F6" w14:paraId="54081205" w14:textId="77777777" w:rsidTr="004D028C">
        <w:trPr>
          <w:trHeight w:val="290"/>
          <w:jc w:val="center"/>
        </w:trPr>
        <w:tc>
          <w:tcPr>
            <w:tcW w:w="10300" w:type="dxa"/>
            <w:gridSpan w:val="3"/>
          </w:tcPr>
          <w:p w14:paraId="0C05C29F" w14:textId="77777777" w:rsidR="008806A8" w:rsidRPr="007F18F6" w:rsidRDefault="008806A8" w:rsidP="008806A8">
            <w:pPr>
              <w:spacing w:before="66" w:line="204" w:lineRule="exact"/>
              <w:ind w:left="40"/>
              <w:rPr>
                <w:rFonts w:ascii="Times New Roman" w:eastAsia="Arial" w:hAnsi="Times New Roman"/>
                <w:b/>
                <w:lang w:val="it-IT" w:eastAsia="it-IT" w:bidi="it-IT"/>
              </w:rPr>
            </w:pPr>
            <w:r w:rsidRPr="007F18F6">
              <w:rPr>
                <w:rFonts w:ascii="Times New Roman" w:eastAsia="Arial" w:hAnsi="Times New Roman"/>
                <w:b/>
                <w:lang w:val="it-IT" w:eastAsia="it-IT" w:bidi="it-IT"/>
              </w:rPr>
              <w:t>Voce: 02|01/07 Progetto 10.2.2A-FSEPON-CA-2018-1538 Pensiero computazionale</w:t>
            </w:r>
          </w:p>
        </w:tc>
      </w:tr>
      <w:tr w:rsidR="008806A8" w:rsidRPr="007F18F6" w14:paraId="3E394F27" w14:textId="77777777" w:rsidTr="004D028C">
        <w:trPr>
          <w:trHeight w:val="590"/>
          <w:jc w:val="center"/>
        </w:trPr>
        <w:tc>
          <w:tcPr>
            <w:tcW w:w="8755" w:type="dxa"/>
            <w:gridSpan w:val="2"/>
          </w:tcPr>
          <w:p w14:paraId="54A835DD" w14:textId="77777777" w:rsidR="008806A8" w:rsidRPr="007F18F6" w:rsidRDefault="008806A8" w:rsidP="008806A8">
            <w:pPr>
              <w:spacing w:before="49" w:line="240" w:lineRule="atLeast"/>
              <w:ind w:left="80" w:right="3056"/>
              <w:rPr>
                <w:rFonts w:ascii="Times New Roman" w:eastAsia="Arial" w:hAnsi="Times New Roman"/>
                <w:lang w:val="it-IT" w:eastAsia="it-IT" w:bidi="it-IT"/>
              </w:rPr>
            </w:pPr>
            <w:r w:rsidRPr="007F18F6">
              <w:rPr>
                <w:rFonts w:ascii="Times New Roman" w:eastAsia="Arial" w:hAnsi="Times New Roman"/>
                <w:lang w:val="it-IT" w:eastAsia="it-IT" w:bidi="it-IT"/>
              </w:rPr>
              <w:t>N. 48/2018 Oggetto: Finanziamento Progetto sul Pensiero computazionale 28/12/2018 Creditore: MIUR Ministero dell'istruzione, dell'università...</w:t>
            </w:r>
          </w:p>
        </w:tc>
        <w:tc>
          <w:tcPr>
            <w:tcW w:w="1545" w:type="dxa"/>
          </w:tcPr>
          <w:p w14:paraId="54273647" w14:textId="77777777" w:rsidR="008806A8" w:rsidRPr="007F18F6" w:rsidRDefault="008806A8" w:rsidP="008806A8">
            <w:pPr>
              <w:spacing w:before="105" w:line="146" w:lineRule="exact"/>
              <w:ind w:left="80"/>
              <w:rPr>
                <w:rFonts w:ascii="Times New Roman" w:eastAsia="Arial" w:hAnsi="Times New Roman"/>
                <w:lang w:eastAsia="it-IT" w:bidi="it-IT"/>
              </w:rPr>
            </w:pPr>
            <w:proofErr w:type="spellStart"/>
            <w:r w:rsidRPr="007F18F6">
              <w:rPr>
                <w:rFonts w:ascii="Times New Roman" w:eastAsia="Arial" w:hAnsi="Times New Roman"/>
                <w:lang w:eastAsia="it-IT" w:bidi="it-IT"/>
              </w:rPr>
              <w:t>Importo</w:t>
            </w:r>
            <w:proofErr w:type="spellEnd"/>
            <w:r w:rsidRPr="007F18F6">
              <w:rPr>
                <w:rFonts w:ascii="Times New Roman" w:eastAsia="Arial" w:hAnsi="Times New Roman"/>
                <w:lang w:eastAsia="it-IT" w:bidi="it-IT"/>
              </w:rPr>
              <w:t xml:space="preserve"> </w:t>
            </w:r>
            <w:proofErr w:type="spellStart"/>
            <w:r w:rsidRPr="007F18F6">
              <w:rPr>
                <w:rFonts w:ascii="Times New Roman" w:eastAsia="Arial" w:hAnsi="Times New Roman"/>
                <w:lang w:eastAsia="it-IT" w:bidi="it-IT"/>
              </w:rPr>
              <w:t>originario</w:t>
            </w:r>
            <w:proofErr w:type="spellEnd"/>
          </w:p>
          <w:p w14:paraId="7F5A1735" w14:textId="77777777" w:rsidR="008806A8" w:rsidRPr="007F18F6" w:rsidRDefault="008806A8" w:rsidP="008806A8">
            <w:pPr>
              <w:spacing w:before="56" w:line="146" w:lineRule="exact"/>
              <w:ind w:left="753"/>
              <w:rPr>
                <w:rFonts w:ascii="Times New Roman" w:eastAsia="Arial" w:hAnsi="Times New Roman"/>
                <w:lang w:eastAsia="it-IT" w:bidi="it-IT"/>
              </w:rPr>
            </w:pPr>
            <w:r w:rsidRPr="007F18F6">
              <w:rPr>
                <w:rFonts w:ascii="Times New Roman" w:eastAsia="Arial" w:hAnsi="Times New Roman"/>
                <w:lang w:eastAsia="it-IT" w:bidi="it-IT"/>
              </w:rPr>
              <w:t>24.246,00</w:t>
            </w:r>
          </w:p>
        </w:tc>
      </w:tr>
      <w:tr w:rsidR="008806A8" w:rsidRPr="007F18F6" w14:paraId="2DE966B5" w14:textId="77777777" w:rsidTr="004D028C">
        <w:trPr>
          <w:trHeight w:val="270"/>
          <w:jc w:val="center"/>
        </w:trPr>
        <w:tc>
          <w:tcPr>
            <w:tcW w:w="1545" w:type="dxa"/>
          </w:tcPr>
          <w:p w14:paraId="379E7199" w14:textId="77777777" w:rsidR="008806A8" w:rsidRPr="007F18F6" w:rsidRDefault="008806A8" w:rsidP="008806A8">
            <w:pPr>
              <w:spacing w:before="43" w:line="146" w:lineRule="exact"/>
              <w:ind w:left="245" w:right="235"/>
              <w:jc w:val="center"/>
              <w:rPr>
                <w:rFonts w:ascii="Times New Roman" w:eastAsia="Arial" w:hAnsi="Times New Roman"/>
                <w:lang w:eastAsia="it-IT" w:bidi="it-IT"/>
              </w:rPr>
            </w:pPr>
            <w:proofErr w:type="spellStart"/>
            <w:r w:rsidRPr="007F18F6">
              <w:rPr>
                <w:rFonts w:ascii="Times New Roman" w:eastAsia="Arial" w:hAnsi="Times New Roman"/>
                <w:lang w:eastAsia="it-IT" w:bidi="it-IT"/>
              </w:rPr>
              <w:t>Variazione</w:t>
            </w:r>
            <w:proofErr w:type="spellEnd"/>
            <w:r w:rsidRPr="007F18F6">
              <w:rPr>
                <w:rFonts w:ascii="Times New Roman" w:eastAsia="Arial" w:hAnsi="Times New Roman"/>
                <w:lang w:eastAsia="it-IT" w:bidi="it-IT"/>
              </w:rPr>
              <w:t xml:space="preserve"> del</w:t>
            </w:r>
          </w:p>
        </w:tc>
        <w:tc>
          <w:tcPr>
            <w:tcW w:w="7210" w:type="dxa"/>
          </w:tcPr>
          <w:p w14:paraId="5478B9AC" w14:textId="77777777" w:rsidR="008806A8" w:rsidRPr="007F18F6" w:rsidRDefault="008806A8" w:rsidP="008806A8">
            <w:pPr>
              <w:spacing w:before="43" w:line="146" w:lineRule="exact"/>
              <w:ind w:left="3167" w:right="3157"/>
              <w:jc w:val="center"/>
              <w:rPr>
                <w:rFonts w:ascii="Times New Roman" w:eastAsia="Arial" w:hAnsi="Times New Roman"/>
                <w:lang w:eastAsia="it-IT" w:bidi="it-IT"/>
              </w:rPr>
            </w:pPr>
            <w:proofErr w:type="spellStart"/>
            <w:r w:rsidRPr="007F18F6">
              <w:rPr>
                <w:rFonts w:ascii="Times New Roman" w:eastAsia="Arial" w:hAnsi="Times New Roman"/>
                <w:lang w:eastAsia="it-IT" w:bidi="it-IT"/>
              </w:rPr>
              <w:t>Descrizione</w:t>
            </w:r>
            <w:proofErr w:type="spellEnd"/>
          </w:p>
        </w:tc>
        <w:tc>
          <w:tcPr>
            <w:tcW w:w="1545" w:type="dxa"/>
          </w:tcPr>
          <w:p w14:paraId="3677D314" w14:textId="77777777" w:rsidR="008806A8" w:rsidRPr="007F18F6" w:rsidRDefault="008806A8" w:rsidP="008806A8">
            <w:pPr>
              <w:spacing w:before="43" w:line="146" w:lineRule="exact"/>
              <w:ind w:left="501"/>
              <w:rPr>
                <w:rFonts w:ascii="Times New Roman" w:eastAsia="Arial" w:hAnsi="Times New Roman"/>
                <w:lang w:eastAsia="it-IT" w:bidi="it-IT"/>
              </w:rPr>
            </w:pPr>
            <w:proofErr w:type="spellStart"/>
            <w:r w:rsidRPr="007F18F6">
              <w:rPr>
                <w:rFonts w:ascii="Times New Roman" w:eastAsia="Arial" w:hAnsi="Times New Roman"/>
                <w:lang w:eastAsia="it-IT" w:bidi="it-IT"/>
              </w:rPr>
              <w:t>Importo</w:t>
            </w:r>
            <w:proofErr w:type="spellEnd"/>
          </w:p>
        </w:tc>
      </w:tr>
      <w:tr w:rsidR="008806A8" w:rsidRPr="007F18F6" w14:paraId="60694F64" w14:textId="77777777" w:rsidTr="004D028C">
        <w:trPr>
          <w:trHeight w:val="270"/>
          <w:jc w:val="center"/>
        </w:trPr>
        <w:tc>
          <w:tcPr>
            <w:tcW w:w="1545" w:type="dxa"/>
          </w:tcPr>
          <w:p w14:paraId="6E15E952" w14:textId="77777777" w:rsidR="008806A8" w:rsidRPr="007F18F6" w:rsidRDefault="008806A8" w:rsidP="008806A8">
            <w:pPr>
              <w:spacing w:before="43" w:line="146" w:lineRule="exact"/>
              <w:ind w:left="245" w:right="235"/>
              <w:jc w:val="center"/>
              <w:rPr>
                <w:rFonts w:ascii="Times New Roman" w:eastAsia="Arial" w:hAnsi="Times New Roman"/>
                <w:lang w:eastAsia="it-IT" w:bidi="it-IT"/>
              </w:rPr>
            </w:pPr>
            <w:r w:rsidRPr="007F18F6">
              <w:rPr>
                <w:rFonts w:ascii="Times New Roman" w:eastAsia="Arial" w:hAnsi="Times New Roman"/>
                <w:lang w:eastAsia="it-IT" w:bidi="it-IT"/>
              </w:rPr>
              <w:t>09/12/2019</w:t>
            </w:r>
          </w:p>
        </w:tc>
        <w:tc>
          <w:tcPr>
            <w:tcW w:w="7210" w:type="dxa"/>
          </w:tcPr>
          <w:p w14:paraId="59A4D823" w14:textId="77777777" w:rsidR="008806A8" w:rsidRPr="007F18F6" w:rsidRDefault="008806A8" w:rsidP="008806A8">
            <w:pPr>
              <w:spacing w:before="43" w:line="146" w:lineRule="exact"/>
              <w:ind w:left="40"/>
              <w:rPr>
                <w:rFonts w:ascii="Times New Roman" w:eastAsia="Arial" w:hAnsi="Times New Roman"/>
                <w:b/>
                <w:lang w:val="it-IT" w:eastAsia="it-IT" w:bidi="it-IT"/>
              </w:rPr>
            </w:pPr>
            <w:r w:rsidRPr="007F18F6">
              <w:rPr>
                <w:rFonts w:ascii="Times New Roman" w:eastAsia="Arial" w:hAnsi="Times New Roman"/>
                <w:b/>
                <w:lang w:val="it-IT" w:eastAsia="it-IT" w:bidi="it-IT"/>
              </w:rPr>
              <w:t>VARIAZIONE IN MENO PER RINUNCIA FIGURA AGGIUNTIVA E MENSA</w:t>
            </w:r>
          </w:p>
        </w:tc>
        <w:tc>
          <w:tcPr>
            <w:tcW w:w="1545" w:type="dxa"/>
          </w:tcPr>
          <w:p w14:paraId="24049F8B" w14:textId="77777777" w:rsidR="008806A8" w:rsidRPr="007F18F6" w:rsidRDefault="008806A8" w:rsidP="008806A8">
            <w:pPr>
              <w:spacing w:before="43" w:line="146" w:lineRule="exact"/>
              <w:jc w:val="right"/>
              <w:rPr>
                <w:rFonts w:ascii="Times New Roman" w:eastAsia="Arial" w:hAnsi="Times New Roman"/>
                <w:b/>
                <w:lang w:eastAsia="it-IT" w:bidi="it-IT"/>
              </w:rPr>
            </w:pPr>
            <w:r w:rsidRPr="007F18F6">
              <w:rPr>
                <w:rFonts w:ascii="Times New Roman" w:eastAsia="Arial" w:hAnsi="Times New Roman"/>
                <w:b/>
                <w:lang w:eastAsia="it-IT" w:bidi="it-IT"/>
              </w:rPr>
              <w:t>-6.000,00</w:t>
            </w:r>
          </w:p>
        </w:tc>
      </w:tr>
      <w:tr w:rsidR="008806A8" w:rsidRPr="007F18F6" w14:paraId="6E2655D3" w14:textId="77777777" w:rsidTr="004D028C">
        <w:trPr>
          <w:trHeight w:val="270"/>
          <w:jc w:val="center"/>
        </w:trPr>
        <w:tc>
          <w:tcPr>
            <w:tcW w:w="8755" w:type="dxa"/>
            <w:gridSpan w:val="2"/>
            <w:vMerge w:val="restart"/>
            <w:tcBorders>
              <w:left w:val="nil"/>
              <w:bottom w:val="nil"/>
            </w:tcBorders>
          </w:tcPr>
          <w:p w14:paraId="43179C80" w14:textId="77777777" w:rsidR="008806A8" w:rsidRPr="007F18F6" w:rsidRDefault="008806A8" w:rsidP="008806A8">
            <w:pPr>
              <w:spacing w:before="43" w:line="364" w:lineRule="auto"/>
              <w:ind w:left="7661" w:hanging="151"/>
              <w:jc w:val="right"/>
              <w:rPr>
                <w:rFonts w:ascii="Times New Roman" w:eastAsia="Arial" w:hAnsi="Times New Roman"/>
                <w:lang w:val="it-IT" w:eastAsia="it-IT" w:bidi="it-IT"/>
              </w:rPr>
            </w:pPr>
            <w:r w:rsidRPr="007F18F6">
              <w:rPr>
                <w:rFonts w:ascii="Times New Roman" w:eastAsia="Arial" w:hAnsi="Times New Roman"/>
                <w:lang w:val="it-IT" w:eastAsia="it-IT" w:bidi="it-IT"/>
              </w:rPr>
              <w:t>Totale</w:t>
            </w:r>
            <w:r w:rsidRPr="007F18F6">
              <w:rPr>
                <w:rFonts w:ascii="Times New Roman" w:eastAsia="Arial" w:hAnsi="Times New Roman"/>
                <w:spacing w:val="-17"/>
                <w:lang w:val="it-IT" w:eastAsia="it-IT" w:bidi="it-IT"/>
              </w:rPr>
              <w:t xml:space="preserve"> </w:t>
            </w:r>
            <w:r w:rsidRPr="007F18F6">
              <w:rPr>
                <w:rFonts w:ascii="Times New Roman" w:eastAsia="Arial" w:hAnsi="Times New Roman"/>
                <w:lang w:val="it-IT" w:eastAsia="it-IT" w:bidi="it-IT"/>
              </w:rPr>
              <w:t>variazioni: Residuo</w:t>
            </w:r>
            <w:r w:rsidRPr="007F18F6">
              <w:rPr>
                <w:rFonts w:ascii="Times New Roman" w:eastAsia="Arial" w:hAnsi="Times New Roman"/>
                <w:spacing w:val="4"/>
                <w:lang w:val="it-IT" w:eastAsia="it-IT" w:bidi="it-IT"/>
              </w:rPr>
              <w:t xml:space="preserve"> </w:t>
            </w:r>
            <w:r w:rsidRPr="007F18F6">
              <w:rPr>
                <w:rFonts w:ascii="Times New Roman" w:eastAsia="Arial" w:hAnsi="Times New Roman"/>
                <w:spacing w:val="-3"/>
                <w:lang w:val="it-IT" w:eastAsia="it-IT" w:bidi="it-IT"/>
              </w:rPr>
              <w:t>finale:</w:t>
            </w:r>
          </w:p>
          <w:p w14:paraId="7BDBA6EC" w14:textId="77777777" w:rsidR="008806A8" w:rsidRPr="007F18F6" w:rsidRDefault="008806A8" w:rsidP="008806A8">
            <w:pPr>
              <w:spacing w:line="146" w:lineRule="exact"/>
              <w:jc w:val="right"/>
              <w:rPr>
                <w:rFonts w:ascii="Times New Roman" w:eastAsia="Arial" w:hAnsi="Times New Roman"/>
                <w:lang w:val="it-IT" w:eastAsia="it-IT" w:bidi="it-IT"/>
              </w:rPr>
            </w:pPr>
            <w:r w:rsidRPr="007F18F6">
              <w:rPr>
                <w:rFonts w:ascii="Times New Roman" w:eastAsia="Arial" w:hAnsi="Times New Roman"/>
                <w:lang w:val="it-IT" w:eastAsia="it-IT" w:bidi="it-IT"/>
              </w:rPr>
              <w:t>Importo distribuito nei progetti/attività:</w:t>
            </w:r>
          </w:p>
        </w:tc>
        <w:tc>
          <w:tcPr>
            <w:tcW w:w="1545" w:type="dxa"/>
          </w:tcPr>
          <w:p w14:paraId="349FB66D"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-6.000,00</w:t>
            </w:r>
          </w:p>
        </w:tc>
      </w:tr>
      <w:tr w:rsidR="008806A8" w:rsidRPr="007F18F6" w14:paraId="6E25153D" w14:textId="77777777" w:rsidTr="004D028C">
        <w:trPr>
          <w:trHeight w:val="270"/>
          <w:jc w:val="center"/>
        </w:trPr>
        <w:tc>
          <w:tcPr>
            <w:tcW w:w="8755" w:type="dxa"/>
            <w:gridSpan w:val="2"/>
            <w:vMerge/>
            <w:tcBorders>
              <w:top w:val="nil"/>
              <w:left w:val="nil"/>
              <w:bottom w:val="nil"/>
            </w:tcBorders>
          </w:tcPr>
          <w:p w14:paraId="4FB784E0" w14:textId="77777777" w:rsidR="008806A8" w:rsidRPr="007F18F6" w:rsidRDefault="008806A8" w:rsidP="008806A8">
            <w:pPr>
              <w:rPr>
                <w:rFonts w:ascii="Times New Roman" w:hAnsi="Times New Roman"/>
              </w:rPr>
            </w:pPr>
          </w:p>
        </w:tc>
        <w:tc>
          <w:tcPr>
            <w:tcW w:w="1545" w:type="dxa"/>
          </w:tcPr>
          <w:p w14:paraId="4E715DB7"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18.246,00</w:t>
            </w:r>
          </w:p>
        </w:tc>
      </w:tr>
      <w:tr w:rsidR="008806A8" w:rsidRPr="007F18F6" w14:paraId="6E043817" w14:textId="77777777" w:rsidTr="004D028C">
        <w:trPr>
          <w:trHeight w:val="270"/>
          <w:jc w:val="center"/>
        </w:trPr>
        <w:tc>
          <w:tcPr>
            <w:tcW w:w="8755" w:type="dxa"/>
            <w:gridSpan w:val="2"/>
            <w:vMerge/>
            <w:tcBorders>
              <w:top w:val="nil"/>
              <w:left w:val="nil"/>
              <w:bottom w:val="nil"/>
            </w:tcBorders>
          </w:tcPr>
          <w:p w14:paraId="1FACA43F" w14:textId="77777777" w:rsidR="008806A8" w:rsidRPr="007F18F6" w:rsidRDefault="008806A8" w:rsidP="008806A8">
            <w:pPr>
              <w:rPr>
                <w:rFonts w:ascii="Times New Roman" w:hAnsi="Times New Roman"/>
              </w:rPr>
            </w:pPr>
          </w:p>
        </w:tc>
        <w:tc>
          <w:tcPr>
            <w:tcW w:w="1545" w:type="dxa"/>
          </w:tcPr>
          <w:p w14:paraId="3D25CBB2"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18.246,00</w:t>
            </w:r>
          </w:p>
        </w:tc>
      </w:tr>
    </w:tbl>
    <w:p w14:paraId="32E8AEB0" w14:textId="77777777" w:rsidR="008806A8" w:rsidRPr="007F18F6" w:rsidRDefault="008806A8" w:rsidP="008806A8">
      <w:pPr>
        <w:rPr>
          <w:rFonts w:ascii="Times New Roman" w:hAnsi="Times New Roman" w:cs="Times New Roman"/>
          <w:b/>
          <w:sz w:val="22"/>
          <w:szCs w:val="22"/>
        </w:rPr>
      </w:pPr>
    </w:p>
    <w:p w14:paraId="238251CF" w14:textId="77777777" w:rsidR="008806A8" w:rsidRPr="007F18F6" w:rsidRDefault="008806A8" w:rsidP="008806A8">
      <w:pPr>
        <w:spacing w:before="5"/>
        <w:rPr>
          <w:rFonts w:ascii="Times New Roman" w:hAnsi="Times New Roman" w:cs="Times New Roman"/>
          <w:b/>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5"/>
        <w:gridCol w:w="7210"/>
        <w:gridCol w:w="1545"/>
      </w:tblGrid>
      <w:tr w:rsidR="008806A8" w:rsidRPr="007F18F6" w14:paraId="7E37C6DA" w14:textId="77777777" w:rsidTr="004D028C">
        <w:trPr>
          <w:trHeight w:val="290"/>
          <w:jc w:val="center"/>
        </w:trPr>
        <w:tc>
          <w:tcPr>
            <w:tcW w:w="10300" w:type="dxa"/>
            <w:gridSpan w:val="3"/>
          </w:tcPr>
          <w:p w14:paraId="59892AB2" w14:textId="77777777" w:rsidR="008806A8" w:rsidRPr="007F18F6" w:rsidRDefault="008806A8" w:rsidP="008806A8">
            <w:pPr>
              <w:spacing w:before="66" w:line="204" w:lineRule="exact"/>
              <w:ind w:left="40"/>
              <w:rPr>
                <w:rFonts w:ascii="Times New Roman" w:eastAsia="Arial" w:hAnsi="Times New Roman"/>
                <w:b/>
                <w:lang w:eastAsia="it-IT" w:bidi="it-IT"/>
              </w:rPr>
            </w:pPr>
            <w:proofErr w:type="spellStart"/>
            <w:r w:rsidRPr="007F18F6">
              <w:rPr>
                <w:rFonts w:ascii="Times New Roman" w:eastAsia="Arial" w:hAnsi="Times New Roman"/>
                <w:b/>
                <w:lang w:eastAsia="it-IT" w:bidi="it-IT"/>
              </w:rPr>
              <w:t>Voce</w:t>
            </w:r>
            <w:proofErr w:type="spellEnd"/>
            <w:r w:rsidRPr="007F18F6">
              <w:rPr>
                <w:rFonts w:ascii="Times New Roman" w:eastAsia="Arial" w:hAnsi="Times New Roman"/>
                <w:b/>
                <w:lang w:eastAsia="it-IT" w:bidi="it-IT"/>
              </w:rPr>
              <w:t xml:space="preserve">: 02|02/01 </w:t>
            </w:r>
            <w:proofErr w:type="spellStart"/>
            <w:r w:rsidRPr="007F18F6">
              <w:rPr>
                <w:rFonts w:ascii="Times New Roman" w:eastAsia="Arial" w:hAnsi="Times New Roman"/>
                <w:b/>
                <w:lang w:eastAsia="it-IT" w:bidi="it-IT"/>
              </w:rPr>
              <w:t>Progetto</w:t>
            </w:r>
            <w:proofErr w:type="spellEnd"/>
            <w:r w:rsidRPr="007F18F6">
              <w:rPr>
                <w:rFonts w:ascii="Times New Roman" w:eastAsia="Arial" w:hAnsi="Times New Roman"/>
                <w:b/>
                <w:lang w:eastAsia="it-IT" w:bidi="it-IT"/>
              </w:rPr>
              <w:t xml:space="preserve"> 10.8.1.B1-FESRPON-CA-2018-201 Enjoy the Science and </w:t>
            </w:r>
            <w:proofErr w:type="spellStart"/>
            <w:r w:rsidRPr="007F18F6">
              <w:rPr>
                <w:rFonts w:ascii="Times New Roman" w:eastAsia="Arial" w:hAnsi="Times New Roman"/>
                <w:b/>
                <w:lang w:eastAsia="it-IT" w:bidi="it-IT"/>
              </w:rPr>
              <w:t>comunication</w:t>
            </w:r>
            <w:proofErr w:type="spellEnd"/>
          </w:p>
        </w:tc>
      </w:tr>
      <w:tr w:rsidR="008806A8" w:rsidRPr="007F18F6" w14:paraId="745864E5" w14:textId="77777777" w:rsidTr="004D028C">
        <w:trPr>
          <w:trHeight w:val="590"/>
          <w:jc w:val="center"/>
        </w:trPr>
        <w:tc>
          <w:tcPr>
            <w:tcW w:w="8755" w:type="dxa"/>
            <w:gridSpan w:val="2"/>
          </w:tcPr>
          <w:p w14:paraId="3CD49161" w14:textId="77777777" w:rsidR="008806A8" w:rsidRPr="007F18F6" w:rsidRDefault="008806A8" w:rsidP="008806A8">
            <w:pPr>
              <w:spacing w:before="49" w:line="240" w:lineRule="atLeast"/>
              <w:ind w:left="80"/>
              <w:rPr>
                <w:rFonts w:ascii="Times New Roman" w:eastAsia="Arial" w:hAnsi="Times New Roman"/>
                <w:lang w:val="it-IT" w:eastAsia="it-IT" w:bidi="it-IT"/>
              </w:rPr>
            </w:pPr>
            <w:r w:rsidRPr="007F18F6">
              <w:rPr>
                <w:rFonts w:ascii="Times New Roman" w:eastAsia="Arial" w:hAnsi="Times New Roman"/>
                <w:lang w:val="it-IT" w:eastAsia="it-IT" w:bidi="it-IT"/>
              </w:rPr>
              <w:t xml:space="preserve">N. 52/2018 Oggetto: Finanziamento Progetto 10.8.1.B1-FESRPON-CA-2018-201 </w:t>
            </w:r>
            <w:proofErr w:type="spellStart"/>
            <w:r w:rsidRPr="007F18F6">
              <w:rPr>
                <w:rFonts w:ascii="Times New Roman" w:eastAsia="Arial" w:hAnsi="Times New Roman"/>
                <w:lang w:val="it-IT" w:eastAsia="it-IT" w:bidi="it-IT"/>
              </w:rPr>
              <w:t>Enjoy</w:t>
            </w:r>
            <w:proofErr w:type="spellEnd"/>
            <w:r w:rsidRPr="007F18F6">
              <w:rPr>
                <w:rFonts w:ascii="Times New Roman" w:eastAsia="Arial" w:hAnsi="Times New Roman"/>
                <w:lang w:val="it-IT" w:eastAsia="it-IT" w:bidi="it-IT"/>
              </w:rPr>
              <w:t xml:space="preserve"> the Science and </w:t>
            </w:r>
            <w:proofErr w:type="spellStart"/>
            <w:r w:rsidRPr="007F18F6">
              <w:rPr>
                <w:rFonts w:ascii="Times New Roman" w:eastAsia="Arial" w:hAnsi="Times New Roman"/>
                <w:lang w:val="it-IT" w:eastAsia="it-IT" w:bidi="it-IT"/>
              </w:rPr>
              <w:t>comunication</w:t>
            </w:r>
            <w:proofErr w:type="spellEnd"/>
            <w:r w:rsidRPr="007F18F6">
              <w:rPr>
                <w:rFonts w:ascii="Times New Roman" w:eastAsia="Arial" w:hAnsi="Times New Roman"/>
                <w:lang w:val="it-IT" w:eastAsia="it-IT" w:bidi="it-IT"/>
              </w:rPr>
              <w:t xml:space="preserve"> 28/12/2018 Creditore: MIUR Ministero dell'istruzione, dell'università...</w:t>
            </w:r>
          </w:p>
        </w:tc>
        <w:tc>
          <w:tcPr>
            <w:tcW w:w="1545" w:type="dxa"/>
          </w:tcPr>
          <w:p w14:paraId="41DA1D91" w14:textId="77777777" w:rsidR="008806A8" w:rsidRPr="007F18F6" w:rsidRDefault="008806A8" w:rsidP="008806A8">
            <w:pPr>
              <w:spacing w:before="105" w:line="146" w:lineRule="exact"/>
              <w:ind w:left="80"/>
              <w:rPr>
                <w:rFonts w:ascii="Times New Roman" w:eastAsia="Arial" w:hAnsi="Times New Roman"/>
                <w:lang w:eastAsia="it-IT" w:bidi="it-IT"/>
              </w:rPr>
            </w:pPr>
            <w:proofErr w:type="spellStart"/>
            <w:r w:rsidRPr="007F18F6">
              <w:rPr>
                <w:rFonts w:ascii="Times New Roman" w:eastAsia="Arial" w:hAnsi="Times New Roman"/>
                <w:lang w:eastAsia="it-IT" w:bidi="it-IT"/>
              </w:rPr>
              <w:t>Importo</w:t>
            </w:r>
            <w:proofErr w:type="spellEnd"/>
            <w:r w:rsidRPr="007F18F6">
              <w:rPr>
                <w:rFonts w:ascii="Times New Roman" w:eastAsia="Arial" w:hAnsi="Times New Roman"/>
                <w:lang w:eastAsia="it-IT" w:bidi="it-IT"/>
              </w:rPr>
              <w:t xml:space="preserve"> </w:t>
            </w:r>
            <w:proofErr w:type="spellStart"/>
            <w:r w:rsidRPr="007F18F6">
              <w:rPr>
                <w:rFonts w:ascii="Times New Roman" w:eastAsia="Arial" w:hAnsi="Times New Roman"/>
                <w:lang w:eastAsia="it-IT" w:bidi="it-IT"/>
              </w:rPr>
              <w:t>originario</w:t>
            </w:r>
            <w:proofErr w:type="spellEnd"/>
          </w:p>
          <w:p w14:paraId="67AD09A8" w14:textId="77777777" w:rsidR="008806A8" w:rsidRPr="007F18F6" w:rsidRDefault="008806A8" w:rsidP="008806A8">
            <w:pPr>
              <w:spacing w:before="56" w:line="146" w:lineRule="exact"/>
              <w:ind w:left="753"/>
              <w:rPr>
                <w:rFonts w:ascii="Times New Roman" w:eastAsia="Arial" w:hAnsi="Times New Roman"/>
                <w:lang w:eastAsia="it-IT" w:bidi="it-IT"/>
              </w:rPr>
            </w:pPr>
            <w:r w:rsidRPr="007F18F6">
              <w:rPr>
                <w:rFonts w:ascii="Times New Roman" w:eastAsia="Arial" w:hAnsi="Times New Roman"/>
                <w:lang w:eastAsia="it-IT" w:bidi="it-IT"/>
              </w:rPr>
              <w:t>25.000,00</w:t>
            </w:r>
          </w:p>
        </w:tc>
      </w:tr>
      <w:tr w:rsidR="008806A8" w:rsidRPr="007F18F6" w14:paraId="1C2CD5E0" w14:textId="77777777" w:rsidTr="004D028C">
        <w:trPr>
          <w:trHeight w:val="270"/>
          <w:jc w:val="center"/>
        </w:trPr>
        <w:tc>
          <w:tcPr>
            <w:tcW w:w="1545" w:type="dxa"/>
          </w:tcPr>
          <w:p w14:paraId="7E23907C" w14:textId="77777777" w:rsidR="008806A8" w:rsidRPr="007F18F6" w:rsidRDefault="008806A8" w:rsidP="008806A8">
            <w:pPr>
              <w:spacing w:before="43" w:line="146" w:lineRule="exact"/>
              <w:ind w:left="245" w:right="235"/>
              <w:jc w:val="center"/>
              <w:rPr>
                <w:rFonts w:ascii="Times New Roman" w:eastAsia="Arial" w:hAnsi="Times New Roman"/>
                <w:lang w:eastAsia="it-IT" w:bidi="it-IT"/>
              </w:rPr>
            </w:pPr>
            <w:proofErr w:type="spellStart"/>
            <w:r w:rsidRPr="007F18F6">
              <w:rPr>
                <w:rFonts w:ascii="Times New Roman" w:eastAsia="Arial" w:hAnsi="Times New Roman"/>
                <w:lang w:eastAsia="it-IT" w:bidi="it-IT"/>
              </w:rPr>
              <w:t>Variazione</w:t>
            </w:r>
            <w:proofErr w:type="spellEnd"/>
            <w:r w:rsidRPr="007F18F6">
              <w:rPr>
                <w:rFonts w:ascii="Times New Roman" w:eastAsia="Arial" w:hAnsi="Times New Roman"/>
                <w:lang w:eastAsia="it-IT" w:bidi="it-IT"/>
              </w:rPr>
              <w:t xml:space="preserve"> del</w:t>
            </w:r>
          </w:p>
        </w:tc>
        <w:tc>
          <w:tcPr>
            <w:tcW w:w="7210" w:type="dxa"/>
          </w:tcPr>
          <w:p w14:paraId="356AE972" w14:textId="77777777" w:rsidR="008806A8" w:rsidRPr="007F18F6" w:rsidRDefault="008806A8" w:rsidP="008806A8">
            <w:pPr>
              <w:spacing w:before="43" w:line="146" w:lineRule="exact"/>
              <w:ind w:left="3167" w:right="3157"/>
              <w:jc w:val="center"/>
              <w:rPr>
                <w:rFonts w:ascii="Times New Roman" w:eastAsia="Arial" w:hAnsi="Times New Roman"/>
                <w:lang w:eastAsia="it-IT" w:bidi="it-IT"/>
              </w:rPr>
            </w:pPr>
            <w:proofErr w:type="spellStart"/>
            <w:r w:rsidRPr="007F18F6">
              <w:rPr>
                <w:rFonts w:ascii="Times New Roman" w:eastAsia="Arial" w:hAnsi="Times New Roman"/>
                <w:lang w:eastAsia="it-IT" w:bidi="it-IT"/>
              </w:rPr>
              <w:t>Descrizione</w:t>
            </w:r>
            <w:proofErr w:type="spellEnd"/>
          </w:p>
        </w:tc>
        <w:tc>
          <w:tcPr>
            <w:tcW w:w="1545" w:type="dxa"/>
          </w:tcPr>
          <w:p w14:paraId="618A92C1" w14:textId="77777777" w:rsidR="008806A8" w:rsidRPr="007F18F6" w:rsidRDefault="008806A8" w:rsidP="008806A8">
            <w:pPr>
              <w:spacing w:before="43" w:line="146" w:lineRule="exact"/>
              <w:ind w:left="501"/>
              <w:rPr>
                <w:rFonts w:ascii="Times New Roman" w:eastAsia="Arial" w:hAnsi="Times New Roman"/>
                <w:lang w:eastAsia="it-IT" w:bidi="it-IT"/>
              </w:rPr>
            </w:pPr>
            <w:proofErr w:type="spellStart"/>
            <w:r w:rsidRPr="007F18F6">
              <w:rPr>
                <w:rFonts w:ascii="Times New Roman" w:eastAsia="Arial" w:hAnsi="Times New Roman"/>
                <w:lang w:eastAsia="it-IT" w:bidi="it-IT"/>
              </w:rPr>
              <w:t>Importo</w:t>
            </w:r>
            <w:proofErr w:type="spellEnd"/>
          </w:p>
        </w:tc>
      </w:tr>
      <w:tr w:rsidR="008806A8" w:rsidRPr="007F18F6" w14:paraId="0CB7B721" w14:textId="77777777" w:rsidTr="004D028C">
        <w:trPr>
          <w:trHeight w:val="270"/>
          <w:jc w:val="center"/>
        </w:trPr>
        <w:tc>
          <w:tcPr>
            <w:tcW w:w="1545" w:type="dxa"/>
          </w:tcPr>
          <w:p w14:paraId="7F15AB18" w14:textId="77777777" w:rsidR="008806A8" w:rsidRPr="007F18F6" w:rsidRDefault="008806A8" w:rsidP="008806A8">
            <w:pPr>
              <w:spacing w:before="43" w:line="146" w:lineRule="exact"/>
              <w:ind w:left="245" w:right="235"/>
              <w:jc w:val="center"/>
              <w:rPr>
                <w:rFonts w:ascii="Times New Roman" w:eastAsia="Arial" w:hAnsi="Times New Roman"/>
                <w:lang w:eastAsia="it-IT" w:bidi="it-IT"/>
              </w:rPr>
            </w:pPr>
            <w:r w:rsidRPr="007F18F6">
              <w:rPr>
                <w:rFonts w:ascii="Times New Roman" w:eastAsia="Arial" w:hAnsi="Times New Roman"/>
                <w:lang w:eastAsia="it-IT" w:bidi="it-IT"/>
              </w:rPr>
              <w:t>09/12/2019</w:t>
            </w:r>
          </w:p>
        </w:tc>
        <w:tc>
          <w:tcPr>
            <w:tcW w:w="7210" w:type="dxa"/>
          </w:tcPr>
          <w:p w14:paraId="7D51A4D0" w14:textId="77777777" w:rsidR="008806A8" w:rsidRPr="007F18F6" w:rsidRDefault="008806A8" w:rsidP="008806A8">
            <w:pPr>
              <w:spacing w:before="43" w:line="146" w:lineRule="exact"/>
              <w:ind w:left="40"/>
              <w:rPr>
                <w:rFonts w:ascii="Times New Roman" w:eastAsia="Arial" w:hAnsi="Times New Roman"/>
                <w:b/>
                <w:lang w:val="it-IT" w:eastAsia="it-IT" w:bidi="it-IT"/>
              </w:rPr>
            </w:pPr>
            <w:r w:rsidRPr="007F18F6">
              <w:rPr>
                <w:rFonts w:ascii="Times New Roman" w:eastAsia="Arial" w:hAnsi="Times New Roman"/>
                <w:b/>
                <w:lang w:val="it-IT" w:eastAsia="it-IT" w:bidi="it-IT"/>
              </w:rPr>
              <w:t>ACCERTAMENTO IN MENO A SEGUITO DI MINORI IMPEGNI</w:t>
            </w:r>
          </w:p>
        </w:tc>
        <w:tc>
          <w:tcPr>
            <w:tcW w:w="1545" w:type="dxa"/>
          </w:tcPr>
          <w:p w14:paraId="402CAB62" w14:textId="77777777" w:rsidR="008806A8" w:rsidRPr="007F18F6" w:rsidRDefault="008806A8" w:rsidP="008806A8">
            <w:pPr>
              <w:spacing w:before="43" w:line="146" w:lineRule="exact"/>
              <w:jc w:val="right"/>
              <w:rPr>
                <w:rFonts w:ascii="Times New Roman" w:eastAsia="Arial" w:hAnsi="Times New Roman"/>
                <w:b/>
                <w:lang w:eastAsia="it-IT" w:bidi="it-IT"/>
              </w:rPr>
            </w:pPr>
            <w:r w:rsidRPr="007F18F6">
              <w:rPr>
                <w:rFonts w:ascii="Times New Roman" w:eastAsia="Arial" w:hAnsi="Times New Roman"/>
                <w:b/>
                <w:lang w:eastAsia="it-IT" w:bidi="it-IT"/>
              </w:rPr>
              <w:t>-10,82</w:t>
            </w:r>
          </w:p>
        </w:tc>
      </w:tr>
      <w:tr w:rsidR="008806A8" w:rsidRPr="007F18F6" w14:paraId="58D20E25" w14:textId="77777777" w:rsidTr="004D028C">
        <w:trPr>
          <w:trHeight w:val="270"/>
          <w:jc w:val="center"/>
        </w:trPr>
        <w:tc>
          <w:tcPr>
            <w:tcW w:w="8755" w:type="dxa"/>
            <w:gridSpan w:val="2"/>
            <w:vMerge w:val="restart"/>
            <w:tcBorders>
              <w:left w:val="nil"/>
              <w:bottom w:val="nil"/>
            </w:tcBorders>
          </w:tcPr>
          <w:p w14:paraId="7EF92F5F" w14:textId="77777777" w:rsidR="008806A8" w:rsidRPr="007F18F6" w:rsidRDefault="008806A8" w:rsidP="008806A8">
            <w:pPr>
              <w:spacing w:before="43" w:line="364" w:lineRule="auto"/>
              <w:ind w:left="7661" w:hanging="151"/>
              <w:jc w:val="right"/>
              <w:rPr>
                <w:rFonts w:ascii="Times New Roman" w:eastAsia="Arial" w:hAnsi="Times New Roman"/>
                <w:lang w:val="it-IT" w:eastAsia="it-IT" w:bidi="it-IT"/>
              </w:rPr>
            </w:pPr>
            <w:r w:rsidRPr="007F18F6">
              <w:rPr>
                <w:rFonts w:ascii="Times New Roman" w:eastAsia="Arial" w:hAnsi="Times New Roman"/>
                <w:lang w:val="it-IT" w:eastAsia="it-IT" w:bidi="it-IT"/>
              </w:rPr>
              <w:t>Totale</w:t>
            </w:r>
            <w:r w:rsidRPr="007F18F6">
              <w:rPr>
                <w:rFonts w:ascii="Times New Roman" w:eastAsia="Arial" w:hAnsi="Times New Roman"/>
                <w:spacing w:val="-17"/>
                <w:lang w:val="it-IT" w:eastAsia="it-IT" w:bidi="it-IT"/>
              </w:rPr>
              <w:t xml:space="preserve"> </w:t>
            </w:r>
            <w:r w:rsidRPr="007F18F6">
              <w:rPr>
                <w:rFonts w:ascii="Times New Roman" w:eastAsia="Arial" w:hAnsi="Times New Roman"/>
                <w:lang w:val="it-IT" w:eastAsia="it-IT" w:bidi="it-IT"/>
              </w:rPr>
              <w:t>variazioni: Residuo</w:t>
            </w:r>
            <w:r w:rsidRPr="007F18F6">
              <w:rPr>
                <w:rFonts w:ascii="Times New Roman" w:eastAsia="Arial" w:hAnsi="Times New Roman"/>
                <w:spacing w:val="4"/>
                <w:lang w:val="it-IT" w:eastAsia="it-IT" w:bidi="it-IT"/>
              </w:rPr>
              <w:t xml:space="preserve"> </w:t>
            </w:r>
            <w:r w:rsidRPr="007F18F6">
              <w:rPr>
                <w:rFonts w:ascii="Times New Roman" w:eastAsia="Arial" w:hAnsi="Times New Roman"/>
                <w:spacing w:val="-3"/>
                <w:lang w:val="it-IT" w:eastAsia="it-IT" w:bidi="it-IT"/>
              </w:rPr>
              <w:t>finale:</w:t>
            </w:r>
          </w:p>
          <w:p w14:paraId="389B4D2B" w14:textId="77777777" w:rsidR="008806A8" w:rsidRPr="007F18F6" w:rsidRDefault="008806A8" w:rsidP="008806A8">
            <w:pPr>
              <w:spacing w:line="146" w:lineRule="exact"/>
              <w:jc w:val="right"/>
              <w:rPr>
                <w:rFonts w:ascii="Times New Roman" w:eastAsia="Arial" w:hAnsi="Times New Roman"/>
                <w:lang w:val="it-IT" w:eastAsia="it-IT" w:bidi="it-IT"/>
              </w:rPr>
            </w:pPr>
            <w:r w:rsidRPr="007F18F6">
              <w:rPr>
                <w:rFonts w:ascii="Times New Roman" w:eastAsia="Arial" w:hAnsi="Times New Roman"/>
                <w:lang w:val="it-IT" w:eastAsia="it-IT" w:bidi="it-IT"/>
              </w:rPr>
              <w:t>Importo distribuito nei progetti/attività:</w:t>
            </w:r>
          </w:p>
        </w:tc>
        <w:tc>
          <w:tcPr>
            <w:tcW w:w="1545" w:type="dxa"/>
          </w:tcPr>
          <w:p w14:paraId="38EC35A0"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-10,82</w:t>
            </w:r>
          </w:p>
        </w:tc>
      </w:tr>
      <w:tr w:rsidR="008806A8" w:rsidRPr="007F18F6" w14:paraId="621D19F9" w14:textId="77777777" w:rsidTr="004D028C">
        <w:trPr>
          <w:trHeight w:val="270"/>
          <w:jc w:val="center"/>
        </w:trPr>
        <w:tc>
          <w:tcPr>
            <w:tcW w:w="8755" w:type="dxa"/>
            <w:gridSpan w:val="2"/>
            <w:vMerge/>
            <w:tcBorders>
              <w:top w:val="nil"/>
              <w:left w:val="nil"/>
              <w:bottom w:val="nil"/>
            </w:tcBorders>
          </w:tcPr>
          <w:p w14:paraId="0D75852D" w14:textId="77777777" w:rsidR="008806A8" w:rsidRPr="007F18F6" w:rsidRDefault="008806A8" w:rsidP="008806A8">
            <w:pPr>
              <w:rPr>
                <w:rFonts w:ascii="Times New Roman" w:hAnsi="Times New Roman"/>
              </w:rPr>
            </w:pPr>
          </w:p>
        </w:tc>
        <w:tc>
          <w:tcPr>
            <w:tcW w:w="1545" w:type="dxa"/>
          </w:tcPr>
          <w:p w14:paraId="7082B9C1"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24.989,18</w:t>
            </w:r>
          </w:p>
        </w:tc>
      </w:tr>
      <w:tr w:rsidR="008806A8" w:rsidRPr="007F18F6" w14:paraId="6F98E033" w14:textId="77777777" w:rsidTr="004D028C">
        <w:trPr>
          <w:trHeight w:val="270"/>
          <w:jc w:val="center"/>
        </w:trPr>
        <w:tc>
          <w:tcPr>
            <w:tcW w:w="8755" w:type="dxa"/>
            <w:gridSpan w:val="2"/>
            <w:vMerge/>
            <w:tcBorders>
              <w:top w:val="nil"/>
              <w:left w:val="nil"/>
              <w:bottom w:val="nil"/>
            </w:tcBorders>
          </w:tcPr>
          <w:p w14:paraId="117A3EDA" w14:textId="77777777" w:rsidR="008806A8" w:rsidRPr="007F18F6" w:rsidRDefault="008806A8" w:rsidP="008806A8">
            <w:pPr>
              <w:rPr>
                <w:rFonts w:ascii="Times New Roman" w:hAnsi="Times New Roman"/>
              </w:rPr>
            </w:pPr>
          </w:p>
        </w:tc>
        <w:tc>
          <w:tcPr>
            <w:tcW w:w="1545" w:type="dxa"/>
          </w:tcPr>
          <w:p w14:paraId="19C9D90F"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24.989,18</w:t>
            </w:r>
          </w:p>
        </w:tc>
      </w:tr>
    </w:tbl>
    <w:p w14:paraId="56DDF6DE" w14:textId="77777777" w:rsidR="008806A8" w:rsidRPr="007F18F6" w:rsidRDefault="008806A8" w:rsidP="008806A8">
      <w:pPr>
        <w:rPr>
          <w:rFonts w:ascii="Times New Roman" w:hAnsi="Times New Roman" w:cs="Times New Roman"/>
          <w:b/>
          <w:sz w:val="22"/>
          <w:szCs w:val="22"/>
        </w:rPr>
      </w:pPr>
    </w:p>
    <w:p w14:paraId="1C5483AF" w14:textId="77777777" w:rsidR="008806A8" w:rsidRPr="007F18F6" w:rsidRDefault="008806A8" w:rsidP="008806A8">
      <w:pPr>
        <w:spacing w:before="5"/>
        <w:rPr>
          <w:rFonts w:ascii="Times New Roman" w:hAnsi="Times New Roman" w:cs="Times New Roman"/>
          <w:b/>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5"/>
        <w:gridCol w:w="7210"/>
        <w:gridCol w:w="1545"/>
      </w:tblGrid>
      <w:tr w:rsidR="008806A8" w:rsidRPr="007F18F6" w14:paraId="20BD4986" w14:textId="77777777" w:rsidTr="004D028C">
        <w:trPr>
          <w:trHeight w:val="290"/>
          <w:jc w:val="center"/>
        </w:trPr>
        <w:tc>
          <w:tcPr>
            <w:tcW w:w="10300" w:type="dxa"/>
            <w:gridSpan w:val="3"/>
          </w:tcPr>
          <w:p w14:paraId="714C8CAA" w14:textId="77777777" w:rsidR="008806A8" w:rsidRPr="007F18F6" w:rsidRDefault="008806A8" w:rsidP="008806A8">
            <w:pPr>
              <w:spacing w:before="66" w:line="204" w:lineRule="exact"/>
              <w:ind w:left="40"/>
              <w:rPr>
                <w:rFonts w:ascii="Times New Roman" w:eastAsia="Arial" w:hAnsi="Times New Roman"/>
                <w:b/>
                <w:lang w:val="it-IT" w:eastAsia="it-IT" w:bidi="it-IT"/>
              </w:rPr>
            </w:pPr>
            <w:r w:rsidRPr="007F18F6">
              <w:rPr>
                <w:rFonts w:ascii="Times New Roman" w:eastAsia="Arial" w:hAnsi="Times New Roman"/>
                <w:b/>
                <w:lang w:val="it-IT" w:eastAsia="it-IT" w:bidi="it-IT"/>
              </w:rPr>
              <w:t xml:space="preserve">Voce: 03|03/01 Progetto A3 - </w:t>
            </w:r>
            <w:proofErr w:type="spellStart"/>
            <w:r w:rsidRPr="007F18F6">
              <w:rPr>
                <w:rFonts w:ascii="Times New Roman" w:eastAsia="Arial" w:hAnsi="Times New Roman"/>
                <w:b/>
                <w:lang w:val="it-IT" w:eastAsia="it-IT" w:bidi="it-IT"/>
              </w:rPr>
              <w:t>CinemaScuola</w:t>
            </w:r>
            <w:proofErr w:type="spellEnd"/>
            <w:r w:rsidRPr="007F18F6">
              <w:rPr>
                <w:rFonts w:ascii="Times New Roman" w:eastAsia="Arial" w:hAnsi="Times New Roman"/>
                <w:b/>
                <w:lang w:val="it-IT" w:eastAsia="it-IT" w:bidi="it-IT"/>
              </w:rPr>
              <w:t xml:space="preserve"> LAB - Cinema per la Scuola "Gli occhi della mente"</w:t>
            </w:r>
          </w:p>
        </w:tc>
      </w:tr>
      <w:tr w:rsidR="008806A8" w:rsidRPr="007F18F6" w14:paraId="093E1F7D" w14:textId="77777777" w:rsidTr="004D028C">
        <w:trPr>
          <w:trHeight w:val="590"/>
          <w:jc w:val="center"/>
        </w:trPr>
        <w:tc>
          <w:tcPr>
            <w:tcW w:w="8755" w:type="dxa"/>
            <w:gridSpan w:val="2"/>
          </w:tcPr>
          <w:p w14:paraId="18BA6596" w14:textId="77777777" w:rsidR="008806A8" w:rsidRPr="007F18F6" w:rsidRDefault="008806A8" w:rsidP="008806A8">
            <w:pPr>
              <w:spacing w:before="49" w:line="240" w:lineRule="atLeast"/>
              <w:ind w:left="80" w:right="3056"/>
              <w:rPr>
                <w:rFonts w:ascii="Times New Roman" w:eastAsia="Arial" w:hAnsi="Times New Roman"/>
                <w:lang w:val="it-IT" w:eastAsia="it-IT" w:bidi="it-IT"/>
              </w:rPr>
            </w:pPr>
            <w:r w:rsidRPr="007F18F6">
              <w:rPr>
                <w:rFonts w:ascii="Times New Roman" w:eastAsia="Arial" w:hAnsi="Times New Roman"/>
                <w:lang w:val="it-IT" w:eastAsia="it-IT" w:bidi="it-IT"/>
              </w:rPr>
              <w:t>N. 49/2018 Oggetto: Finanziamento Progetto "Gli occhi della mente" 28/12/2018 Creditore: MIUR Ministero dell'istruzione, dell'università...</w:t>
            </w:r>
          </w:p>
        </w:tc>
        <w:tc>
          <w:tcPr>
            <w:tcW w:w="1545" w:type="dxa"/>
          </w:tcPr>
          <w:p w14:paraId="41D7DF0B" w14:textId="77777777" w:rsidR="008806A8" w:rsidRPr="007F18F6" w:rsidRDefault="008806A8" w:rsidP="008806A8">
            <w:pPr>
              <w:spacing w:before="105" w:line="146" w:lineRule="exact"/>
              <w:ind w:left="80"/>
              <w:rPr>
                <w:rFonts w:ascii="Times New Roman" w:eastAsia="Arial" w:hAnsi="Times New Roman"/>
                <w:lang w:eastAsia="it-IT" w:bidi="it-IT"/>
              </w:rPr>
            </w:pPr>
            <w:proofErr w:type="spellStart"/>
            <w:r w:rsidRPr="007F18F6">
              <w:rPr>
                <w:rFonts w:ascii="Times New Roman" w:eastAsia="Arial" w:hAnsi="Times New Roman"/>
                <w:lang w:eastAsia="it-IT" w:bidi="it-IT"/>
              </w:rPr>
              <w:t>Importo</w:t>
            </w:r>
            <w:proofErr w:type="spellEnd"/>
            <w:r w:rsidRPr="007F18F6">
              <w:rPr>
                <w:rFonts w:ascii="Times New Roman" w:eastAsia="Arial" w:hAnsi="Times New Roman"/>
                <w:lang w:eastAsia="it-IT" w:bidi="it-IT"/>
              </w:rPr>
              <w:t xml:space="preserve"> </w:t>
            </w:r>
            <w:proofErr w:type="spellStart"/>
            <w:r w:rsidRPr="007F18F6">
              <w:rPr>
                <w:rFonts w:ascii="Times New Roman" w:eastAsia="Arial" w:hAnsi="Times New Roman"/>
                <w:lang w:eastAsia="it-IT" w:bidi="it-IT"/>
              </w:rPr>
              <w:t>originario</w:t>
            </w:r>
            <w:proofErr w:type="spellEnd"/>
          </w:p>
          <w:p w14:paraId="119481A4" w14:textId="77777777" w:rsidR="008806A8" w:rsidRPr="007F18F6" w:rsidRDefault="008806A8" w:rsidP="008806A8">
            <w:pPr>
              <w:spacing w:before="56" w:line="146" w:lineRule="exact"/>
              <w:ind w:left="753"/>
              <w:rPr>
                <w:rFonts w:ascii="Times New Roman" w:eastAsia="Arial" w:hAnsi="Times New Roman"/>
                <w:lang w:eastAsia="it-IT" w:bidi="it-IT"/>
              </w:rPr>
            </w:pPr>
            <w:r w:rsidRPr="007F18F6">
              <w:rPr>
                <w:rFonts w:ascii="Times New Roman" w:eastAsia="Arial" w:hAnsi="Times New Roman"/>
                <w:lang w:eastAsia="it-IT" w:bidi="it-IT"/>
              </w:rPr>
              <w:t>50.000,00</w:t>
            </w:r>
          </w:p>
        </w:tc>
      </w:tr>
      <w:tr w:rsidR="008806A8" w:rsidRPr="007F18F6" w14:paraId="70FE0E9E" w14:textId="77777777" w:rsidTr="004D028C">
        <w:trPr>
          <w:trHeight w:val="270"/>
          <w:jc w:val="center"/>
        </w:trPr>
        <w:tc>
          <w:tcPr>
            <w:tcW w:w="1545" w:type="dxa"/>
          </w:tcPr>
          <w:p w14:paraId="2F4AA6A6" w14:textId="77777777" w:rsidR="008806A8" w:rsidRPr="007F18F6" w:rsidRDefault="008806A8" w:rsidP="008806A8">
            <w:pPr>
              <w:spacing w:before="43" w:line="146" w:lineRule="exact"/>
              <w:ind w:left="245" w:right="235"/>
              <w:jc w:val="center"/>
              <w:rPr>
                <w:rFonts w:ascii="Times New Roman" w:eastAsia="Arial" w:hAnsi="Times New Roman"/>
                <w:lang w:eastAsia="it-IT" w:bidi="it-IT"/>
              </w:rPr>
            </w:pPr>
            <w:proofErr w:type="spellStart"/>
            <w:r w:rsidRPr="007F18F6">
              <w:rPr>
                <w:rFonts w:ascii="Times New Roman" w:eastAsia="Arial" w:hAnsi="Times New Roman"/>
                <w:lang w:eastAsia="it-IT" w:bidi="it-IT"/>
              </w:rPr>
              <w:t>Variazione</w:t>
            </w:r>
            <w:proofErr w:type="spellEnd"/>
            <w:r w:rsidRPr="007F18F6">
              <w:rPr>
                <w:rFonts w:ascii="Times New Roman" w:eastAsia="Arial" w:hAnsi="Times New Roman"/>
                <w:lang w:eastAsia="it-IT" w:bidi="it-IT"/>
              </w:rPr>
              <w:t xml:space="preserve"> del</w:t>
            </w:r>
          </w:p>
        </w:tc>
        <w:tc>
          <w:tcPr>
            <w:tcW w:w="7210" w:type="dxa"/>
          </w:tcPr>
          <w:p w14:paraId="5DE7F689" w14:textId="77777777" w:rsidR="008806A8" w:rsidRPr="007F18F6" w:rsidRDefault="008806A8" w:rsidP="008806A8">
            <w:pPr>
              <w:spacing w:before="43" w:line="146" w:lineRule="exact"/>
              <w:ind w:left="3167" w:right="3157"/>
              <w:jc w:val="center"/>
              <w:rPr>
                <w:rFonts w:ascii="Times New Roman" w:eastAsia="Arial" w:hAnsi="Times New Roman"/>
                <w:lang w:eastAsia="it-IT" w:bidi="it-IT"/>
              </w:rPr>
            </w:pPr>
            <w:proofErr w:type="spellStart"/>
            <w:r w:rsidRPr="007F18F6">
              <w:rPr>
                <w:rFonts w:ascii="Times New Roman" w:eastAsia="Arial" w:hAnsi="Times New Roman"/>
                <w:lang w:eastAsia="it-IT" w:bidi="it-IT"/>
              </w:rPr>
              <w:t>Descrizione</w:t>
            </w:r>
            <w:proofErr w:type="spellEnd"/>
          </w:p>
        </w:tc>
        <w:tc>
          <w:tcPr>
            <w:tcW w:w="1545" w:type="dxa"/>
          </w:tcPr>
          <w:p w14:paraId="26E9C382" w14:textId="77777777" w:rsidR="008806A8" w:rsidRPr="007F18F6" w:rsidRDefault="008806A8" w:rsidP="008806A8">
            <w:pPr>
              <w:spacing w:before="43" w:line="146" w:lineRule="exact"/>
              <w:ind w:left="501"/>
              <w:rPr>
                <w:rFonts w:ascii="Times New Roman" w:eastAsia="Arial" w:hAnsi="Times New Roman"/>
                <w:lang w:eastAsia="it-IT" w:bidi="it-IT"/>
              </w:rPr>
            </w:pPr>
            <w:proofErr w:type="spellStart"/>
            <w:r w:rsidRPr="007F18F6">
              <w:rPr>
                <w:rFonts w:ascii="Times New Roman" w:eastAsia="Arial" w:hAnsi="Times New Roman"/>
                <w:lang w:eastAsia="it-IT" w:bidi="it-IT"/>
              </w:rPr>
              <w:t>Importo</w:t>
            </w:r>
            <w:proofErr w:type="spellEnd"/>
          </w:p>
        </w:tc>
      </w:tr>
      <w:tr w:rsidR="008806A8" w:rsidRPr="007F18F6" w14:paraId="078CE975" w14:textId="77777777" w:rsidTr="004D028C">
        <w:trPr>
          <w:trHeight w:val="270"/>
          <w:jc w:val="center"/>
        </w:trPr>
        <w:tc>
          <w:tcPr>
            <w:tcW w:w="1545" w:type="dxa"/>
          </w:tcPr>
          <w:p w14:paraId="5D83ACAC" w14:textId="77777777" w:rsidR="008806A8" w:rsidRPr="007F18F6" w:rsidRDefault="008806A8" w:rsidP="008806A8">
            <w:pPr>
              <w:spacing w:before="43" w:line="146" w:lineRule="exact"/>
              <w:ind w:left="245" w:right="235"/>
              <w:jc w:val="center"/>
              <w:rPr>
                <w:rFonts w:ascii="Times New Roman" w:eastAsia="Arial" w:hAnsi="Times New Roman"/>
                <w:lang w:eastAsia="it-IT" w:bidi="it-IT"/>
              </w:rPr>
            </w:pPr>
            <w:r w:rsidRPr="007F18F6">
              <w:rPr>
                <w:rFonts w:ascii="Times New Roman" w:eastAsia="Arial" w:hAnsi="Times New Roman"/>
                <w:lang w:eastAsia="it-IT" w:bidi="it-IT"/>
              </w:rPr>
              <w:t>08/10/2019</w:t>
            </w:r>
          </w:p>
        </w:tc>
        <w:tc>
          <w:tcPr>
            <w:tcW w:w="7210" w:type="dxa"/>
          </w:tcPr>
          <w:p w14:paraId="1F842445" w14:textId="77777777" w:rsidR="008806A8" w:rsidRPr="007F18F6" w:rsidRDefault="008806A8" w:rsidP="008806A8">
            <w:pPr>
              <w:spacing w:before="43" w:line="146" w:lineRule="exact"/>
              <w:ind w:left="40"/>
              <w:rPr>
                <w:rFonts w:ascii="Times New Roman" w:eastAsia="Arial" w:hAnsi="Times New Roman"/>
                <w:b/>
                <w:lang w:val="it-IT" w:eastAsia="it-IT" w:bidi="it-IT"/>
              </w:rPr>
            </w:pPr>
            <w:r w:rsidRPr="007F18F6">
              <w:rPr>
                <w:rFonts w:ascii="Times New Roman" w:eastAsia="Arial" w:hAnsi="Times New Roman"/>
                <w:b/>
                <w:lang w:val="it-IT" w:eastAsia="it-IT" w:bidi="it-IT"/>
              </w:rPr>
              <w:t>MINOR ACCERTAMENTO A SEGUITO MINOR IMPEGNO</w:t>
            </w:r>
          </w:p>
        </w:tc>
        <w:tc>
          <w:tcPr>
            <w:tcW w:w="1545" w:type="dxa"/>
          </w:tcPr>
          <w:p w14:paraId="2B70201E" w14:textId="77777777" w:rsidR="008806A8" w:rsidRPr="007F18F6" w:rsidRDefault="008806A8" w:rsidP="008806A8">
            <w:pPr>
              <w:spacing w:before="43" w:line="146" w:lineRule="exact"/>
              <w:jc w:val="right"/>
              <w:rPr>
                <w:rFonts w:ascii="Times New Roman" w:eastAsia="Arial" w:hAnsi="Times New Roman"/>
                <w:b/>
                <w:lang w:eastAsia="it-IT" w:bidi="it-IT"/>
              </w:rPr>
            </w:pPr>
            <w:r w:rsidRPr="007F18F6">
              <w:rPr>
                <w:rFonts w:ascii="Times New Roman" w:eastAsia="Arial" w:hAnsi="Times New Roman"/>
                <w:b/>
                <w:lang w:eastAsia="it-IT" w:bidi="it-IT"/>
              </w:rPr>
              <w:t>-4.501,00</w:t>
            </w:r>
          </w:p>
        </w:tc>
      </w:tr>
      <w:tr w:rsidR="008806A8" w:rsidRPr="007F18F6" w14:paraId="6873CCB9" w14:textId="77777777" w:rsidTr="004D028C">
        <w:trPr>
          <w:trHeight w:val="270"/>
          <w:jc w:val="center"/>
        </w:trPr>
        <w:tc>
          <w:tcPr>
            <w:tcW w:w="8755" w:type="dxa"/>
            <w:gridSpan w:val="2"/>
            <w:vMerge w:val="restart"/>
            <w:tcBorders>
              <w:left w:val="nil"/>
              <w:bottom w:val="nil"/>
            </w:tcBorders>
          </w:tcPr>
          <w:p w14:paraId="43E4D6B7" w14:textId="77777777" w:rsidR="008806A8" w:rsidRPr="007F18F6" w:rsidRDefault="008806A8" w:rsidP="008806A8">
            <w:pPr>
              <w:spacing w:before="43" w:line="364" w:lineRule="auto"/>
              <w:ind w:left="7661" w:hanging="151"/>
              <w:jc w:val="right"/>
              <w:rPr>
                <w:rFonts w:ascii="Times New Roman" w:eastAsia="Arial" w:hAnsi="Times New Roman"/>
                <w:lang w:val="it-IT" w:eastAsia="it-IT" w:bidi="it-IT"/>
              </w:rPr>
            </w:pPr>
            <w:r w:rsidRPr="007F18F6">
              <w:rPr>
                <w:rFonts w:ascii="Times New Roman" w:eastAsia="Arial" w:hAnsi="Times New Roman"/>
                <w:lang w:val="it-IT" w:eastAsia="it-IT" w:bidi="it-IT"/>
              </w:rPr>
              <w:t>Totale</w:t>
            </w:r>
            <w:r w:rsidRPr="007F18F6">
              <w:rPr>
                <w:rFonts w:ascii="Times New Roman" w:eastAsia="Arial" w:hAnsi="Times New Roman"/>
                <w:spacing w:val="-17"/>
                <w:lang w:val="it-IT" w:eastAsia="it-IT" w:bidi="it-IT"/>
              </w:rPr>
              <w:t xml:space="preserve"> </w:t>
            </w:r>
            <w:r w:rsidRPr="007F18F6">
              <w:rPr>
                <w:rFonts w:ascii="Times New Roman" w:eastAsia="Arial" w:hAnsi="Times New Roman"/>
                <w:lang w:val="it-IT" w:eastAsia="it-IT" w:bidi="it-IT"/>
              </w:rPr>
              <w:t>variazioni: Residuo</w:t>
            </w:r>
            <w:r w:rsidRPr="007F18F6">
              <w:rPr>
                <w:rFonts w:ascii="Times New Roman" w:eastAsia="Arial" w:hAnsi="Times New Roman"/>
                <w:spacing w:val="4"/>
                <w:lang w:val="it-IT" w:eastAsia="it-IT" w:bidi="it-IT"/>
              </w:rPr>
              <w:t xml:space="preserve"> </w:t>
            </w:r>
            <w:r w:rsidRPr="007F18F6">
              <w:rPr>
                <w:rFonts w:ascii="Times New Roman" w:eastAsia="Arial" w:hAnsi="Times New Roman"/>
                <w:spacing w:val="-3"/>
                <w:lang w:val="it-IT" w:eastAsia="it-IT" w:bidi="it-IT"/>
              </w:rPr>
              <w:t>finale:</w:t>
            </w:r>
          </w:p>
          <w:p w14:paraId="3D0E0093" w14:textId="77777777" w:rsidR="008806A8" w:rsidRPr="007F18F6" w:rsidRDefault="008806A8" w:rsidP="008806A8">
            <w:pPr>
              <w:spacing w:line="146" w:lineRule="exact"/>
              <w:jc w:val="right"/>
              <w:rPr>
                <w:rFonts w:ascii="Times New Roman" w:eastAsia="Arial" w:hAnsi="Times New Roman"/>
                <w:lang w:val="it-IT" w:eastAsia="it-IT" w:bidi="it-IT"/>
              </w:rPr>
            </w:pPr>
            <w:r w:rsidRPr="007F18F6">
              <w:rPr>
                <w:rFonts w:ascii="Times New Roman" w:eastAsia="Arial" w:hAnsi="Times New Roman"/>
                <w:lang w:val="it-IT" w:eastAsia="it-IT" w:bidi="it-IT"/>
              </w:rPr>
              <w:t>Importo distribuito nei progetti/attività</w:t>
            </w:r>
          </w:p>
        </w:tc>
        <w:tc>
          <w:tcPr>
            <w:tcW w:w="1545" w:type="dxa"/>
          </w:tcPr>
          <w:p w14:paraId="5D38D5ED"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-4.501,00</w:t>
            </w:r>
          </w:p>
        </w:tc>
      </w:tr>
      <w:tr w:rsidR="008806A8" w:rsidRPr="007F18F6" w14:paraId="4C451B99" w14:textId="77777777" w:rsidTr="004D028C">
        <w:trPr>
          <w:trHeight w:val="270"/>
          <w:jc w:val="center"/>
        </w:trPr>
        <w:tc>
          <w:tcPr>
            <w:tcW w:w="8755" w:type="dxa"/>
            <w:gridSpan w:val="2"/>
            <w:vMerge/>
            <w:tcBorders>
              <w:top w:val="nil"/>
              <w:left w:val="nil"/>
              <w:bottom w:val="nil"/>
            </w:tcBorders>
          </w:tcPr>
          <w:p w14:paraId="3D81B710" w14:textId="77777777" w:rsidR="008806A8" w:rsidRPr="007F18F6" w:rsidRDefault="008806A8" w:rsidP="008806A8">
            <w:pPr>
              <w:rPr>
                <w:rFonts w:ascii="Times New Roman" w:hAnsi="Times New Roman"/>
              </w:rPr>
            </w:pPr>
          </w:p>
        </w:tc>
        <w:tc>
          <w:tcPr>
            <w:tcW w:w="1545" w:type="dxa"/>
          </w:tcPr>
          <w:p w14:paraId="3458C332"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45.499,00</w:t>
            </w:r>
          </w:p>
        </w:tc>
      </w:tr>
      <w:tr w:rsidR="008806A8" w:rsidRPr="007F18F6" w14:paraId="53DDCA1A" w14:textId="77777777" w:rsidTr="004D028C">
        <w:trPr>
          <w:trHeight w:val="270"/>
          <w:jc w:val="center"/>
        </w:trPr>
        <w:tc>
          <w:tcPr>
            <w:tcW w:w="8755" w:type="dxa"/>
            <w:gridSpan w:val="2"/>
            <w:vMerge/>
            <w:tcBorders>
              <w:top w:val="nil"/>
              <w:left w:val="nil"/>
              <w:bottom w:val="nil"/>
            </w:tcBorders>
          </w:tcPr>
          <w:p w14:paraId="12408C89" w14:textId="77777777" w:rsidR="008806A8" w:rsidRPr="007F18F6" w:rsidRDefault="008806A8" w:rsidP="008806A8">
            <w:pPr>
              <w:rPr>
                <w:rFonts w:ascii="Times New Roman" w:hAnsi="Times New Roman"/>
              </w:rPr>
            </w:pPr>
          </w:p>
        </w:tc>
        <w:tc>
          <w:tcPr>
            <w:tcW w:w="1545" w:type="dxa"/>
          </w:tcPr>
          <w:p w14:paraId="515C0FFA" w14:textId="77777777" w:rsidR="008806A8" w:rsidRPr="007F18F6" w:rsidRDefault="008806A8" w:rsidP="008806A8">
            <w:pPr>
              <w:spacing w:before="43" w:line="146" w:lineRule="exact"/>
              <w:jc w:val="right"/>
              <w:rPr>
                <w:rFonts w:ascii="Times New Roman" w:eastAsia="Arial" w:hAnsi="Times New Roman"/>
                <w:lang w:eastAsia="it-IT" w:bidi="it-IT"/>
              </w:rPr>
            </w:pPr>
            <w:r w:rsidRPr="007F18F6">
              <w:rPr>
                <w:rFonts w:ascii="Times New Roman" w:eastAsia="Arial" w:hAnsi="Times New Roman"/>
                <w:lang w:eastAsia="it-IT" w:bidi="it-IT"/>
              </w:rPr>
              <w:t>45.499,00</w:t>
            </w:r>
          </w:p>
        </w:tc>
      </w:tr>
    </w:tbl>
    <w:p w14:paraId="7E9F30F1" w14:textId="77777777" w:rsidR="008806A8" w:rsidRPr="007F18F6" w:rsidRDefault="008806A8" w:rsidP="008806A8">
      <w:pPr>
        <w:autoSpaceDE w:val="0"/>
        <w:autoSpaceDN w:val="0"/>
        <w:adjustRightInd w:val="0"/>
        <w:jc w:val="both"/>
        <w:rPr>
          <w:rFonts w:ascii="Times New Roman" w:hAnsi="Times New Roman" w:cs="Times New Roman"/>
          <w:sz w:val="22"/>
          <w:szCs w:val="22"/>
        </w:rPr>
      </w:pPr>
    </w:p>
    <w:p w14:paraId="3C25842A" w14:textId="77777777" w:rsidR="008806A8" w:rsidRPr="007F18F6" w:rsidRDefault="008806A8" w:rsidP="008806A8">
      <w:pPr>
        <w:jc w:val="both"/>
        <w:rPr>
          <w:rFonts w:ascii="Times New Roman" w:hAnsi="Times New Roman" w:cs="Times New Roman"/>
          <w:b/>
          <w:bCs/>
          <w:sz w:val="22"/>
          <w:szCs w:val="22"/>
        </w:rPr>
      </w:pPr>
      <w:r w:rsidRPr="007F18F6">
        <w:rPr>
          <w:rFonts w:ascii="Times New Roman" w:hAnsi="Times New Roman" w:cs="Times New Roman"/>
          <w:b/>
          <w:bCs/>
          <w:sz w:val="22"/>
          <w:szCs w:val="22"/>
        </w:rPr>
        <w:t>Tanto premesso</w:t>
      </w:r>
    </w:p>
    <w:p w14:paraId="064C076B"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Il Consiglio</w:t>
      </w:r>
    </w:p>
    <w:p w14:paraId="2DC54447" w14:textId="77777777" w:rsidR="008806A8" w:rsidRPr="007F18F6" w:rsidRDefault="008806A8" w:rsidP="008806A8">
      <w:pPr>
        <w:jc w:val="both"/>
        <w:rPr>
          <w:rFonts w:ascii="Times New Roman" w:hAnsi="Times New Roman" w:cs="Times New Roman"/>
          <w:b/>
          <w:bCs/>
          <w:sz w:val="22"/>
          <w:szCs w:val="22"/>
        </w:rPr>
      </w:pPr>
      <w:r w:rsidRPr="007F18F6">
        <w:rPr>
          <w:rFonts w:ascii="Times New Roman" w:hAnsi="Times New Roman" w:cs="Times New Roman"/>
          <w:b/>
          <w:bCs/>
          <w:sz w:val="22"/>
          <w:szCs w:val="22"/>
        </w:rPr>
        <w:tab/>
      </w:r>
    </w:p>
    <w:p w14:paraId="03D9184F" w14:textId="77777777" w:rsidR="008806A8" w:rsidRPr="007F18F6" w:rsidRDefault="008806A8" w:rsidP="008806A8">
      <w:pPr>
        <w:numPr>
          <w:ilvl w:val="0"/>
          <w:numId w:val="25"/>
        </w:numPr>
        <w:jc w:val="both"/>
        <w:rPr>
          <w:rFonts w:ascii="Times New Roman" w:hAnsi="Times New Roman" w:cs="Times New Roman"/>
          <w:sz w:val="22"/>
          <w:szCs w:val="22"/>
        </w:rPr>
      </w:pPr>
      <w:r w:rsidRPr="007F18F6">
        <w:rPr>
          <w:rFonts w:ascii="Times New Roman" w:hAnsi="Times New Roman" w:cs="Times New Roman"/>
          <w:b/>
          <w:bCs/>
          <w:sz w:val="22"/>
          <w:szCs w:val="22"/>
        </w:rPr>
        <w:t xml:space="preserve">Vista </w:t>
      </w:r>
      <w:r w:rsidRPr="007F18F6">
        <w:rPr>
          <w:rFonts w:ascii="Times New Roman" w:hAnsi="Times New Roman" w:cs="Times New Roman"/>
          <w:sz w:val="22"/>
          <w:szCs w:val="22"/>
        </w:rPr>
        <w:t xml:space="preserve">la relazione tecnico-finanziaria del D. S. G. </w:t>
      </w:r>
      <w:proofErr w:type="gramStart"/>
      <w:r w:rsidRPr="007F18F6">
        <w:rPr>
          <w:rFonts w:ascii="Times New Roman" w:hAnsi="Times New Roman" w:cs="Times New Roman"/>
          <w:sz w:val="22"/>
          <w:szCs w:val="22"/>
        </w:rPr>
        <w:t>A. ;</w:t>
      </w:r>
      <w:proofErr w:type="gramEnd"/>
    </w:p>
    <w:p w14:paraId="3A86513C" w14:textId="77777777" w:rsidR="008806A8" w:rsidRPr="007F18F6" w:rsidRDefault="008806A8" w:rsidP="008806A8">
      <w:pPr>
        <w:numPr>
          <w:ilvl w:val="0"/>
          <w:numId w:val="25"/>
        </w:numPr>
        <w:jc w:val="both"/>
        <w:rPr>
          <w:rFonts w:ascii="Times New Roman" w:hAnsi="Times New Roman" w:cs="Times New Roman"/>
          <w:sz w:val="22"/>
          <w:szCs w:val="22"/>
        </w:rPr>
      </w:pPr>
      <w:r w:rsidRPr="007F18F6">
        <w:rPr>
          <w:rFonts w:ascii="Times New Roman" w:hAnsi="Times New Roman" w:cs="Times New Roman"/>
          <w:b/>
          <w:bCs/>
          <w:sz w:val="22"/>
          <w:szCs w:val="22"/>
        </w:rPr>
        <w:t xml:space="preserve">Vista </w:t>
      </w:r>
      <w:r w:rsidRPr="007F18F6">
        <w:rPr>
          <w:rFonts w:ascii="Times New Roman" w:hAnsi="Times New Roman" w:cs="Times New Roman"/>
          <w:bCs/>
          <w:sz w:val="22"/>
          <w:szCs w:val="22"/>
        </w:rPr>
        <w:t>la proposta del Dirigente Scolastico di procedere alla radiazione dei residui attivi dei quali si è accertata l’assoluta inesigibilità;</w:t>
      </w:r>
    </w:p>
    <w:p w14:paraId="4DE75006" w14:textId="77777777" w:rsidR="008806A8" w:rsidRPr="007F18F6" w:rsidRDefault="008806A8" w:rsidP="008806A8">
      <w:pPr>
        <w:numPr>
          <w:ilvl w:val="0"/>
          <w:numId w:val="25"/>
        </w:numPr>
        <w:contextualSpacing/>
        <w:jc w:val="both"/>
        <w:rPr>
          <w:rFonts w:ascii="Times New Roman" w:hAnsi="Times New Roman" w:cs="Times New Roman"/>
          <w:sz w:val="22"/>
          <w:szCs w:val="22"/>
        </w:rPr>
      </w:pPr>
      <w:r w:rsidRPr="007F18F6">
        <w:rPr>
          <w:rFonts w:ascii="Times New Roman" w:hAnsi="Times New Roman" w:cs="Times New Roman"/>
          <w:b/>
          <w:sz w:val="22"/>
          <w:szCs w:val="22"/>
        </w:rPr>
        <w:t xml:space="preserve">Ritenuto </w:t>
      </w:r>
      <w:r w:rsidRPr="007F18F6">
        <w:rPr>
          <w:rFonts w:ascii="Times New Roman" w:hAnsi="Times New Roman" w:cs="Times New Roman"/>
          <w:sz w:val="22"/>
          <w:szCs w:val="22"/>
        </w:rPr>
        <w:t>necessario di adeguare la situazione finanziaria dell’istituto alla situazione reale;</w:t>
      </w:r>
    </w:p>
    <w:p w14:paraId="3DF5DF3B" w14:textId="77777777" w:rsidR="008806A8" w:rsidRPr="007F18F6" w:rsidRDefault="008806A8" w:rsidP="008806A8">
      <w:pPr>
        <w:ind w:left="360"/>
        <w:jc w:val="both"/>
        <w:rPr>
          <w:rFonts w:ascii="Times New Roman" w:hAnsi="Times New Roman" w:cs="Times New Roman"/>
          <w:sz w:val="22"/>
          <w:szCs w:val="22"/>
        </w:rPr>
      </w:pPr>
    </w:p>
    <w:p w14:paraId="1C81A73D" w14:textId="77777777" w:rsidR="008806A8" w:rsidRPr="007F18F6" w:rsidRDefault="008806A8" w:rsidP="008806A8">
      <w:pPr>
        <w:numPr>
          <w:ilvl w:val="0"/>
          <w:numId w:val="25"/>
        </w:numPr>
        <w:jc w:val="both"/>
        <w:rPr>
          <w:rFonts w:ascii="Times New Roman" w:hAnsi="Times New Roman" w:cs="Times New Roman"/>
          <w:sz w:val="22"/>
          <w:szCs w:val="22"/>
        </w:rPr>
      </w:pPr>
      <w:r w:rsidRPr="007F18F6">
        <w:rPr>
          <w:rFonts w:ascii="Times New Roman" w:hAnsi="Times New Roman" w:cs="Times New Roman"/>
          <w:b/>
          <w:bCs/>
          <w:sz w:val="22"/>
          <w:szCs w:val="22"/>
        </w:rPr>
        <w:t xml:space="preserve">Visti </w:t>
      </w:r>
      <w:r w:rsidRPr="007F18F6">
        <w:rPr>
          <w:rFonts w:ascii="Times New Roman" w:hAnsi="Times New Roman" w:cs="Times New Roman"/>
          <w:sz w:val="22"/>
          <w:szCs w:val="22"/>
        </w:rPr>
        <w:t>i modelli H bis ed F;</w:t>
      </w:r>
    </w:p>
    <w:p w14:paraId="34F9899B" w14:textId="77777777" w:rsidR="008806A8" w:rsidRPr="007F18F6" w:rsidRDefault="008806A8" w:rsidP="008806A8">
      <w:pPr>
        <w:numPr>
          <w:ilvl w:val="0"/>
          <w:numId w:val="25"/>
        </w:numPr>
        <w:jc w:val="both"/>
        <w:rPr>
          <w:rFonts w:ascii="Times New Roman" w:hAnsi="Times New Roman" w:cs="Times New Roman"/>
          <w:sz w:val="22"/>
          <w:szCs w:val="22"/>
        </w:rPr>
      </w:pPr>
      <w:r w:rsidRPr="007F18F6">
        <w:rPr>
          <w:rFonts w:ascii="Times New Roman" w:hAnsi="Times New Roman" w:cs="Times New Roman"/>
          <w:b/>
          <w:bCs/>
          <w:sz w:val="22"/>
          <w:szCs w:val="22"/>
        </w:rPr>
        <w:t>Visto</w:t>
      </w:r>
      <w:r w:rsidRPr="007F18F6">
        <w:rPr>
          <w:rFonts w:ascii="Times New Roman" w:hAnsi="Times New Roman" w:cs="Times New Roman"/>
          <w:sz w:val="22"/>
          <w:szCs w:val="22"/>
        </w:rPr>
        <w:t xml:space="preserve"> l’art. 10 del D. I. 129/2018,</w:t>
      </w:r>
    </w:p>
    <w:p w14:paraId="6420CCDC" w14:textId="77777777" w:rsidR="008806A8" w:rsidRPr="007F18F6" w:rsidRDefault="008806A8" w:rsidP="008806A8">
      <w:pPr>
        <w:jc w:val="both"/>
        <w:rPr>
          <w:rFonts w:ascii="Times New Roman" w:hAnsi="Times New Roman" w:cs="Times New Roman"/>
          <w:b/>
          <w:bCs/>
          <w:sz w:val="22"/>
          <w:szCs w:val="22"/>
        </w:rPr>
      </w:pPr>
      <w:r w:rsidRPr="007F18F6">
        <w:rPr>
          <w:rFonts w:ascii="Times New Roman" w:hAnsi="Times New Roman" w:cs="Times New Roman"/>
          <w:b/>
          <w:bCs/>
          <w:sz w:val="22"/>
          <w:szCs w:val="22"/>
        </w:rPr>
        <w:t xml:space="preserve">   </w:t>
      </w:r>
    </w:p>
    <w:p w14:paraId="595FEDAF" w14:textId="77777777" w:rsidR="008806A8" w:rsidRPr="007F18F6" w:rsidRDefault="008806A8" w:rsidP="008806A8">
      <w:pPr>
        <w:jc w:val="both"/>
        <w:rPr>
          <w:rFonts w:ascii="Times New Roman" w:hAnsi="Times New Roman" w:cs="Times New Roman"/>
          <w:b/>
          <w:bCs/>
          <w:sz w:val="22"/>
          <w:szCs w:val="22"/>
        </w:rPr>
      </w:pPr>
    </w:p>
    <w:p w14:paraId="502E43A4" w14:textId="77777777" w:rsidR="008806A8" w:rsidRPr="007F18F6" w:rsidRDefault="008806A8" w:rsidP="008806A8">
      <w:pPr>
        <w:jc w:val="both"/>
        <w:rPr>
          <w:rFonts w:ascii="Times New Roman" w:hAnsi="Times New Roman" w:cs="Times New Roman"/>
          <w:b/>
          <w:bCs/>
          <w:sz w:val="22"/>
          <w:szCs w:val="22"/>
        </w:rPr>
      </w:pPr>
      <w:proofErr w:type="gramStart"/>
      <w:r w:rsidRPr="007F18F6">
        <w:rPr>
          <w:rFonts w:ascii="Times New Roman" w:hAnsi="Times New Roman" w:cs="Times New Roman"/>
          <w:b/>
          <w:bCs/>
          <w:sz w:val="22"/>
          <w:szCs w:val="22"/>
        </w:rPr>
        <w:t>all’unanimità</w:t>
      </w:r>
      <w:proofErr w:type="gramEnd"/>
    </w:p>
    <w:p w14:paraId="19E5C817" w14:textId="77777777" w:rsidR="008806A8" w:rsidRPr="007F18F6" w:rsidRDefault="008806A8" w:rsidP="008806A8">
      <w:pPr>
        <w:jc w:val="center"/>
        <w:rPr>
          <w:rFonts w:ascii="Times New Roman" w:hAnsi="Times New Roman" w:cs="Times New Roman"/>
          <w:b/>
          <w:bCs/>
          <w:sz w:val="22"/>
          <w:szCs w:val="22"/>
        </w:rPr>
      </w:pPr>
      <w:r w:rsidRPr="007F18F6">
        <w:rPr>
          <w:rFonts w:ascii="Times New Roman" w:hAnsi="Times New Roman" w:cs="Times New Roman"/>
          <w:b/>
          <w:bCs/>
          <w:sz w:val="22"/>
          <w:szCs w:val="22"/>
        </w:rPr>
        <w:t>DELIBERA</w:t>
      </w:r>
    </w:p>
    <w:p w14:paraId="1F39E835" w14:textId="77777777" w:rsidR="008806A8" w:rsidRPr="007F18F6" w:rsidRDefault="008806A8" w:rsidP="008806A8">
      <w:pPr>
        <w:jc w:val="center"/>
        <w:rPr>
          <w:rFonts w:ascii="Times New Roman" w:hAnsi="Times New Roman" w:cs="Times New Roman"/>
          <w:b/>
          <w:bCs/>
          <w:sz w:val="22"/>
          <w:szCs w:val="22"/>
        </w:rPr>
      </w:pPr>
    </w:p>
    <w:p w14:paraId="0B8E0888" w14:textId="77777777" w:rsidR="008806A8" w:rsidRPr="007F18F6" w:rsidRDefault="008806A8" w:rsidP="008806A8">
      <w:pPr>
        <w:numPr>
          <w:ilvl w:val="0"/>
          <w:numId w:val="26"/>
        </w:numPr>
        <w:jc w:val="both"/>
        <w:rPr>
          <w:rFonts w:ascii="Times New Roman" w:hAnsi="Times New Roman" w:cs="Times New Roman"/>
          <w:b/>
          <w:sz w:val="22"/>
          <w:szCs w:val="22"/>
        </w:rPr>
      </w:pPr>
      <w:proofErr w:type="gramStart"/>
      <w:r w:rsidRPr="007F18F6">
        <w:rPr>
          <w:rFonts w:ascii="Times New Roman" w:hAnsi="Times New Roman" w:cs="Times New Roman"/>
          <w:b/>
          <w:sz w:val="22"/>
          <w:szCs w:val="22"/>
        </w:rPr>
        <w:t>l’approvazione</w:t>
      </w:r>
      <w:proofErr w:type="gramEnd"/>
      <w:r w:rsidRPr="007F18F6">
        <w:rPr>
          <w:rFonts w:ascii="Times New Roman" w:hAnsi="Times New Roman" w:cs="Times New Roman"/>
          <w:b/>
          <w:sz w:val="22"/>
          <w:szCs w:val="22"/>
        </w:rPr>
        <w:t xml:space="preserve"> delle  variazioni da apportare al programma annuale nonché tutte le modifiche che si dovessero rendere ulteriormente necessarie per la sistemazione contabile a chiusura dell’esercizio finanziario 2019 </w:t>
      </w:r>
    </w:p>
    <w:p w14:paraId="62EA03A0" w14:textId="6035BE79" w:rsidR="008806A8" w:rsidRDefault="008806A8" w:rsidP="008806A8">
      <w:pPr>
        <w:numPr>
          <w:ilvl w:val="0"/>
          <w:numId w:val="26"/>
        </w:numPr>
        <w:jc w:val="both"/>
        <w:rPr>
          <w:rFonts w:ascii="Times New Roman" w:hAnsi="Times New Roman" w:cs="Times New Roman"/>
          <w:b/>
          <w:sz w:val="22"/>
          <w:szCs w:val="22"/>
        </w:rPr>
      </w:pPr>
      <w:proofErr w:type="gramStart"/>
      <w:r w:rsidRPr="007F18F6">
        <w:rPr>
          <w:rFonts w:ascii="Times New Roman" w:hAnsi="Times New Roman" w:cs="Times New Roman"/>
          <w:b/>
          <w:sz w:val="22"/>
          <w:szCs w:val="22"/>
        </w:rPr>
        <w:t>l’approvazione</w:t>
      </w:r>
      <w:proofErr w:type="gramEnd"/>
      <w:r w:rsidRPr="007F18F6">
        <w:rPr>
          <w:rFonts w:ascii="Times New Roman" w:hAnsi="Times New Roman" w:cs="Times New Roman"/>
          <w:b/>
          <w:sz w:val="22"/>
          <w:szCs w:val="22"/>
        </w:rPr>
        <w:t xml:space="preserve"> dell</w:t>
      </w:r>
      <w:r w:rsidR="00544926">
        <w:rPr>
          <w:rFonts w:ascii="Times New Roman" w:hAnsi="Times New Roman" w:cs="Times New Roman"/>
          <w:b/>
          <w:sz w:val="22"/>
          <w:szCs w:val="22"/>
        </w:rPr>
        <w:t>a radiazione dei residui attivi.</w:t>
      </w:r>
    </w:p>
    <w:p w14:paraId="15144993" w14:textId="77777777" w:rsidR="00544926" w:rsidRPr="00544926" w:rsidRDefault="00544926" w:rsidP="00544926">
      <w:pPr>
        <w:autoSpaceDE w:val="0"/>
        <w:autoSpaceDN w:val="0"/>
        <w:adjustRightInd w:val="0"/>
        <w:jc w:val="both"/>
        <w:rPr>
          <w:rFonts w:ascii="Times New Roman" w:eastAsia="Calibri" w:hAnsi="Times New Roman" w:cs="Times New Roman"/>
          <w:color w:val="000000"/>
        </w:rPr>
      </w:pPr>
      <w:r w:rsidRPr="00544926">
        <w:rPr>
          <w:rFonts w:ascii="Times New Roman" w:eastAsia="Calibri" w:hAnsi="Times New Roman" w:cs="Times New Roman"/>
          <w:color w:val="000000"/>
        </w:rPr>
        <w:t xml:space="preserve">Alle ore 18,00 avendo terminato la discussione di tutti i punti all’o.d.g., il Presidente dichiara sciolta la seduta. </w:t>
      </w:r>
    </w:p>
    <w:p w14:paraId="465756E2" w14:textId="77777777" w:rsidR="00544926" w:rsidRPr="00544926" w:rsidRDefault="00544926" w:rsidP="00544926">
      <w:pPr>
        <w:autoSpaceDE w:val="0"/>
        <w:autoSpaceDN w:val="0"/>
        <w:adjustRightInd w:val="0"/>
        <w:jc w:val="both"/>
        <w:rPr>
          <w:rFonts w:ascii="Times New Roman" w:eastAsia="Calibri" w:hAnsi="Times New Roman" w:cs="Times New Roman"/>
          <w:b/>
          <w:color w:val="000000"/>
          <w:sz w:val="22"/>
          <w:szCs w:val="22"/>
        </w:rPr>
      </w:pPr>
      <w:r w:rsidRPr="00544926">
        <w:rPr>
          <w:rFonts w:ascii="Times New Roman" w:eastAsia="Calibri" w:hAnsi="Times New Roman" w:cs="Times New Roman"/>
          <w:b/>
          <w:color w:val="000000"/>
          <w:sz w:val="22"/>
          <w:szCs w:val="22"/>
        </w:rPr>
        <w:t>Del che viene redatto il presente verbale.</w:t>
      </w:r>
    </w:p>
    <w:p w14:paraId="1FACE4B6" w14:textId="77777777" w:rsidR="00544926" w:rsidRPr="00544926" w:rsidRDefault="00544926" w:rsidP="00544926">
      <w:pPr>
        <w:autoSpaceDE w:val="0"/>
        <w:autoSpaceDN w:val="0"/>
        <w:adjustRightInd w:val="0"/>
        <w:jc w:val="both"/>
        <w:rPr>
          <w:rFonts w:ascii="Times New Roman" w:eastAsia="Calibri" w:hAnsi="Times New Roman" w:cs="Times New Roman"/>
          <w:b/>
          <w:color w:val="000000"/>
          <w:sz w:val="22"/>
          <w:szCs w:val="22"/>
        </w:rPr>
      </w:pPr>
      <w:r w:rsidRPr="00544926">
        <w:rPr>
          <w:rFonts w:ascii="Times New Roman" w:eastAsia="Calibri" w:hAnsi="Times New Roman" w:cs="Times New Roman"/>
          <w:b/>
          <w:color w:val="000000"/>
          <w:sz w:val="22"/>
          <w:szCs w:val="22"/>
        </w:rPr>
        <w:t xml:space="preserve">                   La Segretaria                                                                                         Il Presidente</w:t>
      </w:r>
    </w:p>
    <w:p w14:paraId="46CECDF8" w14:textId="77777777" w:rsidR="00544926" w:rsidRPr="00544926" w:rsidRDefault="00544926" w:rsidP="00544926">
      <w:pPr>
        <w:jc w:val="both"/>
        <w:rPr>
          <w:rFonts w:ascii="Times New Roman" w:eastAsia="Times New Roman" w:hAnsi="Times New Roman" w:cs="Times New Roman"/>
          <w:b/>
          <w:bCs/>
          <w:sz w:val="22"/>
          <w:szCs w:val="22"/>
          <w:lang w:eastAsia="it-IT"/>
        </w:rPr>
      </w:pPr>
      <w:r w:rsidRPr="00544926">
        <w:rPr>
          <w:rFonts w:ascii="Calibri" w:eastAsia="Calibri" w:hAnsi="Calibri" w:cs="Times New Roman"/>
          <w:b/>
          <w:sz w:val="22"/>
          <w:szCs w:val="22"/>
        </w:rPr>
        <w:t xml:space="preserve">          f.to Mariagrazia Crapis                                                                         f.to Olimpia </w:t>
      </w:r>
      <w:proofErr w:type="spellStart"/>
      <w:r w:rsidRPr="00544926">
        <w:rPr>
          <w:rFonts w:ascii="Calibri" w:eastAsia="Calibri" w:hAnsi="Calibri" w:cs="Times New Roman"/>
          <w:b/>
          <w:sz w:val="22"/>
          <w:szCs w:val="22"/>
        </w:rPr>
        <w:t>Viscardi</w:t>
      </w:r>
      <w:proofErr w:type="spellEnd"/>
      <w:r w:rsidRPr="00544926">
        <w:rPr>
          <w:rFonts w:ascii="Calibri" w:eastAsia="Calibri" w:hAnsi="Calibri" w:cs="Times New Roman"/>
          <w:b/>
          <w:sz w:val="22"/>
          <w:szCs w:val="22"/>
        </w:rPr>
        <w:t xml:space="preserve">                     </w:t>
      </w:r>
    </w:p>
    <w:p w14:paraId="06C0713F" w14:textId="77777777" w:rsidR="00544926" w:rsidRPr="00544926" w:rsidRDefault="00544926" w:rsidP="00544926">
      <w:pPr>
        <w:rPr>
          <w:rFonts w:ascii="Times New Roman" w:eastAsia="Calibri" w:hAnsi="Times New Roman" w:cs="Times New Roman"/>
          <w:b/>
          <w:color w:val="000000"/>
          <w:sz w:val="22"/>
          <w:szCs w:val="22"/>
        </w:rPr>
      </w:pPr>
    </w:p>
    <w:p w14:paraId="5C4F106B" w14:textId="77777777" w:rsidR="00544926" w:rsidRPr="007F18F6" w:rsidRDefault="00544926" w:rsidP="00544926">
      <w:pPr>
        <w:jc w:val="both"/>
        <w:rPr>
          <w:rFonts w:ascii="Times New Roman" w:hAnsi="Times New Roman" w:cs="Times New Roman"/>
          <w:b/>
          <w:sz w:val="22"/>
          <w:szCs w:val="22"/>
        </w:rPr>
      </w:pPr>
    </w:p>
    <w:p w14:paraId="4699F022" w14:textId="77777777" w:rsidR="008806A8" w:rsidRPr="007F18F6" w:rsidRDefault="008806A8" w:rsidP="008806A8">
      <w:pPr>
        <w:ind w:left="1080"/>
        <w:jc w:val="both"/>
        <w:rPr>
          <w:rFonts w:ascii="Times New Roman" w:hAnsi="Times New Roman" w:cs="Times New Roman"/>
          <w:b/>
          <w:sz w:val="22"/>
          <w:szCs w:val="22"/>
        </w:rPr>
      </w:pPr>
    </w:p>
    <w:p w14:paraId="1A9E2E7B" w14:textId="77777777" w:rsidR="008806A8" w:rsidRPr="007F18F6" w:rsidRDefault="008806A8" w:rsidP="008806A8">
      <w:pPr>
        <w:autoSpaceDE w:val="0"/>
        <w:autoSpaceDN w:val="0"/>
        <w:adjustRightInd w:val="0"/>
        <w:jc w:val="both"/>
        <w:rPr>
          <w:rFonts w:ascii="Times New Roman" w:hAnsi="Times New Roman" w:cs="Times New Roman"/>
          <w:sz w:val="22"/>
          <w:szCs w:val="22"/>
        </w:rPr>
      </w:pPr>
    </w:p>
    <w:p w14:paraId="4169EE43" w14:textId="77777777" w:rsidR="008806A8" w:rsidRPr="007F18F6" w:rsidRDefault="008806A8" w:rsidP="008806A8">
      <w:pPr>
        <w:autoSpaceDE w:val="0"/>
        <w:autoSpaceDN w:val="0"/>
        <w:adjustRightInd w:val="0"/>
        <w:jc w:val="both"/>
        <w:rPr>
          <w:rFonts w:ascii="Times New Roman" w:hAnsi="Times New Roman" w:cs="Times New Roman"/>
          <w:sz w:val="22"/>
          <w:szCs w:val="22"/>
        </w:rPr>
      </w:pPr>
    </w:p>
    <w:p w14:paraId="17E6686B" w14:textId="77777777" w:rsidR="008806A8" w:rsidRPr="007F18F6" w:rsidRDefault="008806A8" w:rsidP="008806A8">
      <w:pPr>
        <w:autoSpaceDE w:val="0"/>
        <w:autoSpaceDN w:val="0"/>
        <w:adjustRightInd w:val="0"/>
        <w:jc w:val="both"/>
        <w:rPr>
          <w:rFonts w:ascii="Times New Roman" w:hAnsi="Times New Roman" w:cs="Times New Roman"/>
          <w:sz w:val="22"/>
          <w:szCs w:val="22"/>
        </w:rPr>
      </w:pPr>
    </w:p>
    <w:p w14:paraId="7D408FCF" w14:textId="77777777" w:rsidR="008806A8" w:rsidRPr="007F18F6" w:rsidRDefault="008806A8" w:rsidP="008806A8">
      <w:pPr>
        <w:rPr>
          <w:rFonts w:ascii="Times New Roman" w:hAnsi="Times New Roman" w:cs="Times New Roman"/>
          <w:sz w:val="22"/>
          <w:szCs w:val="22"/>
        </w:rPr>
      </w:pPr>
    </w:p>
    <w:p w14:paraId="30D9E838" w14:textId="77777777" w:rsidR="008806A8" w:rsidRPr="007F18F6" w:rsidRDefault="008806A8" w:rsidP="008806A8">
      <w:pPr>
        <w:jc w:val="both"/>
        <w:rPr>
          <w:rFonts w:ascii="Times New Roman" w:hAnsi="Times New Roman" w:cs="Times New Roman"/>
          <w:sz w:val="22"/>
          <w:szCs w:val="22"/>
        </w:rPr>
      </w:pPr>
    </w:p>
    <w:p w14:paraId="07268238" w14:textId="77777777" w:rsidR="0075791D" w:rsidRPr="007F18F6" w:rsidRDefault="0075791D" w:rsidP="00DC362F">
      <w:pPr>
        <w:autoSpaceDE w:val="0"/>
        <w:autoSpaceDN w:val="0"/>
        <w:adjustRightInd w:val="0"/>
        <w:jc w:val="both"/>
        <w:rPr>
          <w:rFonts w:ascii="Times New Roman" w:hAnsi="Times New Roman" w:cs="Times New Roman"/>
          <w:b/>
          <w:sz w:val="22"/>
          <w:szCs w:val="22"/>
        </w:rPr>
      </w:pPr>
    </w:p>
    <w:sectPr w:rsidR="0075791D" w:rsidRPr="007F18F6" w:rsidSect="00D71D44">
      <w:headerReference w:type="default"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CDF6F" w14:textId="77777777" w:rsidR="00CC356B" w:rsidRDefault="00CC356B" w:rsidP="005E16D3">
      <w:r>
        <w:separator/>
      </w:r>
    </w:p>
  </w:endnote>
  <w:endnote w:type="continuationSeparator" w:id="0">
    <w:p w14:paraId="5E5D4403" w14:textId="77777777" w:rsidR="00CC356B" w:rsidRDefault="00CC356B" w:rsidP="005E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Look w:val="04A0" w:firstRow="1" w:lastRow="0" w:firstColumn="1" w:lastColumn="0" w:noHBand="0" w:noVBand="1"/>
    </w:tblPr>
    <w:tblGrid>
      <w:gridCol w:w="10451"/>
      <w:gridCol w:w="225"/>
    </w:tblGrid>
    <w:tr w:rsidR="005664A8" w:rsidRPr="005664A8" w14:paraId="3B31C7E6" w14:textId="77777777" w:rsidTr="0023334F">
      <w:tc>
        <w:tcPr>
          <w:tcW w:w="4811" w:type="dxa"/>
          <w:tcBorders>
            <w:top w:val="single" w:sz="4" w:space="0" w:color="auto"/>
            <w:left w:val="nil"/>
            <w:bottom w:val="nil"/>
            <w:right w:val="nil"/>
          </w:tcBorders>
        </w:tcPr>
        <w:p w14:paraId="597D9A24" w14:textId="141B3464" w:rsidR="005664A8" w:rsidRDefault="005664A8" w:rsidP="000563F8">
          <w:pPr>
            <w:pStyle w:val="Pidipagina"/>
            <w:tabs>
              <w:tab w:val="clear" w:pos="9638"/>
              <w:tab w:val="right" w:pos="4595"/>
            </w:tabs>
          </w:pPr>
          <w:r>
            <w:rPr>
              <w:rFonts w:ascii="Tahoma" w:hAnsi="Tahoma" w:cs="Tahoma"/>
              <w:color w:val="000000" w:themeColor="text1"/>
              <w:sz w:val="20"/>
              <w:szCs w:val="20"/>
            </w:rPr>
            <w:t xml:space="preserve">                                                    </w:t>
          </w:r>
        </w:p>
        <w:tbl>
          <w:tblPr>
            <w:tblStyle w:val="Grigliatabella"/>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4253"/>
            <w:gridCol w:w="3260"/>
          </w:tblGrid>
          <w:tr w:rsidR="005664A8" w:rsidRPr="005664A8" w14:paraId="76B94510" w14:textId="77777777" w:rsidTr="00A14E00">
            <w:tc>
              <w:tcPr>
                <w:tcW w:w="2722" w:type="dxa"/>
              </w:tcPr>
              <w:p w14:paraId="283EE6CF" w14:textId="14CA4ABD" w:rsidR="005664A8" w:rsidRDefault="005664A8" w:rsidP="000563F8">
                <w:pPr>
                  <w:pStyle w:val="Pidipagina"/>
                  <w:tabs>
                    <w:tab w:val="clear" w:pos="9638"/>
                    <w:tab w:val="right" w:pos="4595"/>
                  </w:tabs>
                </w:pPr>
                <w:r w:rsidRPr="000563F8">
                  <w:rPr>
                    <w:rFonts w:ascii="Tahoma" w:hAnsi="Tahoma" w:cs="Tahoma"/>
                    <w:noProof/>
                    <w:color w:val="000000" w:themeColor="text1"/>
                    <w:sz w:val="20"/>
                    <w:lang w:eastAsia="it-IT"/>
                  </w:rPr>
                  <w:drawing>
                    <wp:anchor distT="0" distB="0" distL="114300" distR="114300" simplePos="0" relativeHeight="251659264" behindDoc="1" locked="0" layoutInCell="1" allowOverlap="1" wp14:anchorId="2FA1FF84" wp14:editId="5A7DB758">
                      <wp:simplePos x="0" y="0"/>
                      <wp:positionH relativeFrom="column">
                        <wp:posOffset>2540</wp:posOffset>
                      </wp:positionH>
                      <wp:positionV relativeFrom="paragraph">
                        <wp:posOffset>17780</wp:posOffset>
                      </wp:positionV>
                      <wp:extent cx="742950" cy="624604"/>
                      <wp:effectExtent l="0" t="0" r="0" b="4445"/>
                      <wp:wrapNone/>
                      <wp:docPr id="4" name="Immagine 4" descr="C:\Users\c.santarcangelo\Desktop\marchio saperi rid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ntarcangelo\Desktop\marchio saperi ridott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104" cy="6365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95AC2" w14:textId="77777777" w:rsidR="005664A8" w:rsidRDefault="005664A8" w:rsidP="000563F8">
                <w:pPr>
                  <w:pStyle w:val="Pidipagina"/>
                  <w:tabs>
                    <w:tab w:val="clear" w:pos="9638"/>
                    <w:tab w:val="right" w:pos="4595"/>
                  </w:tabs>
                </w:pPr>
              </w:p>
              <w:p w14:paraId="1D8B89DD" w14:textId="77777777" w:rsidR="005664A8" w:rsidRDefault="005664A8" w:rsidP="000563F8">
                <w:pPr>
                  <w:pStyle w:val="Pidipagina"/>
                  <w:tabs>
                    <w:tab w:val="clear" w:pos="9638"/>
                    <w:tab w:val="right" w:pos="4595"/>
                  </w:tabs>
                </w:pPr>
              </w:p>
              <w:p w14:paraId="5435AFE5" w14:textId="41EACF09" w:rsidR="005664A8" w:rsidRDefault="005664A8" w:rsidP="000563F8">
                <w:pPr>
                  <w:pStyle w:val="Pidipagina"/>
                  <w:tabs>
                    <w:tab w:val="clear" w:pos="9638"/>
                    <w:tab w:val="right" w:pos="4595"/>
                  </w:tabs>
                </w:pPr>
              </w:p>
            </w:tc>
            <w:tc>
              <w:tcPr>
                <w:tcW w:w="4253" w:type="dxa"/>
              </w:tcPr>
              <w:p w14:paraId="1ACAE0C9" w14:textId="77777777" w:rsidR="005664A8" w:rsidRPr="0030736F" w:rsidRDefault="005664A8" w:rsidP="000563F8">
                <w:pPr>
                  <w:jc w:val="center"/>
                  <w:rPr>
                    <w:rFonts w:ascii="Tahoma" w:hAnsi="Tahoma" w:cs="Tahoma"/>
                    <w:color w:val="000000" w:themeColor="text1"/>
                    <w:sz w:val="20"/>
                    <w:szCs w:val="20"/>
                    <w:lang w:val="en-US"/>
                  </w:rPr>
                </w:pPr>
              </w:p>
              <w:p w14:paraId="68D6F4CA" w14:textId="1D031860" w:rsidR="005664A8" w:rsidRPr="0030736F" w:rsidRDefault="005664A8" w:rsidP="000563F8">
                <w:pPr>
                  <w:jc w:val="center"/>
                  <w:rPr>
                    <w:lang w:val="en-US"/>
                  </w:rPr>
                </w:pPr>
                <w:r w:rsidRPr="0030736F">
                  <w:rPr>
                    <w:rFonts w:ascii="Tahoma" w:hAnsi="Tahoma" w:cs="Tahoma"/>
                    <w:color w:val="000000" w:themeColor="text1"/>
                    <w:sz w:val="20"/>
                    <w:szCs w:val="20"/>
                    <w:lang w:val="en-US"/>
                  </w:rPr>
                  <w:t>Pec:s</w:t>
                </w:r>
                <w:r w:rsidRPr="0030736F">
                  <w:rPr>
                    <w:rFonts w:ascii="Tahoma" w:hAnsi="Tahoma" w:cs="Tahoma"/>
                    <w:color w:val="000000" w:themeColor="text1"/>
                    <w:sz w:val="20"/>
                    <w:lang w:val="en-US"/>
                  </w:rPr>
                  <w:t>apc12000x@pec.istruzione.it</w:t>
                </w:r>
                <w:r w:rsidRPr="0030736F">
                  <w:rPr>
                    <w:rFonts w:ascii="Tahoma" w:hAnsi="Tahoma" w:cs="Tahoma"/>
                    <w:color w:val="000000" w:themeColor="text1"/>
                    <w:sz w:val="20"/>
                    <w:szCs w:val="20"/>
                    <w:lang w:val="en-US"/>
                  </w:rPr>
                  <w:br/>
                </w:r>
                <w:proofErr w:type="spellStart"/>
                <w:r w:rsidRPr="0030736F">
                  <w:rPr>
                    <w:rFonts w:ascii="Tahoma" w:hAnsi="Tahoma" w:cs="Tahoma"/>
                    <w:color w:val="000000" w:themeColor="text1"/>
                    <w:sz w:val="20"/>
                    <w:szCs w:val="20"/>
                    <w:lang w:val="en-US"/>
                  </w:rPr>
                  <w:t>Peo</w:t>
                </w:r>
                <w:proofErr w:type="spellEnd"/>
                <w:r w:rsidRPr="0030736F">
                  <w:rPr>
                    <w:rFonts w:ascii="Tahoma" w:hAnsi="Tahoma" w:cs="Tahoma"/>
                    <w:color w:val="000000" w:themeColor="text1"/>
                    <w:sz w:val="20"/>
                    <w:szCs w:val="20"/>
                    <w:lang w:val="en-US"/>
                  </w:rPr>
                  <w:t>:</w:t>
                </w:r>
                <w:r w:rsidRPr="0030736F">
                  <w:rPr>
                    <w:rFonts w:ascii="Tahoma" w:hAnsi="Tahoma" w:cs="Tahoma"/>
                    <w:color w:val="000000" w:themeColor="text1"/>
                    <w:sz w:val="20"/>
                    <w:lang w:val="en-US"/>
                  </w:rPr>
                  <w:t xml:space="preserve"> sapc12000x@istruzione.it</w:t>
                </w:r>
                <w:r w:rsidRPr="0030736F">
                  <w:rPr>
                    <w:rFonts w:ascii="Tahoma" w:hAnsi="Tahoma" w:cs="Tahoma"/>
                    <w:color w:val="000000" w:themeColor="text1"/>
                    <w:sz w:val="20"/>
                    <w:lang w:val="en-US"/>
                  </w:rPr>
                  <w:br/>
                </w:r>
                <w:proofErr w:type="spellStart"/>
                <w:r w:rsidRPr="00C9710E">
                  <w:rPr>
                    <w:rFonts w:ascii="Tahoma" w:hAnsi="Tahoma" w:cs="Tahoma"/>
                    <w:color w:val="000000" w:themeColor="text1"/>
                    <w:sz w:val="20"/>
                    <w:szCs w:val="20"/>
                    <w:lang w:val="en-US"/>
                  </w:rPr>
                  <w:t>Sito</w:t>
                </w:r>
                <w:proofErr w:type="spellEnd"/>
                <w:r w:rsidRPr="00C9710E">
                  <w:rPr>
                    <w:rFonts w:ascii="Tahoma" w:hAnsi="Tahoma" w:cs="Tahoma"/>
                    <w:color w:val="000000" w:themeColor="text1"/>
                    <w:sz w:val="20"/>
                    <w:szCs w:val="20"/>
                    <w:lang w:val="en-US"/>
                  </w:rPr>
                  <w:t xml:space="preserve"> web: </w:t>
                </w:r>
                <w:r w:rsidRPr="00A14E00">
                  <w:rPr>
                    <w:rFonts w:ascii="Tahoma" w:hAnsi="Tahoma" w:cs="Tahoma"/>
                    <w:color w:val="000000" w:themeColor="text1"/>
                    <w:sz w:val="20"/>
                    <w:szCs w:val="20"/>
                    <w:lang w:val="en-US"/>
                  </w:rPr>
                  <w:t>www.liceotassosalerno.edu.it</w:t>
                </w:r>
              </w:p>
              <w:p w14:paraId="2AA9C394" w14:textId="77777777" w:rsidR="005664A8" w:rsidRPr="0030736F" w:rsidRDefault="005664A8" w:rsidP="000563F8">
                <w:pPr>
                  <w:pStyle w:val="Pidipagina"/>
                  <w:tabs>
                    <w:tab w:val="clear" w:pos="9638"/>
                    <w:tab w:val="right" w:pos="4595"/>
                  </w:tabs>
                  <w:jc w:val="center"/>
                  <w:rPr>
                    <w:lang w:val="en-US"/>
                  </w:rPr>
                </w:pPr>
              </w:p>
            </w:tc>
            <w:tc>
              <w:tcPr>
                <w:tcW w:w="3260" w:type="dxa"/>
              </w:tcPr>
              <w:p w14:paraId="4DC0C102" w14:textId="68F4E04C" w:rsidR="005664A8" w:rsidRPr="0030736F" w:rsidRDefault="005664A8" w:rsidP="000563F8">
                <w:pPr>
                  <w:pStyle w:val="Pidipagina"/>
                  <w:tabs>
                    <w:tab w:val="clear" w:pos="9638"/>
                    <w:tab w:val="right" w:pos="4595"/>
                  </w:tabs>
                  <w:rPr>
                    <w:lang w:val="en-US"/>
                  </w:rPr>
                </w:pPr>
                <w:r>
                  <w:rPr>
                    <w:noProof/>
                    <w:lang w:eastAsia="it-IT"/>
                  </w:rPr>
                  <w:drawing>
                    <wp:anchor distT="0" distB="0" distL="114300" distR="114300" simplePos="0" relativeHeight="251661312" behindDoc="1" locked="0" layoutInCell="1" allowOverlap="1" wp14:anchorId="154DAF6F" wp14:editId="6DA93F96">
                      <wp:simplePos x="0" y="0"/>
                      <wp:positionH relativeFrom="column">
                        <wp:posOffset>149351</wp:posOffset>
                      </wp:positionH>
                      <wp:positionV relativeFrom="paragraph">
                        <wp:posOffset>17780</wp:posOffset>
                      </wp:positionV>
                      <wp:extent cx="1866196" cy="657225"/>
                      <wp:effectExtent l="0" t="0" r="127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ambridge.jpg"/>
                              <pic:cNvPicPr/>
                            </pic:nvPicPr>
                            <pic:blipFill>
                              <a:blip r:embed="rId2">
                                <a:extLst>
                                  <a:ext uri="{28A0092B-C50C-407E-A947-70E740481C1C}">
                                    <a14:useLocalDpi xmlns:a14="http://schemas.microsoft.com/office/drawing/2010/main" val="0"/>
                                  </a:ext>
                                </a:extLst>
                              </a:blip>
                              <a:stretch>
                                <a:fillRect/>
                              </a:stretch>
                            </pic:blipFill>
                            <pic:spPr>
                              <a:xfrm>
                                <a:off x="0" y="0"/>
                                <a:ext cx="1877393" cy="661168"/>
                              </a:xfrm>
                              <a:prstGeom prst="rect">
                                <a:avLst/>
                              </a:prstGeom>
                            </pic:spPr>
                          </pic:pic>
                        </a:graphicData>
                      </a:graphic>
                      <wp14:sizeRelH relativeFrom="margin">
                        <wp14:pctWidth>0</wp14:pctWidth>
                      </wp14:sizeRelH>
                      <wp14:sizeRelV relativeFrom="margin">
                        <wp14:pctHeight>0</wp14:pctHeight>
                      </wp14:sizeRelV>
                    </wp:anchor>
                  </w:drawing>
                </w:r>
              </w:p>
            </w:tc>
          </w:tr>
        </w:tbl>
        <w:p w14:paraId="5E6C2C19" w14:textId="43ACDBEB" w:rsidR="005664A8" w:rsidRPr="0030736F" w:rsidRDefault="005664A8" w:rsidP="000563F8">
          <w:pPr>
            <w:pStyle w:val="Pidipagina"/>
            <w:tabs>
              <w:tab w:val="clear" w:pos="9638"/>
              <w:tab w:val="right" w:pos="4595"/>
            </w:tabs>
            <w:rPr>
              <w:lang w:val="en-US"/>
            </w:rPr>
          </w:pPr>
        </w:p>
      </w:tc>
      <w:tc>
        <w:tcPr>
          <w:tcW w:w="4811" w:type="dxa"/>
          <w:tcBorders>
            <w:top w:val="single" w:sz="4" w:space="0" w:color="auto"/>
            <w:left w:val="nil"/>
            <w:bottom w:val="nil"/>
            <w:right w:val="nil"/>
          </w:tcBorders>
        </w:tcPr>
        <w:p w14:paraId="1D25CC31" w14:textId="50525586" w:rsidR="005664A8" w:rsidRPr="0030736F" w:rsidRDefault="005664A8" w:rsidP="0023334F">
          <w:pPr>
            <w:pStyle w:val="Pidipagina"/>
            <w:jc w:val="right"/>
            <w:rPr>
              <w:lang w:val="en-US"/>
            </w:rPr>
          </w:pPr>
          <w:r w:rsidRPr="0030736F">
            <w:rPr>
              <w:lang w:val="en-US"/>
            </w:rPr>
            <w:br/>
          </w:r>
        </w:p>
        <w:p w14:paraId="76E49B96" w14:textId="77777777" w:rsidR="005664A8" w:rsidRPr="0030736F" w:rsidRDefault="005664A8">
          <w:pPr>
            <w:pStyle w:val="Pidipagina"/>
            <w:rPr>
              <w:lang w:val="en-US"/>
            </w:rPr>
          </w:pPr>
        </w:p>
      </w:tc>
    </w:tr>
  </w:tbl>
  <w:p w14:paraId="058EAEF7" w14:textId="2EF584A4" w:rsidR="005664A8" w:rsidRPr="0030736F" w:rsidRDefault="005664A8" w:rsidP="00C17437">
    <w:pPr>
      <w:pStyle w:val="Pidipagina"/>
      <w:tabs>
        <w:tab w:val="clear" w:pos="4819"/>
        <w:tab w:val="clear" w:pos="9638"/>
        <w:tab w:val="left" w:pos="103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FB235" w14:textId="77777777" w:rsidR="00CC356B" w:rsidRDefault="00CC356B" w:rsidP="005E16D3">
      <w:r>
        <w:separator/>
      </w:r>
    </w:p>
  </w:footnote>
  <w:footnote w:type="continuationSeparator" w:id="0">
    <w:p w14:paraId="67985451" w14:textId="77777777" w:rsidR="00CC356B" w:rsidRDefault="00CC356B" w:rsidP="005E1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34"/>
      <w:gridCol w:w="1542"/>
    </w:tblGrid>
    <w:tr w:rsidR="005664A8" w14:paraId="30481F1D" w14:textId="77777777" w:rsidTr="000563F8">
      <w:trPr>
        <w:trHeight w:val="1639"/>
      </w:trPr>
      <w:tc>
        <w:tcPr>
          <w:tcW w:w="1656" w:type="dxa"/>
        </w:tcPr>
        <w:p w14:paraId="3409066F" w14:textId="77777777" w:rsidR="005664A8" w:rsidRDefault="005664A8">
          <w:pPr>
            <w:pStyle w:val="Intestazione"/>
          </w:pPr>
          <w:r w:rsidRPr="00EB348F">
            <w:rPr>
              <w:rFonts w:ascii="Calibri" w:hAnsi="Calibri"/>
              <w:noProof/>
              <w:sz w:val="20"/>
              <w:lang w:eastAsia="it-IT"/>
            </w:rPr>
            <w:drawing>
              <wp:inline distT="0" distB="0" distL="0" distR="0" wp14:anchorId="4D5A37B8" wp14:editId="191863CA">
                <wp:extent cx="905510" cy="796925"/>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796925"/>
                        </a:xfrm>
                        <a:prstGeom prst="rect">
                          <a:avLst/>
                        </a:prstGeom>
                        <a:noFill/>
                        <a:ln>
                          <a:noFill/>
                        </a:ln>
                      </pic:spPr>
                    </pic:pic>
                  </a:graphicData>
                </a:graphic>
              </wp:inline>
            </w:drawing>
          </w:r>
        </w:p>
      </w:tc>
      <w:tc>
        <w:tcPr>
          <w:tcW w:w="6434" w:type="dxa"/>
        </w:tcPr>
        <w:p w14:paraId="5948A6B7" w14:textId="164C97DA" w:rsidR="005664A8" w:rsidRPr="00C33F16" w:rsidRDefault="005664A8" w:rsidP="005E16D3">
          <w:pPr>
            <w:pStyle w:val="Corpotesto"/>
            <w:rPr>
              <w:rFonts w:ascii="Garamond" w:hAnsi="Garamond"/>
              <w:b/>
              <w:sz w:val="32"/>
              <w:szCs w:val="24"/>
            </w:rPr>
          </w:pPr>
          <w:r w:rsidRPr="00C33F16">
            <w:rPr>
              <w:rFonts w:ascii="Garamond" w:hAnsi="Garamond"/>
              <w:b/>
              <w:sz w:val="40"/>
              <w:szCs w:val="24"/>
            </w:rPr>
            <w:t>LICEO CLASSICO STATALE</w:t>
          </w:r>
          <w:r w:rsidRPr="00C33F16">
            <w:rPr>
              <w:rFonts w:ascii="Garamond" w:hAnsi="Garamond"/>
              <w:b/>
              <w:sz w:val="40"/>
              <w:szCs w:val="24"/>
            </w:rPr>
            <w:br/>
            <w:t>"T</w:t>
          </w:r>
          <w:r>
            <w:rPr>
              <w:rFonts w:ascii="Garamond" w:hAnsi="Garamond"/>
              <w:b/>
              <w:sz w:val="40"/>
              <w:szCs w:val="24"/>
            </w:rPr>
            <w:t>ORQUATO</w:t>
          </w:r>
          <w:r w:rsidRPr="00C33F16">
            <w:rPr>
              <w:rFonts w:ascii="Garamond" w:hAnsi="Garamond"/>
              <w:b/>
              <w:sz w:val="40"/>
              <w:szCs w:val="24"/>
            </w:rPr>
            <w:t xml:space="preserve"> TASSO"</w:t>
          </w:r>
          <w:r w:rsidRPr="00C33F16">
            <w:rPr>
              <w:rFonts w:ascii="Garamond" w:hAnsi="Garamond"/>
              <w:b/>
              <w:sz w:val="32"/>
              <w:szCs w:val="24"/>
            </w:rPr>
            <w:t xml:space="preserve">  </w:t>
          </w:r>
        </w:p>
        <w:p w14:paraId="46E84FA0" w14:textId="77777777" w:rsidR="005664A8" w:rsidRDefault="005664A8" w:rsidP="005E16D3">
          <w:pPr>
            <w:pStyle w:val="Corpotesto"/>
            <w:rPr>
              <w:rFonts w:ascii="Tahoma" w:hAnsi="Tahoma" w:cs="Tahoma"/>
              <w:sz w:val="21"/>
              <w:szCs w:val="24"/>
            </w:rPr>
          </w:pPr>
          <w:r>
            <w:rPr>
              <w:sz w:val="21"/>
              <w:szCs w:val="24"/>
            </w:rPr>
            <w:br/>
          </w:r>
          <w:r w:rsidRPr="00FA1F6E">
            <w:rPr>
              <w:rFonts w:ascii="Tahoma" w:hAnsi="Tahoma" w:cs="Tahoma"/>
              <w:sz w:val="21"/>
              <w:szCs w:val="24"/>
            </w:rPr>
            <w:t xml:space="preserve">Piazza S. Francesco, 1 - </w:t>
          </w:r>
          <w:proofErr w:type="gramStart"/>
          <w:r w:rsidRPr="00FA1F6E">
            <w:rPr>
              <w:rFonts w:ascii="Tahoma" w:hAnsi="Tahoma" w:cs="Tahoma"/>
              <w:sz w:val="21"/>
              <w:szCs w:val="24"/>
            </w:rPr>
            <w:t>84122  SALERNO</w:t>
          </w:r>
          <w:proofErr w:type="gramEnd"/>
          <w:r w:rsidRPr="00FA1F6E">
            <w:rPr>
              <w:rFonts w:ascii="Tahoma" w:hAnsi="Tahoma" w:cs="Tahoma"/>
              <w:sz w:val="21"/>
              <w:szCs w:val="24"/>
            </w:rPr>
            <w:t xml:space="preserve"> - Tel. 089/225424</w:t>
          </w:r>
        </w:p>
        <w:p w14:paraId="5A776E03" w14:textId="76F3E99C" w:rsidR="005664A8" w:rsidRPr="0030736F" w:rsidRDefault="005664A8" w:rsidP="000563F8">
          <w:pPr>
            <w:pStyle w:val="Corpotesto"/>
            <w:rPr>
              <w:b/>
              <w:color w:val="000000"/>
              <w:sz w:val="20"/>
              <w:szCs w:val="24"/>
              <w:u w:val="single"/>
            </w:rPr>
          </w:pPr>
          <w:r>
            <w:rPr>
              <w:rFonts w:ascii="Tahoma" w:hAnsi="Tahoma" w:cs="Tahoma"/>
              <w:sz w:val="21"/>
              <w:szCs w:val="24"/>
            </w:rPr>
            <w:t xml:space="preserve">Fax. 089/225598 - </w:t>
          </w:r>
          <w:r w:rsidRPr="00FA1F6E">
            <w:rPr>
              <w:rFonts w:ascii="Tahoma" w:hAnsi="Tahoma" w:cs="Tahoma"/>
              <w:sz w:val="21"/>
              <w:szCs w:val="24"/>
            </w:rPr>
            <w:t>C.F</w:t>
          </w:r>
          <w:r>
            <w:rPr>
              <w:rFonts w:ascii="Tahoma" w:hAnsi="Tahoma" w:cs="Tahoma"/>
              <w:sz w:val="21"/>
              <w:szCs w:val="24"/>
            </w:rPr>
            <w:t>. 80022120655 – C.M. SAPC12000X</w:t>
          </w:r>
        </w:p>
      </w:tc>
      <w:tc>
        <w:tcPr>
          <w:tcW w:w="1542" w:type="dxa"/>
        </w:tcPr>
        <w:p w14:paraId="32C45044" w14:textId="77777777" w:rsidR="005664A8" w:rsidRDefault="005664A8">
          <w:pPr>
            <w:pStyle w:val="Intestazione"/>
          </w:pPr>
          <w:r w:rsidRPr="009F4639">
            <w:rPr>
              <w:rFonts w:ascii="Calibri" w:hAnsi="Calibri"/>
              <w:noProof/>
              <w:sz w:val="20"/>
              <w:lang w:eastAsia="it-IT"/>
            </w:rPr>
            <w:drawing>
              <wp:inline distT="0" distB="0" distL="0" distR="0" wp14:anchorId="57B8FCF8" wp14:editId="6ECDA5F6">
                <wp:extent cx="842010" cy="8420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842010"/>
                        </a:xfrm>
                        <a:prstGeom prst="rect">
                          <a:avLst/>
                        </a:prstGeom>
                        <a:noFill/>
                        <a:ln>
                          <a:noFill/>
                        </a:ln>
                      </pic:spPr>
                    </pic:pic>
                  </a:graphicData>
                </a:graphic>
              </wp:inline>
            </w:drawing>
          </w:r>
        </w:p>
      </w:tc>
    </w:tr>
  </w:tbl>
  <w:p w14:paraId="45863E57" w14:textId="77777777" w:rsidR="005664A8" w:rsidRDefault="005664A8" w:rsidP="00D71D4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6B53"/>
    <w:multiLevelType w:val="hybridMultilevel"/>
    <w:tmpl w:val="673CE4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7199D"/>
    <w:multiLevelType w:val="multilevel"/>
    <w:tmpl w:val="9E222610"/>
    <w:lvl w:ilvl="0">
      <w:start w:val="21"/>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200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9B794B"/>
    <w:multiLevelType w:val="hybridMultilevel"/>
    <w:tmpl w:val="162C15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A36B0"/>
    <w:multiLevelType w:val="hybridMultilevel"/>
    <w:tmpl w:val="05A4A1C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05718"/>
    <w:multiLevelType w:val="hybridMultilevel"/>
    <w:tmpl w:val="12EE77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F30D2"/>
    <w:multiLevelType w:val="hybridMultilevel"/>
    <w:tmpl w:val="C3DAFDA6"/>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2452C9"/>
    <w:multiLevelType w:val="hybridMultilevel"/>
    <w:tmpl w:val="8592A8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2C7963"/>
    <w:multiLevelType w:val="hybridMultilevel"/>
    <w:tmpl w:val="7C8464DA"/>
    <w:lvl w:ilvl="0" w:tplc="E3220A32">
      <w:start w:val="200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B0D66"/>
    <w:multiLevelType w:val="hybridMultilevel"/>
    <w:tmpl w:val="597A0E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FF57D4"/>
    <w:multiLevelType w:val="hybridMultilevel"/>
    <w:tmpl w:val="6BCCF5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191998"/>
    <w:multiLevelType w:val="hybridMultilevel"/>
    <w:tmpl w:val="082E48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6B4614"/>
    <w:multiLevelType w:val="hybridMultilevel"/>
    <w:tmpl w:val="D8E8D524"/>
    <w:lvl w:ilvl="0" w:tplc="0410000B">
      <w:start w:val="1"/>
      <w:numFmt w:val="bullet"/>
      <w:lvlText w:val=""/>
      <w:lvlJc w:val="left"/>
      <w:pPr>
        <w:tabs>
          <w:tab w:val="num" w:pos="380"/>
        </w:tabs>
        <w:ind w:left="380" w:hanging="360"/>
      </w:pPr>
      <w:rPr>
        <w:rFonts w:ascii="Wingdings" w:hAnsi="Wingdings" w:hint="default"/>
      </w:rPr>
    </w:lvl>
    <w:lvl w:ilvl="1" w:tplc="04100003" w:tentative="1">
      <w:start w:val="1"/>
      <w:numFmt w:val="bullet"/>
      <w:lvlText w:val="o"/>
      <w:lvlJc w:val="left"/>
      <w:pPr>
        <w:tabs>
          <w:tab w:val="num" w:pos="1100"/>
        </w:tabs>
        <w:ind w:left="1100" w:hanging="360"/>
      </w:pPr>
      <w:rPr>
        <w:rFonts w:ascii="Courier New" w:hAnsi="Courier New" w:cs="Courier New" w:hint="default"/>
      </w:rPr>
    </w:lvl>
    <w:lvl w:ilvl="2" w:tplc="04100005" w:tentative="1">
      <w:start w:val="1"/>
      <w:numFmt w:val="bullet"/>
      <w:lvlText w:val=""/>
      <w:lvlJc w:val="left"/>
      <w:pPr>
        <w:tabs>
          <w:tab w:val="num" w:pos="1820"/>
        </w:tabs>
        <w:ind w:left="1820" w:hanging="360"/>
      </w:pPr>
      <w:rPr>
        <w:rFonts w:ascii="Wingdings" w:hAnsi="Wingdings" w:hint="default"/>
      </w:rPr>
    </w:lvl>
    <w:lvl w:ilvl="3" w:tplc="04100001" w:tentative="1">
      <w:start w:val="1"/>
      <w:numFmt w:val="bullet"/>
      <w:lvlText w:val=""/>
      <w:lvlJc w:val="left"/>
      <w:pPr>
        <w:tabs>
          <w:tab w:val="num" w:pos="2540"/>
        </w:tabs>
        <w:ind w:left="2540" w:hanging="360"/>
      </w:pPr>
      <w:rPr>
        <w:rFonts w:ascii="Symbol" w:hAnsi="Symbol" w:hint="default"/>
      </w:rPr>
    </w:lvl>
    <w:lvl w:ilvl="4" w:tplc="04100003" w:tentative="1">
      <w:start w:val="1"/>
      <w:numFmt w:val="bullet"/>
      <w:lvlText w:val="o"/>
      <w:lvlJc w:val="left"/>
      <w:pPr>
        <w:tabs>
          <w:tab w:val="num" w:pos="3260"/>
        </w:tabs>
        <w:ind w:left="3260" w:hanging="360"/>
      </w:pPr>
      <w:rPr>
        <w:rFonts w:ascii="Courier New" w:hAnsi="Courier New" w:cs="Courier New" w:hint="default"/>
      </w:rPr>
    </w:lvl>
    <w:lvl w:ilvl="5" w:tplc="04100005" w:tentative="1">
      <w:start w:val="1"/>
      <w:numFmt w:val="bullet"/>
      <w:lvlText w:val=""/>
      <w:lvlJc w:val="left"/>
      <w:pPr>
        <w:tabs>
          <w:tab w:val="num" w:pos="3980"/>
        </w:tabs>
        <w:ind w:left="3980" w:hanging="360"/>
      </w:pPr>
      <w:rPr>
        <w:rFonts w:ascii="Wingdings" w:hAnsi="Wingdings" w:hint="default"/>
      </w:rPr>
    </w:lvl>
    <w:lvl w:ilvl="6" w:tplc="04100001" w:tentative="1">
      <w:start w:val="1"/>
      <w:numFmt w:val="bullet"/>
      <w:lvlText w:val=""/>
      <w:lvlJc w:val="left"/>
      <w:pPr>
        <w:tabs>
          <w:tab w:val="num" w:pos="4700"/>
        </w:tabs>
        <w:ind w:left="4700" w:hanging="360"/>
      </w:pPr>
      <w:rPr>
        <w:rFonts w:ascii="Symbol" w:hAnsi="Symbol" w:hint="default"/>
      </w:rPr>
    </w:lvl>
    <w:lvl w:ilvl="7" w:tplc="04100003" w:tentative="1">
      <w:start w:val="1"/>
      <w:numFmt w:val="bullet"/>
      <w:lvlText w:val="o"/>
      <w:lvlJc w:val="left"/>
      <w:pPr>
        <w:tabs>
          <w:tab w:val="num" w:pos="5420"/>
        </w:tabs>
        <w:ind w:left="5420" w:hanging="360"/>
      </w:pPr>
      <w:rPr>
        <w:rFonts w:ascii="Courier New" w:hAnsi="Courier New" w:cs="Courier New" w:hint="default"/>
      </w:rPr>
    </w:lvl>
    <w:lvl w:ilvl="8" w:tplc="04100005" w:tentative="1">
      <w:start w:val="1"/>
      <w:numFmt w:val="bullet"/>
      <w:lvlText w:val=""/>
      <w:lvlJc w:val="left"/>
      <w:pPr>
        <w:tabs>
          <w:tab w:val="num" w:pos="6140"/>
        </w:tabs>
        <w:ind w:left="6140" w:hanging="360"/>
      </w:pPr>
      <w:rPr>
        <w:rFonts w:ascii="Wingdings" w:hAnsi="Wingdings" w:hint="default"/>
      </w:rPr>
    </w:lvl>
  </w:abstractNum>
  <w:abstractNum w:abstractNumId="12" w15:restartNumberingAfterBreak="0">
    <w:nsid w:val="3CCB6A28"/>
    <w:multiLevelType w:val="hybridMultilevel"/>
    <w:tmpl w:val="84B0F6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E64493"/>
    <w:multiLevelType w:val="hybridMultilevel"/>
    <w:tmpl w:val="F83A8862"/>
    <w:lvl w:ilvl="0" w:tplc="2CD40F86">
      <w:numFmt w:val="bullet"/>
      <w:lvlText w:val="-"/>
      <w:lvlJc w:val="left"/>
      <w:pPr>
        <w:tabs>
          <w:tab w:val="num" w:pos="2205"/>
        </w:tabs>
        <w:ind w:left="2205" w:hanging="360"/>
      </w:pPr>
      <w:rPr>
        <w:rFonts w:ascii="Times New Roman" w:eastAsia="Times New Roman" w:hAnsi="Times New Roman" w:cs="Times New Roman" w:hint="default"/>
      </w:rPr>
    </w:lvl>
    <w:lvl w:ilvl="1" w:tplc="04100003" w:tentative="1">
      <w:start w:val="1"/>
      <w:numFmt w:val="bullet"/>
      <w:lvlText w:val="o"/>
      <w:lvlJc w:val="left"/>
      <w:pPr>
        <w:tabs>
          <w:tab w:val="num" w:pos="2925"/>
        </w:tabs>
        <w:ind w:left="2925" w:hanging="360"/>
      </w:pPr>
      <w:rPr>
        <w:rFonts w:ascii="Courier New" w:hAnsi="Courier New" w:hint="default"/>
      </w:rPr>
    </w:lvl>
    <w:lvl w:ilvl="2" w:tplc="04100005" w:tentative="1">
      <w:start w:val="1"/>
      <w:numFmt w:val="bullet"/>
      <w:lvlText w:val=""/>
      <w:lvlJc w:val="left"/>
      <w:pPr>
        <w:tabs>
          <w:tab w:val="num" w:pos="3645"/>
        </w:tabs>
        <w:ind w:left="3645" w:hanging="360"/>
      </w:pPr>
      <w:rPr>
        <w:rFonts w:ascii="Wingdings" w:hAnsi="Wingdings" w:hint="default"/>
      </w:rPr>
    </w:lvl>
    <w:lvl w:ilvl="3" w:tplc="04100001" w:tentative="1">
      <w:start w:val="1"/>
      <w:numFmt w:val="bullet"/>
      <w:lvlText w:val=""/>
      <w:lvlJc w:val="left"/>
      <w:pPr>
        <w:tabs>
          <w:tab w:val="num" w:pos="4365"/>
        </w:tabs>
        <w:ind w:left="4365" w:hanging="360"/>
      </w:pPr>
      <w:rPr>
        <w:rFonts w:ascii="Symbol" w:hAnsi="Symbol" w:hint="default"/>
      </w:rPr>
    </w:lvl>
    <w:lvl w:ilvl="4" w:tplc="04100003" w:tentative="1">
      <w:start w:val="1"/>
      <w:numFmt w:val="bullet"/>
      <w:lvlText w:val="o"/>
      <w:lvlJc w:val="left"/>
      <w:pPr>
        <w:tabs>
          <w:tab w:val="num" w:pos="5085"/>
        </w:tabs>
        <w:ind w:left="5085" w:hanging="360"/>
      </w:pPr>
      <w:rPr>
        <w:rFonts w:ascii="Courier New" w:hAnsi="Courier New" w:hint="default"/>
      </w:rPr>
    </w:lvl>
    <w:lvl w:ilvl="5" w:tplc="04100005" w:tentative="1">
      <w:start w:val="1"/>
      <w:numFmt w:val="bullet"/>
      <w:lvlText w:val=""/>
      <w:lvlJc w:val="left"/>
      <w:pPr>
        <w:tabs>
          <w:tab w:val="num" w:pos="5805"/>
        </w:tabs>
        <w:ind w:left="5805" w:hanging="360"/>
      </w:pPr>
      <w:rPr>
        <w:rFonts w:ascii="Wingdings" w:hAnsi="Wingdings" w:hint="default"/>
      </w:rPr>
    </w:lvl>
    <w:lvl w:ilvl="6" w:tplc="04100001" w:tentative="1">
      <w:start w:val="1"/>
      <w:numFmt w:val="bullet"/>
      <w:lvlText w:val=""/>
      <w:lvlJc w:val="left"/>
      <w:pPr>
        <w:tabs>
          <w:tab w:val="num" w:pos="6525"/>
        </w:tabs>
        <w:ind w:left="6525" w:hanging="360"/>
      </w:pPr>
      <w:rPr>
        <w:rFonts w:ascii="Symbol" w:hAnsi="Symbol" w:hint="default"/>
      </w:rPr>
    </w:lvl>
    <w:lvl w:ilvl="7" w:tplc="04100003" w:tentative="1">
      <w:start w:val="1"/>
      <w:numFmt w:val="bullet"/>
      <w:lvlText w:val="o"/>
      <w:lvlJc w:val="left"/>
      <w:pPr>
        <w:tabs>
          <w:tab w:val="num" w:pos="7245"/>
        </w:tabs>
        <w:ind w:left="7245" w:hanging="360"/>
      </w:pPr>
      <w:rPr>
        <w:rFonts w:ascii="Courier New" w:hAnsi="Courier New" w:hint="default"/>
      </w:rPr>
    </w:lvl>
    <w:lvl w:ilvl="8" w:tplc="04100005" w:tentative="1">
      <w:start w:val="1"/>
      <w:numFmt w:val="bullet"/>
      <w:lvlText w:val=""/>
      <w:lvlJc w:val="left"/>
      <w:pPr>
        <w:tabs>
          <w:tab w:val="num" w:pos="7965"/>
        </w:tabs>
        <w:ind w:left="7965" w:hanging="360"/>
      </w:pPr>
      <w:rPr>
        <w:rFonts w:ascii="Wingdings" w:hAnsi="Wingdings" w:hint="default"/>
      </w:rPr>
    </w:lvl>
  </w:abstractNum>
  <w:abstractNum w:abstractNumId="14" w15:restartNumberingAfterBreak="0">
    <w:nsid w:val="51F203EC"/>
    <w:multiLevelType w:val="hybridMultilevel"/>
    <w:tmpl w:val="22FEEC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F4081C"/>
    <w:multiLevelType w:val="hybridMultilevel"/>
    <w:tmpl w:val="AFD4D64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5B6D04"/>
    <w:multiLevelType w:val="hybridMultilevel"/>
    <w:tmpl w:val="27A410D0"/>
    <w:lvl w:ilvl="0" w:tplc="04100001">
      <w:start w:val="1"/>
      <w:numFmt w:val="bullet"/>
      <w:lvlText w:val=""/>
      <w:lvlJc w:val="left"/>
      <w:pPr>
        <w:tabs>
          <w:tab w:val="num" w:pos="822"/>
        </w:tabs>
        <w:ind w:left="822" w:hanging="360"/>
      </w:pPr>
      <w:rPr>
        <w:rFonts w:ascii="Symbol" w:hAnsi="Symbol" w:hint="default"/>
      </w:rPr>
    </w:lvl>
    <w:lvl w:ilvl="1" w:tplc="04100003" w:tentative="1">
      <w:start w:val="1"/>
      <w:numFmt w:val="bullet"/>
      <w:lvlText w:val="o"/>
      <w:lvlJc w:val="left"/>
      <w:pPr>
        <w:tabs>
          <w:tab w:val="num" w:pos="1542"/>
        </w:tabs>
        <w:ind w:left="1542" w:hanging="360"/>
      </w:pPr>
      <w:rPr>
        <w:rFonts w:ascii="Courier New" w:hAnsi="Courier New" w:cs="Courier New" w:hint="default"/>
      </w:rPr>
    </w:lvl>
    <w:lvl w:ilvl="2" w:tplc="04100005" w:tentative="1">
      <w:start w:val="1"/>
      <w:numFmt w:val="bullet"/>
      <w:lvlText w:val=""/>
      <w:lvlJc w:val="left"/>
      <w:pPr>
        <w:tabs>
          <w:tab w:val="num" w:pos="2262"/>
        </w:tabs>
        <w:ind w:left="2262" w:hanging="360"/>
      </w:pPr>
      <w:rPr>
        <w:rFonts w:ascii="Wingdings" w:hAnsi="Wingdings" w:hint="default"/>
      </w:rPr>
    </w:lvl>
    <w:lvl w:ilvl="3" w:tplc="04100001" w:tentative="1">
      <w:start w:val="1"/>
      <w:numFmt w:val="bullet"/>
      <w:lvlText w:val=""/>
      <w:lvlJc w:val="left"/>
      <w:pPr>
        <w:tabs>
          <w:tab w:val="num" w:pos="2982"/>
        </w:tabs>
        <w:ind w:left="2982" w:hanging="360"/>
      </w:pPr>
      <w:rPr>
        <w:rFonts w:ascii="Symbol" w:hAnsi="Symbol" w:hint="default"/>
      </w:rPr>
    </w:lvl>
    <w:lvl w:ilvl="4" w:tplc="04100003" w:tentative="1">
      <w:start w:val="1"/>
      <w:numFmt w:val="bullet"/>
      <w:lvlText w:val="o"/>
      <w:lvlJc w:val="left"/>
      <w:pPr>
        <w:tabs>
          <w:tab w:val="num" w:pos="3702"/>
        </w:tabs>
        <w:ind w:left="3702" w:hanging="360"/>
      </w:pPr>
      <w:rPr>
        <w:rFonts w:ascii="Courier New" w:hAnsi="Courier New" w:cs="Courier New" w:hint="default"/>
      </w:rPr>
    </w:lvl>
    <w:lvl w:ilvl="5" w:tplc="04100005" w:tentative="1">
      <w:start w:val="1"/>
      <w:numFmt w:val="bullet"/>
      <w:lvlText w:val=""/>
      <w:lvlJc w:val="left"/>
      <w:pPr>
        <w:tabs>
          <w:tab w:val="num" w:pos="4422"/>
        </w:tabs>
        <w:ind w:left="4422" w:hanging="360"/>
      </w:pPr>
      <w:rPr>
        <w:rFonts w:ascii="Wingdings" w:hAnsi="Wingdings" w:hint="default"/>
      </w:rPr>
    </w:lvl>
    <w:lvl w:ilvl="6" w:tplc="04100001" w:tentative="1">
      <w:start w:val="1"/>
      <w:numFmt w:val="bullet"/>
      <w:lvlText w:val=""/>
      <w:lvlJc w:val="left"/>
      <w:pPr>
        <w:tabs>
          <w:tab w:val="num" w:pos="5142"/>
        </w:tabs>
        <w:ind w:left="5142" w:hanging="360"/>
      </w:pPr>
      <w:rPr>
        <w:rFonts w:ascii="Symbol" w:hAnsi="Symbol" w:hint="default"/>
      </w:rPr>
    </w:lvl>
    <w:lvl w:ilvl="7" w:tplc="04100003" w:tentative="1">
      <w:start w:val="1"/>
      <w:numFmt w:val="bullet"/>
      <w:lvlText w:val="o"/>
      <w:lvlJc w:val="left"/>
      <w:pPr>
        <w:tabs>
          <w:tab w:val="num" w:pos="5862"/>
        </w:tabs>
        <w:ind w:left="5862" w:hanging="360"/>
      </w:pPr>
      <w:rPr>
        <w:rFonts w:ascii="Courier New" w:hAnsi="Courier New" w:cs="Courier New" w:hint="default"/>
      </w:rPr>
    </w:lvl>
    <w:lvl w:ilvl="8" w:tplc="04100005" w:tentative="1">
      <w:start w:val="1"/>
      <w:numFmt w:val="bullet"/>
      <w:lvlText w:val=""/>
      <w:lvlJc w:val="left"/>
      <w:pPr>
        <w:tabs>
          <w:tab w:val="num" w:pos="6582"/>
        </w:tabs>
        <w:ind w:left="6582" w:hanging="360"/>
      </w:pPr>
      <w:rPr>
        <w:rFonts w:ascii="Wingdings" w:hAnsi="Wingdings" w:hint="default"/>
      </w:rPr>
    </w:lvl>
  </w:abstractNum>
  <w:abstractNum w:abstractNumId="17" w15:restartNumberingAfterBreak="0">
    <w:nsid w:val="5DD167F4"/>
    <w:multiLevelType w:val="hybridMultilevel"/>
    <w:tmpl w:val="5994D8E6"/>
    <w:lvl w:ilvl="0" w:tplc="13B09680">
      <w:start w:val="26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6E73CF"/>
    <w:multiLevelType w:val="hybridMultilevel"/>
    <w:tmpl w:val="7AC8DF26"/>
    <w:lvl w:ilvl="0" w:tplc="E3220A3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D9D"/>
    <w:multiLevelType w:val="hybridMultilevel"/>
    <w:tmpl w:val="E508FB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8532E1"/>
    <w:multiLevelType w:val="hybridMultilevel"/>
    <w:tmpl w:val="CD826918"/>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720"/>
        </w:tabs>
        <w:ind w:left="720" w:hanging="360"/>
      </w:pPr>
      <w:rPr>
        <w:rFonts w:ascii="Symbol" w:hAnsi="Symbol" w:hint="default"/>
      </w:rPr>
    </w:lvl>
    <w:lvl w:ilvl="2" w:tplc="959C248A">
      <w:start w:val="268"/>
      <w:numFmt w:val="bullet"/>
      <w:lvlText w:val="-"/>
      <w:lvlJc w:val="left"/>
      <w:pPr>
        <w:tabs>
          <w:tab w:val="num" w:pos="2160"/>
        </w:tabs>
        <w:ind w:left="2160" w:hanging="360"/>
      </w:pPr>
      <w:rPr>
        <w:rFonts w:ascii="Times New Roman" w:eastAsia="Times New Roman" w:hAnsi="Times New Roman" w:cs="Times New Roman"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761554"/>
    <w:multiLevelType w:val="hybridMultilevel"/>
    <w:tmpl w:val="EEE448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18532C"/>
    <w:multiLevelType w:val="hybridMultilevel"/>
    <w:tmpl w:val="3BA8F410"/>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3F72322"/>
    <w:multiLevelType w:val="hybridMultilevel"/>
    <w:tmpl w:val="6C9892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E0CBA"/>
    <w:multiLevelType w:val="hybridMultilevel"/>
    <w:tmpl w:val="D8AE4908"/>
    <w:lvl w:ilvl="0" w:tplc="640C83E8">
      <w:start w:val="2"/>
      <w:numFmt w:val="bullet"/>
      <w:lvlText w:val="-"/>
      <w:lvlJc w:val="left"/>
      <w:pPr>
        <w:ind w:left="537" w:hanging="360"/>
      </w:pPr>
      <w:rPr>
        <w:rFonts w:ascii="Times New Roman" w:eastAsia="Arial" w:hAnsi="Times New Roman" w:cs="Times New Roman" w:hint="default"/>
      </w:rPr>
    </w:lvl>
    <w:lvl w:ilvl="1" w:tplc="04100003" w:tentative="1">
      <w:start w:val="1"/>
      <w:numFmt w:val="bullet"/>
      <w:lvlText w:val="o"/>
      <w:lvlJc w:val="left"/>
      <w:pPr>
        <w:ind w:left="1257" w:hanging="360"/>
      </w:pPr>
      <w:rPr>
        <w:rFonts w:ascii="Courier New" w:hAnsi="Courier New" w:cs="Courier New" w:hint="default"/>
      </w:rPr>
    </w:lvl>
    <w:lvl w:ilvl="2" w:tplc="04100005" w:tentative="1">
      <w:start w:val="1"/>
      <w:numFmt w:val="bullet"/>
      <w:lvlText w:val=""/>
      <w:lvlJc w:val="left"/>
      <w:pPr>
        <w:ind w:left="1977" w:hanging="360"/>
      </w:pPr>
      <w:rPr>
        <w:rFonts w:ascii="Wingdings" w:hAnsi="Wingdings" w:hint="default"/>
      </w:rPr>
    </w:lvl>
    <w:lvl w:ilvl="3" w:tplc="04100001" w:tentative="1">
      <w:start w:val="1"/>
      <w:numFmt w:val="bullet"/>
      <w:lvlText w:val=""/>
      <w:lvlJc w:val="left"/>
      <w:pPr>
        <w:ind w:left="2697" w:hanging="360"/>
      </w:pPr>
      <w:rPr>
        <w:rFonts w:ascii="Symbol" w:hAnsi="Symbol" w:hint="default"/>
      </w:rPr>
    </w:lvl>
    <w:lvl w:ilvl="4" w:tplc="04100003" w:tentative="1">
      <w:start w:val="1"/>
      <w:numFmt w:val="bullet"/>
      <w:lvlText w:val="o"/>
      <w:lvlJc w:val="left"/>
      <w:pPr>
        <w:ind w:left="3417" w:hanging="360"/>
      </w:pPr>
      <w:rPr>
        <w:rFonts w:ascii="Courier New" w:hAnsi="Courier New" w:cs="Courier New" w:hint="default"/>
      </w:rPr>
    </w:lvl>
    <w:lvl w:ilvl="5" w:tplc="04100005" w:tentative="1">
      <w:start w:val="1"/>
      <w:numFmt w:val="bullet"/>
      <w:lvlText w:val=""/>
      <w:lvlJc w:val="left"/>
      <w:pPr>
        <w:ind w:left="4137" w:hanging="360"/>
      </w:pPr>
      <w:rPr>
        <w:rFonts w:ascii="Wingdings" w:hAnsi="Wingdings" w:hint="default"/>
      </w:rPr>
    </w:lvl>
    <w:lvl w:ilvl="6" w:tplc="04100001" w:tentative="1">
      <w:start w:val="1"/>
      <w:numFmt w:val="bullet"/>
      <w:lvlText w:val=""/>
      <w:lvlJc w:val="left"/>
      <w:pPr>
        <w:ind w:left="4857" w:hanging="360"/>
      </w:pPr>
      <w:rPr>
        <w:rFonts w:ascii="Symbol" w:hAnsi="Symbol" w:hint="default"/>
      </w:rPr>
    </w:lvl>
    <w:lvl w:ilvl="7" w:tplc="04100003" w:tentative="1">
      <w:start w:val="1"/>
      <w:numFmt w:val="bullet"/>
      <w:lvlText w:val="o"/>
      <w:lvlJc w:val="left"/>
      <w:pPr>
        <w:ind w:left="5577" w:hanging="360"/>
      </w:pPr>
      <w:rPr>
        <w:rFonts w:ascii="Courier New" w:hAnsi="Courier New" w:cs="Courier New" w:hint="default"/>
      </w:rPr>
    </w:lvl>
    <w:lvl w:ilvl="8" w:tplc="04100005" w:tentative="1">
      <w:start w:val="1"/>
      <w:numFmt w:val="bullet"/>
      <w:lvlText w:val=""/>
      <w:lvlJc w:val="left"/>
      <w:pPr>
        <w:ind w:left="6297" w:hanging="360"/>
      </w:pPr>
      <w:rPr>
        <w:rFonts w:ascii="Wingdings" w:hAnsi="Wingdings" w:hint="default"/>
      </w:rPr>
    </w:lvl>
  </w:abstractNum>
  <w:abstractNum w:abstractNumId="25" w15:restartNumberingAfterBreak="0">
    <w:nsid w:val="7FFB1ACD"/>
    <w:multiLevelType w:val="hybridMultilevel"/>
    <w:tmpl w:val="4BECF3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5"/>
  </w:num>
  <w:num w:numId="4">
    <w:abstractNumId w:val="9"/>
  </w:num>
  <w:num w:numId="5">
    <w:abstractNumId w:val="2"/>
  </w:num>
  <w:num w:numId="6">
    <w:abstractNumId w:val="12"/>
  </w:num>
  <w:num w:numId="7">
    <w:abstractNumId w:val="14"/>
  </w:num>
  <w:num w:numId="8">
    <w:abstractNumId w:val="20"/>
  </w:num>
  <w:num w:numId="9">
    <w:abstractNumId w:val="17"/>
  </w:num>
  <w:num w:numId="10">
    <w:abstractNumId w:val="4"/>
  </w:num>
  <w:num w:numId="11">
    <w:abstractNumId w:val="18"/>
  </w:num>
  <w:num w:numId="12">
    <w:abstractNumId w:val="7"/>
  </w:num>
  <w:num w:numId="13">
    <w:abstractNumId w:val="1"/>
  </w:num>
  <w:num w:numId="14">
    <w:abstractNumId w:val="13"/>
  </w:num>
  <w:num w:numId="15">
    <w:abstractNumId w:val="10"/>
  </w:num>
  <w:num w:numId="16">
    <w:abstractNumId w:val="0"/>
  </w:num>
  <w:num w:numId="17">
    <w:abstractNumId w:val="21"/>
  </w:num>
  <w:num w:numId="18">
    <w:abstractNumId w:val="16"/>
  </w:num>
  <w:num w:numId="19">
    <w:abstractNumId w:val="25"/>
  </w:num>
  <w:num w:numId="20">
    <w:abstractNumId w:val="23"/>
  </w:num>
  <w:num w:numId="21">
    <w:abstractNumId w:val="19"/>
  </w:num>
  <w:num w:numId="22">
    <w:abstractNumId w:val="11"/>
  </w:num>
  <w:num w:numId="23">
    <w:abstractNumId w:val="24"/>
  </w:num>
  <w:num w:numId="24">
    <w:abstractNumId w:val="22"/>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D3"/>
    <w:rsid w:val="000521B3"/>
    <w:rsid w:val="000563F8"/>
    <w:rsid w:val="00065611"/>
    <w:rsid w:val="00097AD0"/>
    <w:rsid w:val="000F129B"/>
    <w:rsid w:val="001C77DD"/>
    <w:rsid w:val="0023334F"/>
    <w:rsid w:val="00237F16"/>
    <w:rsid w:val="002509BA"/>
    <w:rsid w:val="00255F3F"/>
    <w:rsid w:val="002836C2"/>
    <w:rsid w:val="002A02D7"/>
    <w:rsid w:val="0030736F"/>
    <w:rsid w:val="00326CE4"/>
    <w:rsid w:val="00360D95"/>
    <w:rsid w:val="003A16D6"/>
    <w:rsid w:val="003B1078"/>
    <w:rsid w:val="00475CCB"/>
    <w:rsid w:val="004A7C5D"/>
    <w:rsid w:val="004C6491"/>
    <w:rsid w:val="004D028C"/>
    <w:rsid w:val="004F7241"/>
    <w:rsid w:val="00505A70"/>
    <w:rsid w:val="00532D88"/>
    <w:rsid w:val="00544926"/>
    <w:rsid w:val="00564324"/>
    <w:rsid w:val="005664A8"/>
    <w:rsid w:val="005A15BE"/>
    <w:rsid w:val="005E16D3"/>
    <w:rsid w:val="00601B3A"/>
    <w:rsid w:val="00650DD4"/>
    <w:rsid w:val="006A247B"/>
    <w:rsid w:val="006C7F98"/>
    <w:rsid w:val="006F15A7"/>
    <w:rsid w:val="006F44F3"/>
    <w:rsid w:val="006F70B4"/>
    <w:rsid w:val="0075791D"/>
    <w:rsid w:val="00764A26"/>
    <w:rsid w:val="00797981"/>
    <w:rsid w:val="00797B41"/>
    <w:rsid w:val="007A3175"/>
    <w:rsid w:val="007A71EE"/>
    <w:rsid w:val="007F18F6"/>
    <w:rsid w:val="00803B0F"/>
    <w:rsid w:val="00803C6F"/>
    <w:rsid w:val="00817C38"/>
    <w:rsid w:val="008806A8"/>
    <w:rsid w:val="008F69E2"/>
    <w:rsid w:val="009105C5"/>
    <w:rsid w:val="0093100C"/>
    <w:rsid w:val="00A14E00"/>
    <w:rsid w:val="00A666FC"/>
    <w:rsid w:val="00AB7B35"/>
    <w:rsid w:val="00AD3DD3"/>
    <w:rsid w:val="00AE309D"/>
    <w:rsid w:val="00B207FC"/>
    <w:rsid w:val="00B40816"/>
    <w:rsid w:val="00B40E93"/>
    <w:rsid w:val="00B54264"/>
    <w:rsid w:val="00B574CB"/>
    <w:rsid w:val="00BA214A"/>
    <w:rsid w:val="00BB2340"/>
    <w:rsid w:val="00BB35B8"/>
    <w:rsid w:val="00BD2CCD"/>
    <w:rsid w:val="00BD7D5F"/>
    <w:rsid w:val="00C105EB"/>
    <w:rsid w:val="00C17437"/>
    <w:rsid w:val="00C17CD0"/>
    <w:rsid w:val="00C33F16"/>
    <w:rsid w:val="00C359C2"/>
    <w:rsid w:val="00C44C1E"/>
    <w:rsid w:val="00C638AD"/>
    <w:rsid w:val="00C9710E"/>
    <w:rsid w:val="00CA7160"/>
    <w:rsid w:val="00CC356B"/>
    <w:rsid w:val="00CF5FC2"/>
    <w:rsid w:val="00D170DC"/>
    <w:rsid w:val="00D61D97"/>
    <w:rsid w:val="00D662F0"/>
    <w:rsid w:val="00D71D44"/>
    <w:rsid w:val="00DC362F"/>
    <w:rsid w:val="00DF7E11"/>
    <w:rsid w:val="00E21E95"/>
    <w:rsid w:val="00E33593"/>
    <w:rsid w:val="00E65870"/>
    <w:rsid w:val="00E72031"/>
    <w:rsid w:val="00EF4E99"/>
    <w:rsid w:val="00F023BF"/>
    <w:rsid w:val="00F02A94"/>
    <w:rsid w:val="00F53FCE"/>
    <w:rsid w:val="00F86D93"/>
    <w:rsid w:val="00FA1F6E"/>
    <w:rsid w:val="00FA5D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9E61"/>
  <w15:docId w15:val="{CF857490-745F-42AF-BFD4-A7F5752A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B2340"/>
    <w:pPr>
      <w:keepNext/>
      <w:tabs>
        <w:tab w:val="left" w:pos="74"/>
        <w:tab w:val="left" w:pos="454"/>
      </w:tabs>
      <w:spacing w:line="360" w:lineRule="exact"/>
      <w:ind w:left="74" w:hanging="74"/>
      <w:jc w:val="both"/>
      <w:outlineLvl w:val="0"/>
    </w:pPr>
    <w:rPr>
      <w:rFonts w:ascii="Cambria" w:eastAsia="Times New Roman" w:hAnsi="Cambria" w:cs="Times New Roman"/>
      <w:b/>
      <w:bCs/>
      <w:kern w:val="32"/>
      <w:sz w:val="32"/>
      <w:szCs w:val="32"/>
      <w:lang w:val="x-none" w:eastAsia="x-none"/>
    </w:rPr>
  </w:style>
  <w:style w:type="paragraph" w:styleId="Titolo2">
    <w:name w:val="heading 2"/>
    <w:basedOn w:val="Normale"/>
    <w:next w:val="Normale"/>
    <w:link w:val="Titolo2Carattere"/>
    <w:unhideWhenUsed/>
    <w:qFormat/>
    <w:rsid w:val="008806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qFormat/>
    <w:rsid w:val="008806A8"/>
    <w:pPr>
      <w:keepNext/>
      <w:jc w:val="both"/>
      <w:outlineLvl w:val="2"/>
    </w:pPr>
    <w:rPr>
      <w:rFonts w:ascii="Times New Roman" w:eastAsia="Times New Roman" w:hAnsi="Times New Roman" w:cs="Times New Roman"/>
      <w:b/>
      <w:bCs/>
      <w:szCs w:val="28"/>
      <w:lang w:eastAsia="it-IT"/>
    </w:rPr>
  </w:style>
  <w:style w:type="paragraph" w:styleId="Titolo4">
    <w:name w:val="heading 4"/>
    <w:basedOn w:val="Normale"/>
    <w:next w:val="Normale"/>
    <w:link w:val="Titolo4Carattere"/>
    <w:qFormat/>
    <w:rsid w:val="008806A8"/>
    <w:pPr>
      <w:keepNext/>
      <w:jc w:val="center"/>
      <w:outlineLvl w:val="3"/>
    </w:pPr>
    <w:rPr>
      <w:rFonts w:ascii="Times New Roman" w:eastAsia="Times New Roman" w:hAnsi="Times New Roman" w:cs="Times New Roman"/>
      <w:b/>
      <w:bCs/>
      <w:szCs w:val="28"/>
      <w:lang w:eastAsia="it-IT"/>
    </w:rPr>
  </w:style>
  <w:style w:type="paragraph" w:styleId="Titolo5">
    <w:name w:val="heading 5"/>
    <w:basedOn w:val="Normale"/>
    <w:next w:val="Normale"/>
    <w:link w:val="Titolo5Carattere"/>
    <w:qFormat/>
    <w:rsid w:val="008806A8"/>
    <w:pPr>
      <w:keepNext/>
      <w:jc w:val="center"/>
      <w:outlineLvl w:val="4"/>
    </w:pPr>
    <w:rPr>
      <w:rFonts w:ascii="Times New Roman" w:eastAsia="Times New Roman" w:hAnsi="Times New Roman" w:cs="Times New Roman"/>
      <w:b/>
      <w:sz w:val="20"/>
      <w:szCs w:val="28"/>
      <w:lang w:eastAsia="it-IT"/>
    </w:rPr>
  </w:style>
  <w:style w:type="paragraph" w:styleId="Titolo6">
    <w:name w:val="heading 6"/>
    <w:basedOn w:val="Normale"/>
    <w:next w:val="Normale"/>
    <w:link w:val="Titolo6Carattere"/>
    <w:unhideWhenUsed/>
    <w:qFormat/>
    <w:rsid w:val="008806A8"/>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qFormat/>
    <w:rsid w:val="008806A8"/>
    <w:pPr>
      <w:keepNext/>
      <w:outlineLvl w:val="6"/>
    </w:pPr>
    <w:rPr>
      <w:rFonts w:ascii="Times New Roman" w:eastAsia="Times New Roman" w:hAnsi="Times New Roman" w:cs="Times New Roman"/>
      <w:b/>
      <w:sz w:val="28"/>
      <w:szCs w:val="20"/>
      <w:lang w:eastAsia="it-IT"/>
    </w:rPr>
  </w:style>
  <w:style w:type="paragraph" w:styleId="Titolo8">
    <w:name w:val="heading 8"/>
    <w:basedOn w:val="Normale"/>
    <w:next w:val="Normale"/>
    <w:link w:val="Titolo8Carattere"/>
    <w:qFormat/>
    <w:rsid w:val="008806A8"/>
    <w:pPr>
      <w:keepNext/>
      <w:ind w:right="-442"/>
      <w:jc w:val="center"/>
      <w:outlineLvl w:val="7"/>
    </w:pPr>
    <w:rPr>
      <w:rFonts w:ascii="Times New Roman" w:eastAsia="Times New Roman" w:hAnsi="Times New Roman" w:cs="Times New Roman"/>
      <w:b/>
      <w:sz w:val="20"/>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16D3"/>
    <w:pPr>
      <w:tabs>
        <w:tab w:val="center" w:pos="4819"/>
        <w:tab w:val="right" w:pos="9638"/>
      </w:tabs>
    </w:pPr>
  </w:style>
  <w:style w:type="character" w:customStyle="1" w:styleId="IntestazioneCarattere">
    <w:name w:val="Intestazione Carattere"/>
    <w:basedOn w:val="Carpredefinitoparagrafo"/>
    <w:link w:val="Intestazione"/>
    <w:uiPriority w:val="99"/>
    <w:rsid w:val="005E16D3"/>
  </w:style>
  <w:style w:type="paragraph" w:styleId="Pidipagina">
    <w:name w:val="footer"/>
    <w:basedOn w:val="Normale"/>
    <w:link w:val="PidipaginaCarattere"/>
    <w:unhideWhenUsed/>
    <w:rsid w:val="005E16D3"/>
    <w:pPr>
      <w:tabs>
        <w:tab w:val="center" w:pos="4819"/>
        <w:tab w:val="right" w:pos="9638"/>
      </w:tabs>
    </w:pPr>
  </w:style>
  <w:style w:type="character" w:customStyle="1" w:styleId="PidipaginaCarattere">
    <w:name w:val="Piè di pagina Carattere"/>
    <w:basedOn w:val="Carpredefinitoparagrafo"/>
    <w:link w:val="Pidipagina"/>
    <w:uiPriority w:val="99"/>
    <w:rsid w:val="005E16D3"/>
  </w:style>
  <w:style w:type="table" w:styleId="Grigliatabella">
    <w:name w:val="Table Grid"/>
    <w:basedOn w:val="Tabellanormale"/>
    <w:uiPriority w:val="39"/>
    <w:rsid w:val="005E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5E16D3"/>
    <w:pPr>
      <w:widowControl w:val="0"/>
      <w:overflowPunct w:val="0"/>
      <w:autoSpaceDE w:val="0"/>
      <w:autoSpaceDN w:val="0"/>
      <w:adjustRightInd w:val="0"/>
      <w:jc w:val="center"/>
      <w:textAlignment w:val="baseline"/>
    </w:pPr>
    <w:rPr>
      <w:rFonts w:ascii="Times New Roman" w:eastAsia="Times New Roman" w:hAnsi="Times New Roman" w:cs="Times New Roman"/>
      <w:szCs w:val="20"/>
      <w:lang w:eastAsia="it-IT"/>
    </w:rPr>
  </w:style>
  <w:style w:type="character" w:customStyle="1" w:styleId="CorpotestoCarattere">
    <w:name w:val="Corpo testo Carattere"/>
    <w:basedOn w:val="Carpredefinitoparagrafo"/>
    <w:link w:val="Corpotesto"/>
    <w:rsid w:val="005E16D3"/>
    <w:rPr>
      <w:rFonts w:ascii="Times New Roman" w:eastAsia="Times New Roman" w:hAnsi="Times New Roman" w:cs="Times New Roman"/>
      <w:szCs w:val="20"/>
      <w:lang w:eastAsia="it-IT"/>
    </w:rPr>
  </w:style>
  <w:style w:type="character" w:styleId="Collegamentoipertestuale">
    <w:name w:val="Hyperlink"/>
    <w:rsid w:val="005E16D3"/>
    <w:rPr>
      <w:color w:val="0000FF"/>
      <w:sz w:val="20"/>
      <w:u w:val="single"/>
    </w:rPr>
  </w:style>
  <w:style w:type="character" w:styleId="Collegamentovisitato">
    <w:name w:val="FollowedHyperlink"/>
    <w:basedOn w:val="Carpredefinitoparagrafo"/>
    <w:uiPriority w:val="99"/>
    <w:semiHidden/>
    <w:unhideWhenUsed/>
    <w:rsid w:val="00C9710E"/>
    <w:rPr>
      <w:color w:val="954F72" w:themeColor="followedHyperlink"/>
      <w:u w:val="single"/>
    </w:rPr>
  </w:style>
  <w:style w:type="character" w:customStyle="1" w:styleId="Titolo1Carattere">
    <w:name w:val="Titolo 1 Carattere"/>
    <w:basedOn w:val="Carpredefinitoparagrafo"/>
    <w:link w:val="Titolo1"/>
    <w:uiPriority w:val="9"/>
    <w:rsid w:val="00BB2340"/>
    <w:rPr>
      <w:rFonts w:ascii="Cambria" w:eastAsia="Times New Roman" w:hAnsi="Cambria" w:cs="Times New Roman"/>
      <w:b/>
      <w:bCs/>
      <w:kern w:val="32"/>
      <w:sz w:val="32"/>
      <w:szCs w:val="32"/>
      <w:lang w:val="x-none" w:eastAsia="x-none"/>
    </w:rPr>
  </w:style>
  <w:style w:type="paragraph" w:styleId="Testofumetto">
    <w:name w:val="Balloon Text"/>
    <w:basedOn w:val="Normale"/>
    <w:link w:val="TestofumettoCarattere"/>
    <w:unhideWhenUsed/>
    <w:rsid w:val="0030736F"/>
    <w:rPr>
      <w:rFonts w:ascii="Tahoma" w:hAnsi="Tahoma" w:cs="Tahoma"/>
      <w:sz w:val="16"/>
      <w:szCs w:val="16"/>
    </w:rPr>
  </w:style>
  <w:style w:type="character" w:customStyle="1" w:styleId="TestofumettoCarattere">
    <w:name w:val="Testo fumetto Carattere"/>
    <w:basedOn w:val="Carpredefinitoparagrafo"/>
    <w:link w:val="Testofumetto"/>
    <w:rsid w:val="0030736F"/>
    <w:rPr>
      <w:rFonts w:ascii="Tahoma" w:hAnsi="Tahoma" w:cs="Tahoma"/>
      <w:sz w:val="16"/>
      <w:szCs w:val="16"/>
    </w:rPr>
  </w:style>
  <w:style w:type="paragraph" w:styleId="Titolo">
    <w:name w:val="Title"/>
    <w:basedOn w:val="Normale"/>
    <w:next w:val="Normale"/>
    <w:link w:val="TitoloCarattere"/>
    <w:qFormat/>
    <w:rsid w:val="0030736F"/>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0736F"/>
    <w:rPr>
      <w:rFonts w:asciiTheme="majorHAnsi" w:eastAsiaTheme="majorEastAsia" w:hAnsiTheme="majorHAnsi" w:cstheme="majorBidi"/>
      <w:spacing w:val="-10"/>
      <w:kern w:val="28"/>
      <w:sz w:val="56"/>
      <w:szCs w:val="56"/>
    </w:rPr>
  </w:style>
  <w:style w:type="paragraph" w:customStyle="1" w:styleId="Default">
    <w:name w:val="Default"/>
    <w:rsid w:val="00DC362F"/>
    <w:pPr>
      <w:autoSpaceDE w:val="0"/>
      <w:autoSpaceDN w:val="0"/>
      <w:adjustRightInd w:val="0"/>
    </w:pPr>
    <w:rPr>
      <w:rFonts w:ascii="Times New Roman" w:hAnsi="Times New Roman" w:cs="Times New Roman"/>
      <w:color w:val="000000"/>
    </w:rPr>
  </w:style>
  <w:style w:type="character" w:customStyle="1" w:styleId="Titolo2Carattere">
    <w:name w:val="Titolo 2 Carattere"/>
    <w:basedOn w:val="Carpredefinitoparagrafo"/>
    <w:link w:val="Titolo2"/>
    <w:rsid w:val="008806A8"/>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rsid w:val="008806A8"/>
    <w:rPr>
      <w:rFonts w:ascii="Times New Roman" w:eastAsia="Times New Roman" w:hAnsi="Times New Roman" w:cs="Times New Roman"/>
      <w:b/>
      <w:bCs/>
      <w:szCs w:val="28"/>
      <w:lang w:eastAsia="it-IT"/>
    </w:rPr>
  </w:style>
  <w:style w:type="character" w:customStyle="1" w:styleId="Titolo4Carattere">
    <w:name w:val="Titolo 4 Carattere"/>
    <w:basedOn w:val="Carpredefinitoparagrafo"/>
    <w:link w:val="Titolo4"/>
    <w:rsid w:val="008806A8"/>
    <w:rPr>
      <w:rFonts w:ascii="Times New Roman" w:eastAsia="Times New Roman" w:hAnsi="Times New Roman" w:cs="Times New Roman"/>
      <w:b/>
      <w:bCs/>
      <w:szCs w:val="28"/>
      <w:lang w:eastAsia="it-IT"/>
    </w:rPr>
  </w:style>
  <w:style w:type="character" w:customStyle="1" w:styleId="Titolo5Carattere">
    <w:name w:val="Titolo 5 Carattere"/>
    <w:basedOn w:val="Carpredefinitoparagrafo"/>
    <w:link w:val="Titolo5"/>
    <w:rsid w:val="008806A8"/>
    <w:rPr>
      <w:rFonts w:ascii="Times New Roman" w:eastAsia="Times New Roman" w:hAnsi="Times New Roman" w:cs="Times New Roman"/>
      <w:b/>
      <w:sz w:val="20"/>
      <w:szCs w:val="28"/>
      <w:lang w:eastAsia="it-IT"/>
    </w:rPr>
  </w:style>
  <w:style w:type="character" w:customStyle="1" w:styleId="Titolo6Carattere">
    <w:name w:val="Titolo 6 Carattere"/>
    <w:basedOn w:val="Carpredefinitoparagrafo"/>
    <w:link w:val="Titolo6"/>
    <w:rsid w:val="008806A8"/>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rsid w:val="008806A8"/>
    <w:rPr>
      <w:rFonts w:ascii="Times New Roman" w:eastAsia="Times New Roman" w:hAnsi="Times New Roman" w:cs="Times New Roman"/>
      <w:b/>
      <w:sz w:val="28"/>
      <w:szCs w:val="20"/>
      <w:lang w:eastAsia="it-IT"/>
    </w:rPr>
  </w:style>
  <w:style w:type="character" w:customStyle="1" w:styleId="Titolo8Carattere">
    <w:name w:val="Titolo 8 Carattere"/>
    <w:basedOn w:val="Carpredefinitoparagrafo"/>
    <w:link w:val="Titolo8"/>
    <w:rsid w:val="008806A8"/>
    <w:rPr>
      <w:rFonts w:ascii="Times New Roman" w:eastAsia="Times New Roman" w:hAnsi="Times New Roman" w:cs="Times New Roman"/>
      <w:b/>
      <w:sz w:val="20"/>
      <w:szCs w:val="28"/>
      <w:lang w:eastAsia="it-IT"/>
    </w:rPr>
  </w:style>
  <w:style w:type="paragraph" w:styleId="Testonotadichiusura">
    <w:name w:val="endnote text"/>
    <w:basedOn w:val="Normale"/>
    <w:link w:val="TestonotadichiusuraCarattere"/>
    <w:semiHidden/>
    <w:rsid w:val="008806A8"/>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8806A8"/>
    <w:rPr>
      <w:rFonts w:ascii="Times New Roman" w:eastAsia="Times New Roman" w:hAnsi="Times New Roman" w:cs="Times New Roman"/>
      <w:sz w:val="20"/>
      <w:szCs w:val="20"/>
      <w:lang w:eastAsia="it-IT"/>
    </w:rPr>
  </w:style>
  <w:style w:type="character" w:styleId="Numeropagina">
    <w:name w:val="page number"/>
    <w:basedOn w:val="Carpredefinitoparagrafo"/>
    <w:rsid w:val="008806A8"/>
  </w:style>
  <w:style w:type="character" w:customStyle="1" w:styleId="apple-converted-space">
    <w:name w:val="apple-converted-space"/>
    <w:basedOn w:val="Carpredefinitoparagrafo"/>
    <w:rsid w:val="008806A8"/>
  </w:style>
  <w:style w:type="character" w:styleId="Enfasicorsivo">
    <w:name w:val="Emphasis"/>
    <w:qFormat/>
    <w:rsid w:val="008806A8"/>
    <w:rPr>
      <w:i/>
      <w:iCs/>
    </w:rPr>
  </w:style>
  <w:style w:type="table" w:customStyle="1" w:styleId="TableNormal">
    <w:name w:val="Table Normal"/>
    <w:uiPriority w:val="2"/>
    <w:semiHidden/>
    <w:unhideWhenUsed/>
    <w:qFormat/>
    <w:rsid w:val="008806A8"/>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806A8"/>
    <w:pPr>
      <w:widowControl w:val="0"/>
      <w:autoSpaceDE w:val="0"/>
      <w:autoSpaceDN w:val="0"/>
      <w:spacing w:before="43" w:line="146" w:lineRule="exact"/>
    </w:pPr>
    <w:rPr>
      <w:rFonts w:ascii="Arial" w:eastAsia="Arial" w:hAnsi="Arial" w:cs="Arial"/>
      <w:sz w:val="22"/>
      <w:szCs w:val="22"/>
      <w:lang w:eastAsia="it-IT" w:bidi="it-IT"/>
    </w:rPr>
  </w:style>
  <w:style w:type="paragraph" w:styleId="Paragrafoelenco">
    <w:name w:val="List Paragraph"/>
    <w:basedOn w:val="Normale"/>
    <w:uiPriority w:val="34"/>
    <w:qFormat/>
    <w:rsid w:val="00880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22372">
      <w:bodyDiv w:val="1"/>
      <w:marLeft w:val="0"/>
      <w:marRight w:val="0"/>
      <w:marTop w:val="0"/>
      <w:marBottom w:val="0"/>
      <w:divBdr>
        <w:top w:val="none" w:sz="0" w:space="0" w:color="auto"/>
        <w:left w:val="none" w:sz="0" w:space="0" w:color="auto"/>
        <w:bottom w:val="none" w:sz="0" w:space="0" w:color="auto"/>
        <w:right w:val="none" w:sz="0" w:space="0" w:color="auto"/>
      </w:divBdr>
    </w:div>
    <w:div w:id="867834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5406</Words>
  <Characters>30818</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Acer04</cp:lastModifiedBy>
  <cp:revision>3</cp:revision>
  <cp:lastPrinted>2019-10-03T09:14:00Z</cp:lastPrinted>
  <dcterms:created xsi:type="dcterms:W3CDTF">2020-01-31T12:06:00Z</dcterms:created>
  <dcterms:modified xsi:type="dcterms:W3CDTF">2020-02-21T07:22:00Z</dcterms:modified>
</cp:coreProperties>
</file>