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B79" w:rsidRPr="00CA2DF4" w:rsidRDefault="00671B79" w:rsidP="000E5413">
      <w:pPr>
        <w:pStyle w:val="Default"/>
        <w:jc w:val="center"/>
      </w:pPr>
      <w:bookmarkStart w:id="0" w:name="_GoBack"/>
      <w:bookmarkEnd w:id="0"/>
      <w:r w:rsidRPr="00CA2DF4">
        <w:t>Verbale n. 5</w:t>
      </w:r>
    </w:p>
    <w:p w:rsidR="00671B79" w:rsidRPr="00CA2DF4" w:rsidRDefault="00671B79" w:rsidP="00B03489">
      <w:pPr>
        <w:pStyle w:val="Default"/>
        <w:jc w:val="both"/>
      </w:pPr>
    </w:p>
    <w:p w:rsidR="00671B79" w:rsidRPr="0080128B" w:rsidRDefault="00671B79" w:rsidP="00B03489">
      <w:pPr>
        <w:pStyle w:val="Default"/>
        <w:jc w:val="both"/>
        <w:rPr>
          <w:sz w:val="22"/>
        </w:rPr>
      </w:pPr>
      <w:r w:rsidRPr="0080128B">
        <w:rPr>
          <w:sz w:val="22"/>
        </w:rPr>
        <w:t>Il giorno 21 luglio 2020 alle ore 11:00, convocato nei termini di legge su richiesta del dirigente scolastico, sentito il Presidente del Consiglio di Istituto, si è riunito il Consiglio d’Istituto del Liceo Classico “T. Tasso” nella modalità a distanza sulla piattaforma Gsuite for Education Meet, per discutere e deliberare sul seguente o.d.g.:</w:t>
      </w:r>
    </w:p>
    <w:p w:rsidR="00671B79" w:rsidRPr="0080128B" w:rsidRDefault="00671B79" w:rsidP="00B03489">
      <w:pPr>
        <w:pStyle w:val="Default"/>
        <w:jc w:val="both"/>
        <w:rPr>
          <w:sz w:val="22"/>
        </w:rPr>
      </w:pPr>
    </w:p>
    <w:p w:rsidR="00671B79" w:rsidRPr="00E458E2" w:rsidRDefault="00671B79" w:rsidP="00AE706F">
      <w:pPr>
        <w:pStyle w:val="Default"/>
        <w:numPr>
          <w:ilvl w:val="0"/>
          <w:numId w:val="1"/>
        </w:numPr>
        <w:jc w:val="both"/>
        <w:rPr>
          <w:b/>
          <w:bCs/>
          <w:sz w:val="22"/>
        </w:rPr>
      </w:pPr>
      <w:bookmarkStart w:id="1" w:name="_Hlk39418324"/>
      <w:r w:rsidRPr="00E458E2">
        <w:rPr>
          <w:b/>
          <w:bCs/>
          <w:sz w:val="22"/>
        </w:rPr>
        <w:t>Lettura e approvazione seduta precedente.</w:t>
      </w:r>
    </w:p>
    <w:p w:rsidR="00671B79" w:rsidRPr="00E458E2" w:rsidRDefault="00671B79" w:rsidP="00AE706F">
      <w:pPr>
        <w:pStyle w:val="Default"/>
        <w:numPr>
          <w:ilvl w:val="0"/>
          <w:numId w:val="1"/>
        </w:numPr>
        <w:jc w:val="both"/>
        <w:rPr>
          <w:b/>
          <w:bCs/>
          <w:sz w:val="22"/>
        </w:rPr>
      </w:pPr>
      <w:r w:rsidRPr="00E458E2">
        <w:rPr>
          <w:b/>
          <w:bCs/>
          <w:sz w:val="22"/>
        </w:rPr>
        <w:t>Approvazione conto consuntivo es. fin. 2019.</w:t>
      </w:r>
    </w:p>
    <w:p w:rsidR="00671B79" w:rsidRPr="00E458E2" w:rsidRDefault="00671B79" w:rsidP="00AE706F">
      <w:pPr>
        <w:pStyle w:val="Default"/>
        <w:numPr>
          <w:ilvl w:val="0"/>
          <w:numId w:val="1"/>
        </w:numPr>
        <w:jc w:val="both"/>
        <w:rPr>
          <w:b/>
          <w:bCs/>
          <w:sz w:val="22"/>
        </w:rPr>
      </w:pPr>
      <w:r w:rsidRPr="00E458E2">
        <w:rPr>
          <w:b/>
          <w:bCs/>
          <w:sz w:val="22"/>
        </w:rPr>
        <w:t>Rendicontazione contributo scolastico es. fin. 2019.</w:t>
      </w:r>
    </w:p>
    <w:p w:rsidR="00671B79" w:rsidRPr="00E458E2" w:rsidRDefault="00671B79" w:rsidP="00AE706F">
      <w:pPr>
        <w:pStyle w:val="Default"/>
        <w:numPr>
          <w:ilvl w:val="0"/>
          <w:numId w:val="1"/>
        </w:numPr>
        <w:jc w:val="both"/>
        <w:rPr>
          <w:b/>
          <w:bCs/>
          <w:sz w:val="22"/>
        </w:rPr>
      </w:pPr>
      <w:r w:rsidRPr="00E458E2">
        <w:rPr>
          <w:b/>
          <w:bCs/>
          <w:sz w:val="22"/>
        </w:rPr>
        <w:t>Variazioni al programma annuale es. fin. 2020.</w:t>
      </w:r>
    </w:p>
    <w:p w:rsidR="00671B79" w:rsidRPr="00E458E2" w:rsidRDefault="00671B79" w:rsidP="00AE706F">
      <w:pPr>
        <w:pStyle w:val="Default"/>
        <w:numPr>
          <w:ilvl w:val="0"/>
          <w:numId w:val="1"/>
        </w:numPr>
        <w:jc w:val="both"/>
        <w:rPr>
          <w:b/>
          <w:bCs/>
          <w:sz w:val="22"/>
        </w:rPr>
      </w:pPr>
      <w:r w:rsidRPr="00E458E2">
        <w:rPr>
          <w:b/>
          <w:bCs/>
          <w:sz w:val="22"/>
        </w:rPr>
        <w:t>Adesione PON Asse II – Infrastrutture per l’istruzione – Fondo europeo di sviluppo regionale (FESR) Azione 10.8.6 Azioni per l’allestimento di centri scolastici digitali e per favorire l’attrattività e l’accessibilità anche nelle aree rurali ed interne – Avviso pubblico n. 11978 SMART CLASS.</w:t>
      </w:r>
    </w:p>
    <w:p w:rsidR="00671B79" w:rsidRPr="00E458E2" w:rsidRDefault="00671B79" w:rsidP="00AE706F">
      <w:pPr>
        <w:pStyle w:val="Default"/>
        <w:numPr>
          <w:ilvl w:val="0"/>
          <w:numId w:val="1"/>
        </w:numPr>
        <w:jc w:val="both"/>
        <w:rPr>
          <w:b/>
          <w:bCs/>
          <w:sz w:val="22"/>
        </w:rPr>
      </w:pPr>
      <w:r w:rsidRPr="00E458E2">
        <w:rPr>
          <w:b/>
          <w:bCs/>
          <w:sz w:val="22"/>
        </w:rPr>
        <w:t>Adesione PON avviso 19146 FONDI PER IL SUPPORTO A STUDENTESSE E STUDENTI DELLE SCUOLE SECONDARIE DI PRIMO E SECONDO GRADO PER LIBRI DI TESTO E KIT SCOLASTICI Asse I – Istruzione – Fondo Sociale Europeo (FSE) Obiettivo Specifico 10.2 Miglioramento delle competenze chiave degli allievi.</w:t>
      </w:r>
    </w:p>
    <w:p w:rsidR="00671B79" w:rsidRPr="00E458E2" w:rsidRDefault="00671B79" w:rsidP="00AE706F">
      <w:pPr>
        <w:pStyle w:val="Default"/>
        <w:numPr>
          <w:ilvl w:val="0"/>
          <w:numId w:val="1"/>
        </w:numPr>
        <w:jc w:val="both"/>
        <w:rPr>
          <w:b/>
          <w:bCs/>
          <w:sz w:val="22"/>
        </w:rPr>
      </w:pPr>
      <w:r w:rsidRPr="00E458E2">
        <w:rPr>
          <w:b/>
          <w:bCs/>
          <w:sz w:val="22"/>
        </w:rPr>
        <w:t>Donazione macchina sanificatrice.</w:t>
      </w:r>
    </w:p>
    <w:p w:rsidR="00671B79" w:rsidRPr="00E458E2" w:rsidRDefault="00671B79" w:rsidP="00AE706F">
      <w:pPr>
        <w:pStyle w:val="Default"/>
        <w:numPr>
          <w:ilvl w:val="0"/>
          <w:numId w:val="1"/>
        </w:numPr>
        <w:jc w:val="both"/>
        <w:rPr>
          <w:b/>
          <w:bCs/>
          <w:sz w:val="22"/>
        </w:rPr>
      </w:pPr>
      <w:r w:rsidRPr="00E458E2">
        <w:rPr>
          <w:b/>
          <w:bCs/>
          <w:sz w:val="22"/>
        </w:rPr>
        <w:t>Rinnovo contratto triennale servizi GARR.</w:t>
      </w:r>
    </w:p>
    <w:p w:rsidR="00671B79" w:rsidRPr="00E458E2" w:rsidRDefault="00671B79" w:rsidP="00AE706F">
      <w:pPr>
        <w:pStyle w:val="Default"/>
        <w:numPr>
          <w:ilvl w:val="0"/>
          <w:numId w:val="1"/>
        </w:numPr>
        <w:jc w:val="both"/>
        <w:rPr>
          <w:b/>
          <w:bCs/>
          <w:sz w:val="22"/>
        </w:rPr>
      </w:pPr>
      <w:r w:rsidRPr="00E458E2">
        <w:rPr>
          <w:b/>
          <w:bCs/>
          <w:sz w:val="22"/>
        </w:rPr>
        <w:t>Proroga biennale uso locale adibito a comitato di quartiere.</w:t>
      </w:r>
    </w:p>
    <w:p w:rsidR="00671B79" w:rsidRPr="00E458E2" w:rsidRDefault="00671B79" w:rsidP="00AE706F">
      <w:pPr>
        <w:pStyle w:val="Default"/>
        <w:numPr>
          <w:ilvl w:val="0"/>
          <w:numId w:val="1"/>
        </w:numPr>
        <w:jc w:val="both"/>
        <w:rPr>
          <w:b/>
          <w:bCs/>
          <w:sz w:val="22"/>
        </w:rPr>
      </w:pPr>
      <w:r w:rsidRPr="00E458E2">
        <w:rPr>
          <w:b/>
          <w:bCs/>
          <w:sz w:val="22"/>
        </w:rPr>
        <w:t>Lavori sistemazione uffici e aule da parte della Provincia di Salerno.</w:t>
      </w:r>
    </w:p>
    <w:p w:rsidR="00671B79" w:rsidRPr="00E458E2" w:rsidRDefault="00671B79" w:rsidP="00AE706F">
      <w:pPr>
        <w:pStyle w:val="Default"/>
        <w:numPr>
          <w:ilvl w:val="0"/>
          <w:numId w:val="1"/>
        </w:numPr>
        <w:jc w:val="both"/>
        <w:rPr>
          <w:b/>
          <w:bCs/>
          <w:sz w:val="22"/>
        </w:rPr>
      </w:pPr>
      <w:r w:rsidRPr="00E458E2">
        <w:rPr>
          <w:b/>
          <w:bCs/>
          <w:sz w:val="22"/>
        </w:rPr>
        <w:t>Lavori COVID (laboratorio fisica-aula Montecitorio-recupero deposito 2 piano seminterrato).</w:t>
      </w:r>
    </w:p>
    <w:p w:rsidR="00671B79" w:rsidRPr="00E458E2" w:rsidRDefault="00671B79" w:rsidP="00AE706F">
      <w:pPr>
        <w:pStyle w:val="Default"/>
        <w:numPr>
          <w:ilvl w:val="0"/>
          <w:numId w:val="1"/>
        </w:numPr>
        <w:jc w:val="both"/>
        <w:rPr>
          <w:b/>
          <w:bCs/>
          <w:sz w:val="22"/>
        </w:rPr>
      </w:pPr>
      <w:r w:rsidRPr="00E458E2">
        <w:rPr>
          <w:b/>
          <w:bCs/>
          <w:sz w:val="22"/>
        </w:rPr>
        <w:t>Calendario scolastico 2020/2021 – eventuali adeguamenti.</w:t>
      </w:r>
    </w:p>
    <w:p w:rsidR="00671B79" w:rsidRPr="00E458E2" w:rsidRDefault="00671B79" w:rsidP="00AE706F">
      <w:pPr>
        <w:pStyle w:val="Default"/>
        <w:numPr>
          <w:ilvl w:val="0"/>
          <w:numId w:val="1"/>
        </w:numPr>
        <w:jc w:val="both"/>
        <w:rPr>
          <w:b/>
          <w:bCs/>
          <w:sz w:val="22"/>
        </w:rPr>
      </w:pPr>
      <w:r w:rsidRPr="00E458E2">
        <w:rPr>
          <w:b/>
          <w:bCs/>
          <w:sz w:val="22"/>
        </w:rPr>
        <w:t>Varie ed eventuali.</w:t>
      </w:r>
    </w:p>
    <w:bookmarkEnd w:id="1"/>
    <w:p w:rsidR="00671B79" w:rsidRPr="0080128B" w:rsidRDefault="00671B79" w:rsidP="002922B9">
      <w:pPr>
        <w:autoSpaceDE w:val="0"/>
        <w:autoSpaceDN w:val="0"/>
        <w:adjustRightInd w:val="0"/>
        <w:spacing w:after="0" w:line="240" w:lineRule="auto"/>
        <w:jc w:val="both"/>
        <w:rPr>
          <w:rFonts w:ascii="Times New Roman" w:hAnsi="Times New Roman"/>
          <w:color w:val="000000"/>
          <w:szCs w:val="24"/>
        </w:rPr>
      </w:pPr>
      <w:r w:rsidRPr="0080128B">
        <w:rPr>
          <w:rFonts w:ascii="Times New Roman" w:hAnsi="Times New Roman"/>
          <w:color w:val="000000"/>
          <w:szCs w:val="24"/>
        </w:rPr>
        <w:t>Risultano presenti il dirigente scolastico Carmela Santarcangelo, per la componente genitori i sigg.ri Viscardi Olimpia</w:t>
      </w:r>
      <w:r w:rsidR="00055EBD">
        <w:rPr>
          <w:rFonts w:ascii="Times New Roman" w:hAnsi="Times New Roman"/>
          <w:color w:val="000000"/>
          <w:szCs w:val="24"/>
        </w:rPr>
        <w:t xml:space="preserve"> e Cafarelli Guglielmo (quest’ultimo a partire dalle ore 12:10)</w:t>
      </w:r>
      <w:r w:rsidRPr="0080128B">
        <w:rPr>
          <w:rFonts w:ascii="Times New Roman" w:hAnsi="Times New Roman"/>
          <w:color w:val="000000"/>
          <w:szCs w:val="24"/>
        </w:rPr>
        <w:t>; per la componente docenti i proff.ri Andolfi Raffaele, Antonucci Marco, Cafarelli Ester, Crapis Mariagrazia, Carrano Gabriella, Falivena Marco, Sarno Francesco.</w:t>
      </w:r>
    </w:p>
    <w:p w:rsidR="00671B79" w:rsidRPr="0080128B" w:rsidRDefault="00671B79" w:rsidP="0080128B">
      <w:pPr>
        <w:tabs>
          <w:tab w:val="left" w:pos="6237"/>
        </w:tabs>
        <w:suppressAutoHyphens/>
        <w:spacing w:after="0" w:line="240" w:lineRule="auto"/>
        <w:jc w:val="both"/>
        <w:rPr>
          <w:rFonts w:ascii="Times New Roman" w:hAnsi="Times New Roman"/>
          <w:szCs w:val="20"/>
          <w:lang w:eastAsia="ar-SA"/>
        </w:rPr>
      </w:pPr>
      <w:r w:rsidRPr="0080128B">
        <w:rPr>
          <w:rFonts w:ascii="Times New Roman" w:hAnsi="Times New Roman"/>
          <w:szCs w:val="20"/>
          <w:lang w:eastAsia="ar-SA"/>
        </w:rPr>
        <w:t xml:space="preserve">Constatata la validità della seduta in relazione al numero degli intervenuti, si passa alla discussione degli argomenti posti all’o.d.g. </w:t>
      </w:r>
    </w:p>
    <w:p w:rsidR="00671B79" w:rsidRPr="0080128B" w:rsidRDefault="00671B79" w:rsidP="002922B9">
      <w:pPr>
        <w:autoSpaceDE w:val="0"/>
        <w:autoSpaceDN w:val="0"/>
        <w:adjustRightInd w:val="0"/>
        <w:spacing w:after="0" w:line="240" w:lineRule="auto"/>
        <w:jc w:val="both"/>
        <w:rPr>
          <w:rFonts w:ascii="Times New Roman" w:hAnsi="Times New Roman"/>
          <w:color w:val="000000"/>
          <w:szCs w:val="24"/>
        </w:rPr>
      </w:pPr>
    </w:p>
    <w:p w:rsidR="00671B79" w:rsidRPr="0080128B" w:rsidRDefault="00671B79" w:rsidP="00B03489">
      <w:pPr>
        <w:autoSpaceDE w:val="0"/>
        <w:autoSpaceDN w:val="0"/>
        <w:adjustRightInd w:val="0"/>
        <w:jc w:val="both"/>
        <w:rPr>
          <w:rFonts w:ascii="Times New Roman" w:hAnsi="Times New Roman"/>
          <w:color w:val="000000"/>
          <w:szCs w:val="24"/>
        </w:rPr>
      </w:pPr>
      <w:r w:rsidRPr="0080128B">
        <w:rPr>
          <w:rFonts w:ascii="Times New Roman" w:hAnsi="Times New Roman"/>
          <w:color w:val="000000"/>
          <w:szCs w:val="24"/>
        </w:rPr>
        <w:t>Presiede la seduta il Presidente avv. Olimpia Viscardi, funge da segretario la prof.ssa Crapis che stende il presente verbale. Partecipa alla seduta, su formale invito del dirigente scolastico, il dsga Annarita Giordano ------</w:t>
      </w:r>
      <w:r w:rsidR="00055EBD">
        <w:rPr>
          <w:rFonts w:ascii="Times New Roman" w:hAnsi="Times New Roman"/>
          <w:color w:val="000000"/>
          <w:szCs w:val="24"/>
        </w:rPr>
        <w:t>-----------</w:t>
      </w:r>
    </w:p>
    <w:p w:rsidR="00671B79" w:rsidRPr="0080128B" w:rsidRDefault="00671B79" w:rsidP="0080128B">
      <w:pPr>
        <w:tabs>
          <w:tab w:val="left" w:pos="993"/>
        </w:tabs>
        <w:suppressAutoHyphens/>
        <w:spacing w:after="0" w:line="240" w:lineRule="auto"/>
        <w:jc w:val="both"/>
        <w:rPr>
          <w:rFonts w:ascii="Times New Roman" w:hAnsi="Times New Roman"/>
          <w:szCs w:val="18"/>
          <w:lang w:eastAsia="ar-SA"/>
        </w:rPr>
      </w:pPr>
      <w:bookmarkStart w:id="2" w:name="_Hlk39418217"/>
      <w:r w:rsidRPr="006907F4">
        <w:rPr>
          <w:rFonts w:ascii="Times New Roman" w:hAnsi="Times New Roman"/>
          <w:b/>
        </w:rPr>
        <w:t xml:space="preserve">Delibera n. </w:t>
      </w:r>
      <w:bookmarkStart w:id="3" w:name="_Hlk41324183"/>
      <w:r w:rsidRPr="006907F4">
        <w:rPr>
          <w:rFonts w:ascii="Times New Roman" w:hAnsi="Times New Roman"/>
          <w:b/>
        </w:rPr>
        <w:t>31/2019-2022</w:t>
      </w:r>
      <w:r w:rsidRPr="0080128B">
        <w:rPr>
          <w:rFonts w:ascii="Times New Roman" w:hAnsi="Times New Roman"/>
        </w:rPr>
        <w:t xml:space="preserve"> </w:t>
      </w:r>
      <w:bookmarkEnd w:id="3"/>
      <w:r w:rsidRPr="006907F4">
        <w:rPr>
          <w:rFonts w:ascii="Times New Roman" w:hAnsi="Times New Roman"/>
          <w:b/>
        </w:rPr>
        <w:t xml:space="preserve">- 1 </w:t>
      </w:r>
      <w:bookmarkEnd w:id="2"/>
      <w:r w:rsidRPr="006907F4">
        <w:rPr>
          <w:rFonts w:ascii="Times New Roman" w:hAnsi="Times New Roman"/>
          <w:b/>
        </w:rPr>
        <w:t>Lettura e approvazione seduta precedente</w:t>
      </w:r>
      <w:r w:rsidRPr="0080128B">
        <w:rPr>
          <w:rFonts w:ascii="Times New Roman" w:hAnsi="Times New Roman"/>
        </w:rPr>
        <w:t xml:space="preserve">. Prima di passare alla discussione dei nuovi punti all’o.d.g., il dirigente scolastico chiede l’approvazione del verbale della seduta precedente dopo averne dato lettura. </w:t>
      </w:r>
      <w:r w:rsidRPr="0080128B">
        <w:rPr>
          <w:rFonts w:ascii="Times New Roman" w:hAnsi="Times New Roman"/>
          <w:bCs/>
        </w:rPr>
        <w:t>Il Consiglio di Istituto, all’unanimità approva il verbale n. 4 relativo alla seduta precedente del 24 aprile 2020. -------------------------------------------------------------------------------</w:t>
      </w:r>
      <w:r w:rsidRPr="0080128B">
        <w:rPr>
          <w:rFonts w:ascii="Times New Roman" w:hAnsi="Times New Roman"/>
          <w:szCs w:val="18"/>
          <w:lang w:eastAsia="ar-SA"/>
        </w:rPr>
        <w:t xml:space="preserve"> </w:t>
      </w:r>
    </w:p>
    <w:p w:rsidR="00671B79" w:rsidRPr="0080128B" w:rsidRDefault="00671B79" w:rsidP="0080128B">
      <w:pPr>
        <w:autoSpaceDE w:val="0"/>
        <w:autoSpaceDN w:val="0"/>
        <w:adjustRightInd w:val="0"/>
        <w:spacing w:after="0" w:line="240" w:lineRule="auto"/>
        <w:jc w:val="both"/>
        <w:rPr>
          <w:rFonts w:ascii="Times New Roman" w:hAnsi="Times New Roman"/>
          <w:szCs w:val="18"/>
          <w:lang w:eastAsia="ar-SA"/>
        </w:rPr>
      </w:pPr>
    </w:p>
    <w:p w:rsidR="00671B79" w:rsidRPr="0080128B" w:rsidRDefault="00671B79" w:rsidP="00B03489">
      <w:pPr>
        <w:pStyle w:val="Default"/>
        <w:jc w:val="both"/>
        <w:rPr>
          <w:sz w:val="22"/>
        </w:rPr>
      </w:pPr>
      <w:r w:rsidRPr="006907F4">
        <w:rPr>
          <w:b/>
          <w:sz w:val="22"/>
        </w:rPr>
        <w:t>Delibera n. 32/2019-2022</w:t>
      </w:r>
      <w:r w:rsidRPr="0080128B">
        <w:rPr>
          <w:sz w:val="22"/>
        </w:rPr>
        <w:t xml:space="preserve"> – </w:t>
      </w:r>
      <w:r w:rsidRPr="006907F4">
        <w:rPr>
          <w:b/>
          <w:sz w:val="22"/>
        </w:rPr>
        <w:t>2 Approvazione conto consuntivo es. fin. 2019</w:t>
      </w:r>
      <w:r w:rsidRPr="0080128B">
        <w:rPr>
          <w:sz w:val="22"/>
        </w:rPr>
        <w:t xml:space="preserve">. </w:t>
      </w:r>
    </w:p>
    <w:p w:rsidR="00671B79" w:rsidRPr="006907F4" w:rsidRDefault="00671B79" w:rsidP="006907F4">
      <w:pPr>
        <w:pStyle w:val="BodyText22"/>
        <w:suppressAutoHyphens w:val="0"/>
        <w:autoSpaceDN w:val="0"/>
        <w:adjustRightInd w:val="0"/>
        <w:jc w:val="both"/>
        <w:rPr>
          <w:b w:val="0"/>
          <w:sz w:val="22"/>
          <w:szCs w:val="18"/>
        </w:rPr>
      </w:pPr>
      <w:r w:rsidRPr="006907F4">
        <w:rPr>
          <w:b w:val="0"/>
          <w:sz w:val="22"/>
          <w:szCs w:val="18"/>
        </w:rPr>
        <w:t xml:space="preserve">ll Direttore dei Servizi Generali ed Amministrativi fa presente  che il conto consuntivo per l’es. fin. 2019, predisposto cosi’ come previsto dall’art. 51 comma 3  del D.I. 129/2018,  rappresenta il documento contabile nel quale vengono riepilogati ed unificati i dati contabili di gestione dell’istituzione scolastica.  </w:t>
      </w:r>
    </w:p>
    <w:p w:rsidR="00671B79" w:rsidRPr="006907F4" w:rsidRDefault="00671B79" w:rsidP="006907F4">
      <w:pPr>
        <w:autoSpaceDE w:val="0"/>
        <w:autoSpaceDN w:val="0"/>
        <w:adjustRightInd w:val="0"/>
        <w:spacing w:after="0" w:line="240" w:lineRule="auto"/>
        <w:jc w:val="both"/>
        <w:rPr>
          <w:rFonts w:ascii="Times New Roman" w:hAnsi="Times New Roman"/>
          <w:szCs w:val="18"/>
        </w:rPr>
      </w:pPr>
      <w:r w:rsidRPr="006907F4">
        <w:rPr>
          <w:rFonts w:ascii="Times New Roman" w:hAnsi="Times New Roman"/>
          <w:szCs w:val="18"/>
        </w:rPr>
        <w:t xml:space="preserve">Il conto, </w:t>
      </w:r>
      <w:r>
        <w:rPr>
          <w:rFonts w:ascii="Times New Roman" w:hAnsi="Times New Roman"/>
          <w:szCs w:val="18"/>
        </w:rPr>
        <w:t>è</w:t>
      </w:r>
      <w:r w:rsidRPr="006907F4">
        <w:rPr>
          <w:rFonts w:ascii="Times New Roman" w:hAnsi="Times New Roman"/>
          <w:szCs w:val="18"/>
        </w:rPr>
        <w:t xml:space="preserve"> stato sottoposto all’esame dei Revisori dei conti. A</w:t>
      </w:r>
      <w:r>
        <w:rPr>
          <w:rFonts w:ascii="Times New Roman" w:hAnsi="Times New Roman"/>
          <w:szCs w:val="18"/>
        </w:rPr>
        <w:t xml:space="preserve"> </w:t>
      </w:r>
      <w:r w:rsidRPr="006907F4">
        <w:rPr>
          <w:rFonts w:ascii="Times New Roman" w:hAnsi="Times New Roman"/>
          <w:szCs w:val="18"/>
        </w:rPr>
        <w:t xml:space="preserve">seguito </w:t>
      </w:r>
      <w:r w:rsidRPr="006907F4">
        <w:rPr>
          <w:rFonts w:ascii="Times New Roman" w:hAnsi="Times New Roman" w:cs="42hsnwtiroivfox"/>
          <w:szCs w:val="18"/>
        </w:rPr>
        <w:t>dell'emergenza epidemiologica da</w:t>
      </w:r>
      <w:r>
        <w:rPr>
          <w:rFonts w:ascii="Times New Roman" w:hAnsi="Times New Roman" w:cs="42hsnwtiroivfox"/>
          <w:szCs w:val="18"/>
        </w:rPr>
        <w:t xml:space="preserve"> </w:t>
      </w:r>
      <w:r w:rsidRPr="006907F4">
        <w:rPr>
          <w:rFonts w:ascii="Times New Roman" w:hAnsi="Times New Roman" w:cs="42hsnwtiroivfox"/>
          <w:szCs w:val="18"/>
        </w:rPr>
        <w:t xml:space="preserve">COVID - 19 e  a seguito di nota </w:t>
      </w:r>
      <w:r>
        <w:rPr>
          <w:rFonts w:ascii="Times New Roman" w:hAnsi="Times New Roman" w:cs="42hsnwtiroivfox"/>
          <w:szCs w:val="18"/>
        </w:rPr>
        <w:t>ministeriale n.</w:t>
      </w:r>
      <w:r w:rsidRPr="006907F4">
        <w:rPr>
          <w:rFonts w:ascii="Times New Roman" w:hAnsi="Times New Roman" w:cs="42hsnwtiroivfox"/>
          <w:szCs w:val="18"/>
        </w:rPr>
        <w:t xml:space="preserve"> AOODPPR.R.R.U.U.562 del</w:t>
      </w:r>
      <w:r>
        <w:rPr>
          <w:rFonts w:ascii="Times New Roman" w:hAnsi="Times New Roman" w:cs="42hsnwtiroivfox"/>
          <w:szCs w:val="18"/>
        </w:rPr>
        <w:t xml:space="preserve"> </w:t>
      </w:r>
      <w:r w:rsidRPr="006907F4">
        <w:rPr>
          <w:rFonts w:ascii="Times New Roman" w:hAnsi="Times New Roman" w:cs="42hsnwtiroivfox"/>
          <w:szCs w:val="18"/>
        </w:rPr>
        <w:t>28/03/2020 le verifiche di controllo, la trasmissione e la ricezione della documentazione è avvenuta mediante l'uso degli strumenti informatici.</w:t>
      </w:r>
    </w:p>
    <w:p w:rsidR="00671B79" w:rsidRDefault="00671B79" w:rsidP="006907F4">
      <w:pPr>
        <w:tabs>
          <w:tab w:val="left" w:pos="6237"/>
        </w:tabs>
        <w:spacing w:after="0" w:line="240" w:lineRule="auto"/>
        <w:jc w:val="both"/>
        <w:rPr>
          <w:rFonts w:ascii="Times New Roman" w:hAnsi="Times New Roman"/>
          <w:szCs w:val="18"/>
        </w:rPr>
      </w:pPr>
    </w:p>
    <w:p w:rsidR="00671B79" w:rsidRPr="006907F4" w:rsidRDefault="00671B79" w:rsidP="006907F4">
      <w:pPr>
        <w:tabs>
          <w:tab w:val="left" w:pos="6237"/>
        </w:tabs>
        <w:jc w:val="both"/>
        <w:rPr>
          <w:rFonts w:ascii="Times New Roman" w:hAnsi="Times New Roman"/>
          <w:szCs w:val="18"/>
        </w:rPr>
      </w:pPr>
      <w:r w:rsidRPr="006907F4">
        <w:rPr>
          <w:rFonts w:ascii="Times New Roman" w:hAnsi="Times New Roman"/>
          <w:szCs w:val="18"/>
        </w:rPr>
        <w:t xml:space="preserve"> Il DSGA passa, quindi, alla illustrazione del Conto stesso.</w:t>
      </w:r>
    </w:p>
    <w:p w:rsidR="00671B79" w:rsidRPr="006907F4" w:rsidRDefault="00671B79" w:rsidP="006907F4">
      <w:pPr>
        <w:tabs>
          <w:tab w:val="left" w:pos="6237"/>
        </w:tabs>
        <w:jc w:val="both"/>
        <w:rPr>
          <w:rFonts w:ascii="Times New Roman" w:hAnsi="Times New Roman"/>
          <w:szCs w:val="18"/>
        </w:rPr>
      </w:pPr>
      <w:r w:rsidRPr="006907F4">
        <w:rPr>
          <w:rFonts w:ascii="Times New Roman" w:hAnsi="Times New Roman"/>
          <w:szCs w:val="18"/>
        </w:rPr>
        <w:t>Si rimanda alla relazione illustrativa depositata agli atti dell’istituzione scolastica per ogni altra indicazione contenuta nel conto consuntivo.</w:t>
      </w:r>
    </w:p>
    <w:p w:rsidR="00671B79" w:rsidRPr="006907F4" w:rsidRDefault="00671B79" w:rsidP="006907F4">
      <w:pPr>
        <w:tabs>
          <w:tab w:val="left" w:pos="6237"/>
        </w:tabs>
        <w:jc w:val="both"/>
        <w:rPr>
          <w:rFonts w:ascii="Times New Roman" w:hAnsi="Times New Roman"/>
          <w:szCs w:val="18"/>
        </w:rPr>
      </w:pPr>
      <w:r w:rsidRPr="006907F4">
        <w:rPr>
          <w:rFonts w:ascii="Times New Roman" w:hAnsi="Times New Roman"/>
          <w:szCs w:val="18"/>
        </w:rPr>
        <w:t>La gestione dell’</w:t>
      </w:r>
      <w:r w:rsidR="00DD3A44">
        <w:rPr>
          <w:rFonts w:ascii="Times New Roman" w:hAnsi="Times New Roman"/>
          <w:szCs w:val="18"/>
        </w:rPr>
        <w:t>esercizio finanziario 2019 si è</w:t>
      </w:r>
      <w:r w:rsidRPr="006907F4">
        <w:rPr>
          <w:rFonts w:ascii="Times New Roman" w:hAnsi="Times New Roman"/>
          <w:szCs w:val="18"/>
        </w:rPr>
        <w:t xml:space="preserve"> chiusa con:</w:t>
      </w:r>
    </w:p>
    <w:p w:rsidR="00671B79" w:rsidRPr="006907F4" w:rsidRDefault="00671B79" w:rsidP="006907F4">
      <w:pPr>
        <w:numPr>
          <w:ilvl w:val="0"/>
          <w:numId w:val="2"/>
        </w:numPr>
        <w:tabs>
          <w:tab w:val="left" w:pos="6237"/>
        </w:tabs>
        <w:suppressAutoHyphens/>
        <w:spacing w:after="0" w:line="240" w:lineRule="auto"/>
        <w:jc w:val="both"/>
        <w:rPr>
          <w:rFonts w:ascii="Times New Roman" w:hAnsi="Times New Roman"/>
          <w:szCs w:val="18"/>
        </w:rPr>
      </w:pPr>
      <w:r w:rsidRPr="006907F4">
        <w:rPr>
          <w:rFonts w:ascii="Times New Roman" w:hAnsi="Times New Roman"/>
          <w:szCs w:val="18"/>
        </w:rPr>
        <w:t>con un avanzo di competenza di €. 34.808,13</w:t>
      </w:r>
      <w:r>
        <w:rPr>
          <w:rFonts w:ascii="Times New Roman" w:hAnsi="Times New Roman"/>
          <w:szCs w:val="18"/>
        </w:rPr>
        <w:t>;</w:t>
      </w:r>
    </w:p>
    <w:p w:rsidR="00671B79" w:rsidRPr="006907F4" w:rsidRDefault="00671B79" w:rsidP="006907F4">
      <w:pPr>
        <w:numPr>
          <w:ilvl w:val="0"/>
          <w:numId w:val="2"/>
        </w:numPr>
        <w:tabs>
          <w:tab w:val="left" w:pos="6237"/>
        </w:tabs>
        <w:suppressAutoHyphens/>
        <w:spacing w:after="0" w:line="240" w:lineRule="auto"/>
        <w:jc w:val="both"/>
        <w:rPr>
          <w:rFonts w:ascii="Times New Roman" w:hAnsi="Times New Roman"/>
          <w:szCs w:val="18"/>
        </w:rPr>
      </w:pPr>
      <w:r w:rsidRPr="006907F4">
        <w:rPr>
          <w:rFonts w:ascii="Times New Roman" w:hAnsi="Times New Roman"/>
          <w:szCs w:val="18"/>
        </w:rPr>
        <w:t xml:space="preserve">con un fondo di cassa di €. 141.913,27  che concorda con l’estratto conto dell’istituto cassiere ma non concorda con il modello 56 T.U. per €. 100,00; </w:t>
      </w:r>
    </w:p>
    <w:p w:rsidR="00671B79" w:rsidRPr="006907F4" w:rsidRDefault="00671B79" w:rsidP="006907F4">
      <w:pPr>
        <w:numPr>
          <w:ilvl w:val="0"/>
          <w:numId w:val="3"/>
        </w:numPr>
        <w:tabs>
          <w:tab w:val="left" w:pos="6237"/>
        </w:tabs>
        <w:suppressAutoHyphens/>
        <w:spacing w:after="0" w:line="240" w:lineRule="auto"/>
        <w:jc w:val="both"/>
        <w:rPr>
          <w:rFonts w:ascii="Times New Roman" w:hAnsi="Times New Roman"/>
          <w:szCs w:val="18"/>
        </w:rPr>
      </w:pPr>
      <w:r w:rsidRPr="006907F4">
        <w:rPr>
          <w:rFonts w:ascii="Times New Roman" w:hAnsi="Times New Roman"/>
          <w:szCs w:val="18"/>
        </w:rPr>
        <w:t>con un avanzo di amministrazione  pari ad €. 446.835,09  di cui €. 379.015,88 vincolato.</w:t>
      </w:r>
    </w:p>
    <w:p w:rsidR="00671B79" w:rsidRPr="006907F4" w:rsidRDefault="00671B79" w:rsidP="006907F4">
      <w:pPr>
        <w:tabs>
          <w:tab w:val="left" w:pos="6237"/>
        </w:tabs>
        <w:jc w:val="both"/>
        <w:rPr>
          <w:rFonts w:ascii="Times New Roman" w:hAnsi="Times New Roman"/>
          <w:szCs w:val="18"/>
        </w:rPr>
      </w:pPr>
    </w:p>
    <w:p w:rsidR="00671B79" w:rsidRPr="006907F4" w:rsidRDefault="00671B79" w:rsidP="006907F4">
      <w:pPr>
        <w:tabs>
          <w:tab w:val="left" w:pos="6237"/>
        </w:tabs>
        <w:jc w:val="both"/>
        <w:rPr>
          <w:rFonts w:ascii="Times New Roman" w:hAnsi="Times New Roman"/>
          <w:szCs w:val="18"/>
        </w:rPr>
      </w:pPr>
      <w:r w:rsidRPr="006907F4">
        <w:rPr>
          <w:rFonts w:ascii="Times New Roman" w:hAnsi="Times New Roman"/>
          <w:szCs w:val="18"/>
        </w:rPr>
        <w:lastRenderedPageBreak/>
        <w:t>Le entrate e le spese di cui al modello “H” risultano:</w:t>
      </w:r>
    </w:p>
    <w:p w:rsidR="00671B79" w:rsidRPr="006907F4" w:rsidRDefault="00671B79" w:rsidP="006907F4">
      <w:pPr>
        <w:tabs>
          <w:tab w:val="left" w:pos="6237"/>
        </w:tabs>
        <w:spacing w:after="0" w:line="240" w:lineRule="auto"/>
        <w:jc w:val="both"/>
        <w:rPr>
          <w:rFonts w:ascii="Times New Roman" w:hAnsi="Times New Roman"/>
          <w:b/>
          <w:sz w:val="20"/>
          <w:szCs w:val="18"/>
        </w:rPr>
      </w:pPr>
      <w:r w:rsidRPr="006907F4">
        <w:rPr>
          <w:rFonts w:ascii="Times New Roman" w:hAnsi="Times New Roman"/>
          <w:b/>
          <w:sz w:val="20"/>
          <w:szCs w:val="18"/>
        </w:rPr>
        <w:t>ENTRATE</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5081"/>
        <w:gridCol w:w="2560"/>
        <w:gridCol w:w="1771"/>
      </w:tblGrid>
      <w:tr w:rsidR="00671B79" w:rsidRPr="006907F4" w:rsidTr="006907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Aggregato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Programmazione Definitiva (a)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xml:space="preserve">Somme Accertate (b) </w:t>
            </w:r>
          </w:p>
        </w:tc>
      </w:tr>
      <w:tr w:rsidR="00671B79" w:rsidRPr="006907F4" w:rsidTr="006907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xml:space="preserve">01-Avanzo di amministrazione presunto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€ 435.915,41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0,00</w:t>
            </w:r>
          </w:p>
        </w:tc>
      </w:tr>
      <w:tr w:rsidR="00671B79" w:rsidRPr="006907F4" w:rsidTr="006907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xml:space="preserve">02-Finanziamenti dall’Unione Europea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€ 127.880,50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€ 127.880,50</w:t>
            </w:r>
          </w:p>
        </w:tc>
      </w:tr>
      <w:tr w:rsidR="00671B79" w:rsidRPr="006907F4" w:rsidTr="006907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03-Finanziamenti dallo Stato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€205.280,60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€205.280,60</w:t>
            </w:r>
          </w:p>
        </w:tc>
      </w:tr>
      <w:tr w:rsidR="00671B79" w:rsidRPr="006907F4" w:rsidTr="006907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04-Finanziamenti dalla Regione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r>
      <w:tr w:rsidR="00671B79" w:rsidRPr="006907F4" w:rsidTr="006907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05-</w:t>
            </w:r>
            <w:r w:rsidRPr="006907F4">
              <w:rPr>
                <w:rFonts w:ascii="Times New Roman" w:hAnsi="Times New Roman"/>
                <w:sz w:val="20"/>
                <w:szCs w:val="18"/>
              </w:rPr>
              <w:t>Finanziamenti da Enti locali o da altre Istituzioni pubbliche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€ 2.485,00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€ 2.485,00</w:t>
            </w:r>
          </w:p>
        </w:tc>
      </w:tr>
      <w:tr w:rsidR="00671B79" w:rsidRPr="006907F4" w:rsidTr="006907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06-Contributi da privati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€ 202.811,41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€ 202.811,41</w:t>
            </w:r>
          </w:p>
        </w:tc>
      </w:tr>
      <w:tr w:rsidR="00671B79" w:rsidRPr="006907F4" w:rsidTr="006907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07-</w:t>
            </w:r>
            <w:r w:rsidRPr="006907F4">
              <w:rPr>
                <w:rFonts w:ascii="Times New Roman" w:hAnsi="Times New Roman"/>
                <w:sz w:val="20"/>
                <w:szCs w:val="18"/>
              </w:rPr>
              <w:t>Proventi da gestioni economiche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r>
      <w:tr w:rsidR="00671B79" w:rsidRPr="006907F4" w:rsidTr="006907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08-</w:t>
            </w:r>
            <w:r w:rsidRPr="006907F4">
              <w:rPr>
                <w:rFonts w:ascii="Times New Roman" w:hAnsi="Times New Roman"/>
                <w:sz w:val="20"/>
                <w:szCs w:val="18"/>
              </w:rPr>
              <w:t>Rimborsi e restituzione somme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€ 143,30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€ 143,30</w:t>
            </w:r>
          </w:p>
        </w:tc>
      </w:tr>
      <w:tr w:rsidR="00671B79" w:rsidRPr="006907F4" w:rsidTr="006907F4">
        <w:trPr>
          <w:trHeight w:val="27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sz w:val="20"/>
                <w:szCs w:val="18"/>
              </w:rPr>
              <w:t>09- Alienazione di beni materiali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r>
      <w:tr w:rsidR="00671B79" w:rsidRPr="006907F4" w:rsidTr="006907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sz w:val="20"/>
                <w:szCs w:val="18"/>
              </w:rPr>
            </w:pPr>
            <w:r w:rsidRPr="006907F4">
              <w:rPr>
                <w:rFonts w:ascii="Times New Roman" w:hAnsi="Times New Roman" w:cs="Arial"/>
                <w:sz w:val="20"/>
                <w:szCs w:val="18"/>
              </w:rPr>
              <w:t xml:space="preserve">10- </w:t>
            </w:r>
            <w:r w:rsidRPr="006907F4">
              <w:rPr>
                <w:rFonts w:ascii="Times New Roman" w:hAnsi="Times New Roman"/>
                <w:sz w:val="20"/>
                <w:szCs w:val="18"/>
              </w:rPr>
              <w:t>Alienazione di beni immateriali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r>
      <w:tr w:rsidR="00671B79" w:rsidRPr="006907F4" w:rsidTr="006907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s="Arial"/>
                <w:sz w:val="20"/>
                <w:szCs w:val="18"/>
              </w:rPr>
            </w:pPr>
            <w:r w:rsidRPr="006907F4">
              <w:rPr>
                <w:rFonts w:ascii="Times New Roman" w:hAnsi="Times New Roman" w:cs="Arial"/>
                <w:sz w:val="20"/>
                <w:szCs w:val="18"/>
              </w:rPr>
              <w:t>11-Proventi e utilizzo locali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r>
      <w:tr w:rsidR="00671B79" w:rsidRPr="006907F4" w:rsidTr="006907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sz w:val="20"/>
                <w:szCs w:val="18"/>
              </w:rPr>
            </w:pPr>
            <w:r w:rsidRPr="006907F4">
              <w:rPr>
                <w:rFonts w:ascii="Times New Roman" w:hAnsi="Times New Roman"/>
                <w:sz w:val="20"/>
                <w:szCs w:val="18"/>
              </w:rPr>
              <w:t>12- Altre entrate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r>
      <w:tr w:rsidR="00671B79" w:rsidRPr="006907F4" w:rsidTr="006907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sz w:val="20"/>
                <w:szCs w:val="18"/>
              </w:rPr>
            </w:pPr>
            <w:r w:rsidRPr="006907F4">
              <w:rPr>
                <w:rFonts w:ascii="Times New Roman" w:hAnsi="Times New Roman"/>
                <w:sz w:val="20"/>
                <w:szCs w:val="18"/>
              </w:rPr>
              <w:t>13-Mutui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r>
      <w:tr w:rsidR="00671B79" w:rsidRPr="006907F4" w:rsidTr="006907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Totale entrate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fldChar w:fldCharType="begin"/>
            </w:r>
            <w:r w:rsidRPr="006907F4">
              <w:rPr>
                <w:rFonts w:ascii="Times New Roman" w:hAnsi="Times New Roman"/>
                <w:color w:val="000000"/>
                <w:sz w:val="20"/>
                <w:szCs w:val="18"/>
              </w:rPr>
              <w:instrText xml:space="preserve"> =SUM(ABOVE) </w:instrText>
            </w:r>
            <w:r w:rsidRPr="006907F4">
              <w:rPr>
                <w:rFonts w:ascii="Times New Roman" w:hAnsi="Times New Roman"/>
                <w:color w:val="000000"/>
                <w:sz w:val="20"/>
                <w:szCs w:val="18"/>
              </w:rPr>
              <w:fldChar w:fldCharType="separate"/>
            </w:r>
            <w:r w:rsidRPr="006907F4">
              <w:rPr>
                <w:rFonts w:ascii="Times New Roman" w:hAnsi="Times New Roman"/>
                <w:noProof/>
                <w:color w:val="000000"/>
                <w:sz w:val="20"/>
                <w:szCs w:val="18"/>
              </w:rPr>
              <w:t>€ 974.516,22</w:t>
            </w:r>
            <w:r w:rsidRPr="006907F4">
              <w:rPr>
                <w:rFonts w:ascii="Times New Roman" w:hAnsi="Times New Roman"/>
                <w:color w:val="000000"/>
                <w:sz w:val="20"/>
                <w:szCs w:val="18"/>
              </w:rPr>
              <w:fldChar w:fldCharType="end"/>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fldChar w:fldCharType="begin"/>
            </w:r>
            <w:r w:rsidRPr="006907F4">
              <w:rPr>
                <w:rFonts w:ascii="Times New Roman" w:hAnsi="Times New Roman"/>
                <w:color w:val="000000"/>
                <w:sz w:val="20"/>
                <w:szCs w:val="18"/>
              </w:rPr>
              <w:instrText xml:space="preserve"> =SUM(ABOVE) </w:instrText>
            </w:r>
            <w:r w:rsidRPr="006907F4">
              <w:rPr>
                <w:rFonts w:ascii="Times New Roman" w:hAnsi="Times New Roman"/>
                <w:color w:val="000000"/>
                <w:sz w:val="20"/>
                <w:szCs w:val="18"/>
              </w:rPr>
              <w:fldChar w:fldCharType="separate"/>
            </w:r>
            <w:r w:rsidRPr="006907F4">
              <w:rPr>
                <w:rFonts w:ascii="Times New Roman" w:hAnsi="Times New Roman"/>
                <w:noProof/>
                <w:color w:val="000000"/>
                <w:sz w:val="20"/>
                <w:szCs w:val="18"/>
              </w:rPr>
              <w:t>€ 538.600,81</w:t>
            </w:r>
            <w:r w:rsidRPr="006907F4">
              <w:rPr>
                <w:rFonts w:ascii="Times New Roman" w:hAnsi="Times New Roman"/>
                <w:color w:val="000000"/>
                <w:sz w:val="20"/>
                <w:szCs w:val="18"/>
              </w:rPr>
              <w:fldChar w:fldCharType="end"/>
            </w:r>
          </w:p>
        </w:tc>
      </w:tr>
      <w:tr w:rsidR="00671B79" w:rsidRPr="006907F4" w:rsidTr="006907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Disavanzo di competenza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r>
      <w:tr w:rsidR="00671B79" w:rsidRPr="006907F4" w:rsidTr="006907F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Totale a pareggio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€ 538.600.81</w:t>
            </w:r>
          </w:p>
        </w:tc>
      </w:tr>
    </w:tbl>
    <w:p w:rsidR="00671B79" w:rsidRPr="006907F4" w:rsidRDefault="00671B79" w:rsidP="006907F4">
      <w:pPr>
        <w:widowControl w:val="0"/>
        <w:autoSpaceDE w:val="0"/>
        <w:autoSpaceDN w:val="0"/>
        <w:adjustRightInd w:val="0"/>
        <w:spacing w:after="0" w:line="240" w:lineRule="auto"/>
        <w:rPr>
          <w:rFonts w:ascii="Times New Roman" w:hAnsi="Times New Roman"/>
          <w:color w:val="000000"/>
          <w:sz w:val="20"/>
        </w:rPr>
      </w:pPr>
    </w:p>
    <w:p w:rsidR="00671B79" w:rsidRPr="006907F4" w:rsidRDefault="00671B79" w:rsidP="006907F4">
      <w:pPr>
        <w:widowControl w:val="0"/>
        <w:autoSpaceDE w:val="0"/>
        <w:autoSpaceDN w:val="0"/>
        <w:adjustRightInd w:val="0"/>
        <w:spacing w:after="0" w:line="240" w:lineRule="auto"/>
        <w:rPr>
          <w:rFonts w:ascii="Times New Roman" w:hAnsi="Times New Roman"/>
          <w:color w:val="000000"/>
          <w:sz w:val="20"/>
        </w:rPr>
      </w:pPr>
    </w:p>
    <w:p w:rsidR="00671B79" w:rsidRPr="006907F4" w:rsidRDefault="00671B79" w:rsidP="006907F4">
      <w:pPr>
        <w:widowControl w:val="0"/>
        <w:autoSpaceDE w:val="0"/>
        <w:autoSpaceDN w:val="0"/>
        <w:adjustRightInd w:val="0"/>
        <w:spacing w:after="0" w:line="240" w:lineRule="auto"/>
        <w:rPr>
          <w:rFonts w:ascii="Times New Roman" w:hAnsi="Times New Roman"/>
          <w:b/>
          <w:color w:val="000000"/>
          <w:sz w:val="20"/>
          <w:szCs w:val="18"/>
        </w:rPr>
      </w:pPr>
      <w:r w:rsidRPr="006907F4">
        <w:rPr>
          <w:rFonts w:ascii="Times New Roman" w:hAnsi="Times New Roman"/>
          <w:b/>
          <w:color w:val="000000"/>
          <w:sz w:val="20"/>
          <w:szCs w:val="18"/>
        </w:rPr>
        <w:t xml:space="preserve"> SPESE</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4531"/>
        <w:gridCol w:w="2772"/>
        <w:gridCol w:w="1849"/>
      </w:tblGrid>
      <w:tr w:rsidR="00671B79" w:rsidRPr="006907F4" w:rsidTr="006907F4">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Aggregato</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Programmazione Definitiva (a)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xml:space="preserve">Somme Impegnate (b) </w:t>
            </w:r>
          </w:p>
        </w:tc>
      </w:tr>
      <w:tr w:rsidR="00671B79" w:rsidRPr="006907F4" w:rsidTr="006907F4">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Attività amministrativo didattiche</w:t>
            </w:r>
          </w:p>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A01-</w:t>
            </w:r>
            <w:r w:rsidRPr="006907F4">
              <w:rPr>
                <w:rFonts w:ascii="Times New Roman" w:hAnsi="Times New Roman"/>
                <w:sz w:val="20"/>
                <w:szCs w:val="18"/>
              </w:rPr>
              <w:t>Funzionamento generale e decoro della Scuola</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183.944,41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66.592,07</w:t>
            </w:r>
          </w:p>
        </w:tc>
      </w:tr>
      <w:tr w:rsidR="00671B79" w:rsidRPr="006907F4" w:rsidTr="006907F4">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A02-</w:t>
            </w:r>
            <w:r w:rsidRPr="006907F4">
              <w:rPr>
                <w:rFonts w:ascii="Times New Roman" w:hAnsi="Times New Roman"/>
                <w:sz w:val="20"/>
                <w:szCs w:val="18"/>
              </w:rPr>
              <w:t>Funzionamento amministrativo</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€ 43.562,30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€.35.801,31</w:t>
            </w:r>
          </w:p>
        </w:tc>
      </w:tr>
      <w:tr w:rsidR="00671B79" w:rsidRPr="006907F4" w:rsidTr="006907F4">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A03</w:t>
            </w:r>
            <w:r w:rsidRPr="006907F4">
              <w:rPr>
                <w:rFonts w:ascii="Times New Roman" w:hAnsi="Times New Roman"/>
                <w:sz w:val="20"/>
                <w:szCs w:val="18"/>
              </w:rPr>
              <w:t>Didattica</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€ 44.396,79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20.300,05</w:t>
            </w:r>
          </w:p>
        </w:tc>
      </w:tr>
      <w:tr w:rsidR="00671B79" w:rsidRPr="006907F4" w:rsidTr="006907F4">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A04-</w:t>
            </w:r>
            <w:r w:rsidRPr="006907F4">
              <w:rPr>
                <w:rFonts w:ascii="Times New Roman" w:hAnsi="Times New Roman"/>
                <w:sz w:val="20"/>
                <w:szCs w:val="18"/>
              </w:rPr>
              <w:t>Alternanza Scuola-Lavoro</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xml:space="preserve">€. 40.773,06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xml:space="preserve">€ 9.217,36 </w:t>
            </w:r>
          </w:p>
        </w:tc>
      </w:tr>
      <w:tr w:rsidR="00671B79" w:rsidRPr="006907F4" w:rsidTr="006907F4">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A05-</w:t>
            </w:r>
            <w:r w:rsidRPr="006907F4">
              <w:rPr>
                <w:rFonts w:ascii="Times New Roman" w:hAnsi="Times New Roman"/>
                <w:sz w:val="20"/>
                <w:szCs w:val="18"/>
              </w:rPr>
              <w:t>Visite, viaggi e programmi di studio all'estero</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115.306,01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115.306,01</w:t>
            </w:r>
          </w:p>
        </w:tc>
      </w:tr>
      <w:tr w:rsidR="00671B79" w:rsidRPr="006907F4" w:rsidTr="006907F4">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sz w:val="20"/>
                <w:szCs w:val="18"/>
              </w:rPr>
              <w:t>A06- Attività di orientamento</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€.2.707,00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€ 400,00</w:t>
            </w:r>
          </w:p>
        </w:tc>
      </w:tr>
      <w:tr w:rsidR="00671B79" w:rsidRPr="006907F4" w:rsidTr="006907F4">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Progetti</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xml:space="preserve">€ 539.686,74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256.175,88</w:t>
            </w:r>
          </w:p>
        </w:tc>
      </w:tr>
      <w:tr w:rsidR="00671B79" w:rsidRPr="006907F4" w:rsidTr="006907F4">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Gestioni economiche</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€,0,00</w:t>
            </w:r>
          </w:p>
        </w:tc>
      </w:tr>
      <w:tr w:rsidR="00671B79" w:rsidRPr="006907F4" w:rsidTr="006907F4">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Fondo di Riserva</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€ 2.539,22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r>
      <w:tr w:rsidR="00671B79" w:rsidRPr="006907F4" w:rsidTr="006907F4">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Disavanzo di amministrazione presunto</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r>
      <w:tr w:rsidR="00671B79" w:rsidRPr="006907F4" w:rsidTr="006907F4">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Totale Spese</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€ 972.915,53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xml:space="preserve">€. 503.792,68 </w:t>
            </w:r>
          </w:p>
        </w:tc>
      </w:tr>
      <w:tr w:rsidR="00671B79" w:rsidRPr="006907F4" w:rsidTr="006907F4">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Avanzo di competenza</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€ 34.808,13</w:t>
            </w:r>
          </w:p>
        </w:tc>
      </w:tr>
      <w:tr w:rsidR="00671B79" w:rsidRPr="006907F4" w:rsidTr="006907F4">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Totale a Pareggio</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€ 972.915,53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671B79" w:rsidRPr="006907F4" w:rsidRDefault="00671B79" w:rsidP="006907F4">
            <w:pPr>
              <w:widowControl w:val="0"/>
              <w:autoSpaceDE w:val="0"/>
              <w:autoSpaceDN w:val="0"/>
              <w:adjustRightInd w:val="0"/>
              <w:spacing w:after="0" w:line="240" w:lineRule="auto"/>
              <w:jc w:val="center"/>
              <w:rPr>
                <w:rFonts w:ascii="Times New Roman" w:hAnsi="Times New Roman"/>
                <w:color w:val="000000"/>
                <w:sz w:val="20"/>
                <w:szCs w:val="18"/>
              </w:rPr>
            </w:pPr>
            <w:r w:rsidRPr="006907F4">
              <w:rPr>
                <w:rFonts w:ascii="Times New Roman" w:hAnsi="Times New Roman"/>
                <w:color w:val="000000"/>
                <w:sz w:val="20"/>
                <w:szCs w:val="18"/>
              </w:rPr>
              <w:t xml:space="preserve">€.538.600,81 </w:t>
            </w:r>
          </w:p>
        </w:tc>
      </w:tr>
    </w:tbl>
    <w:p w:rsidR="00671B79" w:rsidRPr="006907F4" w:rsidRDefault="00671B79" w:rsidP="006907F4">
      <w:pPr>
        <w:numPr>
          <w:ilvl w:val="0"/>
          <w:numId w:val="4"/>
        </w:numPr>
        <w:suppressAutoHyphens/>
        <w:spacing w:after="0" w:line="240" w:lineRule="auto"/>
        <w:jc w:val="both"/>
        <w:rPr>
          <w:rFonts w:ascii="Times New Roman" w:hAnsi="Times New Roman"/>
        </w:rPr>
      </w:pPr>
      <w:r w:rsidRPr="006907F4">
        <w:rPr>
          <w:rFonts w:ascii="Times New Roman" w:hAnsi="Times New Roman"/>
        </w:rPr>
        <w:t xml:space="preserve">Visto il conto consuntivo predisposto dal Direttore dei Servizi generali ed amministrativi; </w:t>
      </w:r>
    </w:p>
    <w:p w:rsidR="00671B79" w:rsidRPr="006907F4" w:rsidRDefault="00671B79" w:rsidP="006907F4">
      <w:pPr>
        <w:numPr>
          <w:ilvl w:val="0"/>
          <w:numId w:val="4"/>
        </w:numPr>
        <w:suppressAutoHyphens/>
        <w:spacing w:after="0" w:line="240" w:lineRule="auto"/>
        <w:jc w:val="both"/>
        <w:rPr>
          <w:rFonts w:ascii="Times New Roman" w:hAnsi="Times New Roman"/>
        </w:rPr>
      </w:pPr>
      <w:r w:rsidRPr="006907F4">
        <w:rPr>
          <w:rFonts w:ascii="Times New Roman" w:hAnsi="Times New Roman"/>
        </w:rPr>
        <w:t>Vista la relazione illustrativa;</w:t>
      </w:r>
    </w:p>
    <w:p w:rsidR="00671B79" w:rsidRPr="006907F4" w:rsidRDefault="00671B79" w:rsidP="006907F4">
      <w:pPr>
        <w:numPr>
          <w:ilvl w:val="0"/>
          <w:numId w:val="4"/>
        </w:numPr>
        <w:suppressAutoHyphens/>
        <w:spacing w:after="0" w:line="240" w:lineRule="auto"/>
        <w:jc w:val="both"/>
        <w:rPr>
          <w:rFonts w:ascii="Times New Roman" w:hAnsi="Times New Roman"/>
        </w:rPr>
      </w:pPr>
      <w:r w:rsidRPr="006907F4">
        <w:rPr>
          <w:rFonts w:ascii="Times New Roman" w:hAnsi="Times New Roman"/>
        </w:rPr>
        <w:t>Vista la proposta della G.E.;</w:t>
      </w:r>
    </w:p>
    <w:p w:rsidR="00671B79" w:rsidRDefault="00671B79" w:rsidP="006907F4">
      <w:pPr>
        <w:numPr>
          <w:ilvl w:val="0"/>
          <w:numId w:val="4"/>
        </w:numPr>
        <w:suppressAutoHyphens/>
        <w:spacing w:after="0" w:line="240" w:lineRule="auto"/>
        <w:jc w:val="both"/>
        <w:rPr>
          <w:rFonts w:ascii="Times New Roman" w:hAnsi="Times New Roman"/>
        </w:rPr>
      </w:pPr>
      <w:r w:rsidRPr="006907F4">
        <w:rPr>
          <w:rFonts w:ascii="Times New Roman" w:hAnsi="Times New Roman"/>
        </w:rPr>
        <w:t>Visto il parere favorevole dei revisori dei conti acquisito in data 11/07/2020;</w:t>
      </w:r>
    </w:p>
    <w:p w:rsidR="00671B79" w:rsidRPr="002166A5" w:rsidRDefault="00671B79" w:rsidP="002166A5">
      <w:pPr>
        <w:pStyle w:val="Default"/>
        <w:ind w:left="405"/>
        <w:jc w:val="both"/>
        <w:rPr>
          <w:sz w:val="22"/>
          <w:szCs w:val="22"/>
        </w:rPr>
      </w:pPr>
      <w:r w:rsidRPr="002166A5">
        <w:rPr>
          <w:sz w:val="22"/>
          <w:szCs w:val="22"/>
        </w:rPr>
        <w:t xml:space="preserve">Alle ore 11:37 il dirigente scolastico chiede, in relazione al punto 2, </w:t>
      </w:r>
      <w:r w:rsidRPr="002166A5">
        <w:rPr>
          <w:b/>
          <w:sz w:val="22"/>
          <w:szCs w:val="22"/>
        </w:rPr>
        <w:t xml:space="preserve">Approvate il conto consuntivo? </w:t>
      </w:r>
      <w:r w:rsidRPr="002166A5">
        <w:rPr>
          <w:sz w:val="22"/>
          <w:szCs w:val="22"/>
        </w:rPr>
        <w:t xml:space="preserve">E dichiara aperto il voto sulla chat. </w:t>
      </w:r>
      <w:r w:rsidRPr="002166A5">
        <w:rPr>
          <w:b/>
          <w:bCs/>
          <w:sz w:val="22"/>
          <w:szCs w:val="22"/>
        </w:rPr>
        <w:t xml:space="preserve">Chiuse le votazioni alle ore 11:38, il Consiglio di Istituto, all’unanimità approva il </w:t>
      </w:r>
      <w:r w:rsidRPr="002166A5">
        <w:rPr>
          <w:b/>
          <w:sz w:val="22"/>
          <w:szCs w:val="22"/>
        </w:rPr>
        <w:t>conto consuntivo</w:t>
      </w:r>
      <w:r>
        <w:rPr>
          <w:b/>
          <w:sz w:val="22"/>
          <w:szCs w:val="22"/>
        </w:rPr>
        <w:t xml:space="preserve"> per l’esercizio finanziario 2019</w:t>
      </w:r>
      <w:r w:rsidRPr="002166A5">
        <w:rPr>
          <w:b/>
          <w:sz w:val="22"/>
          <w:szCs w:val="22"/>
        </w:rPr>
        <w:t>.</w:t>
      </w:r>
    </w:p>
    <w:p w:rsidR="00055EBD" w:rsidRDefault="00055EBD" w:rsidP="00F843A3">
      <w:pPr>
        <w:pStyle w:val="Default"/>
        <w:jc w:val="both"/>
        <w:rPr>
          <w:b/>
          <w:sz w:val="22"/>
        </w:rPr>
      </w:pPr>
    </w:p>
    <w:p w:rsidR="00671B79" w:rsidRDefault="00671B79" w:rsidP="00F843A3">
      <w:pPr>
        <w:pStyle w:val="Default"/>
        <w:jc w:val="both"/>
        <w:rPr>
          <w:sz w:val="22"/>
        </w:rPr>
      </w:pPr>
      <w:r w:rsidRPr="006907F4">
        <w:rPr>
          <w:b/>
          <w:sz w:val="22"/>
        </w:rPr>
        <w:t xml:space="preserve">Delibera n. 33/2019-2022 - 3 </w:t>
      </w:r>
      <w:r w:rsidRPr="006907F4">
        <w:rPr>
          <w:b/>
          <w:bCs/>
          <w:sz w:val="22"/>
        </w:rPr>
        <w:t>Rendicontazione contributo scolastico es. fin. 2019</w:t>
      </w:r>
      <w:r w:rsidRPr="0080128B">
        <w:rPr>
          <w:bCs/>
          <w:sz w:val="22"/>
        </w:rPr>
        <w:t>.</w:t>
      </w:r>
      <w:r w:rsidRPr="0080128B">
        <w:rPr>
          <w:sz w:val="22"/>
        </w:rPr>
        <w:t xml:space="preserve"> Si passa alla trattazione del terzo punto all’o.d.g., il presidente passa la parola al Direttore dei Servizi generali e Amministrativi che illustra gli atti relativi alla rendicontazione del contributo scolastico es. fin. 2019 le cui risultanze contabili vengono di seguito elencate. </w:t>
      </w:r>
    </w:p>
    <w:p w:rsidR="00671B79" w:rsidRDefault="00671B79" w:rsidP="00F843A3">
      <w:pPr>
        <w:pStyle w:val="Default"/>
        <w:jc w:val="both"/>
        <w:rPr>
          <w:sz w:val="22"/>
        </w:rPr>
      </w:pPr>
    </w:p>
    <w:p w:rsidR="00671B79" w:rsidRDefault="00671B79" w:rsidP="006907F4">
      <w:pPr>
        <w:spacing w:after="0" w:line="240" w:lineRule="auto"/>
        <w:jc w:val="center"/>
        <w:rPr>
          <w:rFonts w:ascii="Times New Roman" w:hAnsi="Times New Roman" w:cs="Arial"/>
          <w:b/>
          <w:bCs/>
          <w:sz w:val="20"/>
          <w:szCs w:val="18"/>
        </w:rPr>
      </w:pPr>
    </w:p>
    <w:p w:rsidR="00671B79" w:rsidRPr="006907F4" w:rsidRDefault="00671B79" w:rsidP="006907F4">
      <w:pPr>
        <w:spacing w:after="0" w:line="240" w:lineRule="auto"/>
        <w:jc w:val="center"/>
        <w:rPr>
          <w:rFonts w:ascii="Times New Roman" w:hAnsi="Times New Roman" w:cs="Arial"/>
          <w:b/>
          <w:bCs/>
          <w:sz w:val="20"/>
          <w:szCs w:val="18"/>
        </w:rPr>
      </w:pPr>
      <w:r w:rsidRPr="006907F4">
        <w:rPr>
          <w:rFonts w:ascii="Times New Roman" w:hAnsi="Times New Roman" w:cs="Arial"/>
          <w:b/>
          <w:bCs/>
          <w:sz w:val="20"/>
          <w:szCs w:val="18"/>
        </w:rPr>
        <w:t xml:space="preserve">CONTRIBUTO VOLONTARIO  </w:t>
      </w:r>
    </w:p>
    <w:p w:rsidR="00671B79" w:rsidRPr="006907F4" w:rsidRDefault="00671B79" w:rsidP="006907F4">
      <w:pPr>
        <w:spacing w:after="0" w:line="240" w:lineRule="auto"/>
        <w:rPr>
          <w:rFonts w:ascii="Times New Roman" w:hAnsi="Times New Roman"/>
          <w:sz w:val="20"/>
        </w:rPr>
      </w:pPr>
    </w:p>
    <w:tbl>
      <w:tblPr>
        <w:tblW w:w="0" w:type="auto"/>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41"/>
        <w:gridCol w:w="1923"/>
      </w:tblGrid>
      <w:tr w:rsidR="00671B79" w:rsidRPr="006907F4" w:rsidTr="006907F4">
        <w:trPr>
          <w:trHeight w:val="405"/>
        </w:trPr>
        <w:tc>
          <w:tcPr>
            <w:tcW w:w="7341" w:type="dxa"/>
          </w:tcPr>
          <w:p w:rsidR="00671B79" w:rsidRPr="006907F4" w:rsidRDefault="00671B79" w:rsidP="006907F4">
            <w:pPr>
              <w:widowControl w:val="0"/>
              <w:autoSpaceDE w:val="0"/>
              <w:autoSpaceDN w:val="0"/>
              <w:spacing w:after="0" w:line="240" w:lineRule="auto"/>
              <w:ind w:left="9"/>
              <w:rPr>
                <w:rFonts w:ascii="Times New Roman" w:hAnsi="Times New Roman"/>
                <w:sz w:val="20"/>
                <w:szCs w:val="18"/>
              </w:rPr>
            </w:pPr>
            <w:r w:rsidRPr="006907F4">
              <w:rPr>
                <w:rFonts w:ascii="Times New Roman" w:hAnsi="Times New Roman"/>
                <w:b/>
                <w:sz w:val="20"/>
                <w:szCs w:val="18"/>
              </w:rPr>
              <w:lastRenderedPageBreak/>
              <w:t>VOCE DI SPESA IN BILANCIO 2019 (PROGRAMMA ANNUALE –</w:t>
            </w:r>
          </w:p>
          <w:p w:rsidR="00671B79" w:rsidRPr="006907F4" w:rsidRDefault="00671B79" w:rsidP="006907F4">
            <w:pPr>
              <w:widowControl w:val="0"/>
              <w:autoSpaceDE w:val="0"/>
              <w:autoSpaceDN w:val="0"/>
              <w:spacing w:after="0" w:line="240" w:lineRule="auto"/>
              <w:ind w:left="9"/>
              <w:rPr>
                <w:rFonts w:ascii="Times New Roman" w:hAnsi="Times New Roman"/>
                <w:sz w:val="20"/>
                <w:szCs w:val="18"/>
              </w:rPr>
            </w:pPr>
            <w:r w:rsidRPr="006907F4">
              <w:rPr>
                <w:rFonts w:ascii="Times New Roman" w:hAnsi="Times New Roman"/>
                <w:sz w:val="20"/>
                <w:szCs w:val="18"/>
              </w:rPr>
              <w:t>Funzionamento generale e decoro della scuola)</w:t>
            </w:r>
          </w:p>
        </w:tc>
        <w:tc>
          <w:tcPr>
            <w:tcW w:w="1923" w:type="dxa"/>
          </w:tcPr>
          <w:p w:rsidR="00671B79" w:rsidRPr="006907F4" w:rsidRDefault="00671B79" w:rsidP="006907F4">
            <w:pPr>
              <w:widowControl w:val="0"/>
              <w:autoSpaceDE w:val="0"/>
              <w:autoSpaceDN w:val="0"/>
              <w:spacing w:after="0" w:line="240" w:lineRule="auto"/>
              <w:ind w:left="11"/>
              <w:jc w:val="center"/>
              <w:rPr>
                <w:rFonts w:ascii="Times New Roman" w:hAnsi="Times New Roman"/>
                <w:b/>
                <w:sz w:val="20"/>
                <w:szCs w:val="18"/>
                <w:lang w:val="en-US"/>
              </w:rPr>
            </w:pPr>
            <w:r w:rsidRPr="006907F4">
              <w:rPr>
                <w:rFonts w:ascii="Times New Roman" w:hAnsi="Times New Roman"/>
                <w:b/>
                <w:w w:val="96"/>
                <w:sz w:val="20"/>
                <w:szCs w:val="18"/>
                <w:lang w:val="en-US"/>
              </w:rPr>
              <w:t>€</w:t>
            </w:r>
          </w:p>
        </w:tc>
      </w:tr>
      <w:tr w:rsidR="00671B79" w:rsidRPr="006907F4" w:rsidTr="006907F4">
        <w:trPr>
          <w:trHeight w:val="784"/>
        </w:trPr>
        <w:tc>
          <w:tcPr>
            <w:tcW w:w="7341" w:type="dxa"/>
          </w:tcPr>
          <w:p w:rsidR="00671B79" w:rsidRPr="006907F4" w:rsidRDefault="00671B79" w:rsidP="006907F4">
            <w:pPr>
              <w:widowControl w:val="0"/>
              <w:autoSpaceDE w:val="0"/>
              <w:autoSpaceDN w:val="0"/>
              <w:spacing w:after="0" w:line="240" w:lineRule="auto"/>
              <w:ind w:left="9" w:right="183"/>
              <w:rPr>
                <w:rFonts w:ascii="Times New Roman" w:hAnsi="Times New Roman"/>
                <w:sz w:val="20"/>
                <w:szCs w:val="18"/>
                <w:lang w:val="en-US"/>
              </w:rPr>
            </w:pPr>
            <w:r w:rsidRPr="006907F4">
              <w:rPr>
                <w:rFonts w:ascii="Times New Roman" w:hAnsi="Times New Roman"/>
                <w:sz w:val="20"/>
                <w:szCs w:val="18"/>
              </w:rPr>
              <w:t xml:space="preserve">Allestimento nuove aule, partecipazione alla manutenzione ordinaria e straordinaria urgente per la messa in sicurezza degli studenti e del personale della scuola. </w:t>
            </w:r>
            <w:r w:rsidRPr="006907F4">
              <w:rPr>
                <w:rFonts w:ascii="Times New Roman" w:hAnsi="Times New Roman"/>
                <w:sz w:val="20"/>
                <w:szCs w:val="18"/>
                <w:lang w:val="en-US"/>
              </w:rPr>
              <w:t>Rifacimento coibentazione istituto (acconto)</w:t>
            </w:r>
          </w:p>
          <w:p w:rsidR="00671B79" w:rsidRPr="006907F4" w:rsidRDefault="00671B79" w:rsidP="006907F4">
            <w:pPr>
              <w:widowControl w:val="0"/>
              <w:autoSpaceDE w:val="0"/>
              <w:autoSpaceDN w:val="0"/>
              <w:spacing w:after="0" w:line="240" w:lineRule="auto"/>
              <w:ind w:left="9"/>
              <w:rPr>
                <w:rFonts w:ascii="Times New Roman" w:hAnsi="Times New Roman"/>
                <w:sz w:val="20"/>
                <w:szCs w:val="18"/>
                <w:lang w:val="en-US"/>
              </w:rPr>
            </w:pPr>
            <w:r w:rsidRPr="006907F4">
              <w:rPr>
                <w:rFonts w:ascii="Times New Roman" w:hAnsi="Times New Roman"/>
                <w:sz w:val="20"/>
                <w:szCs w:val="18"/>
                <w:lang w:val="en-US"/>
              </w:rPr>
              <w:t>(saldo)</w:t>
            </w:r>
          </w:p>
        </w:tc>
        <w:tc>
          <w:tcPr>
            <w:tcW w:w="1923" w:type="dxa"/>
          </w:tcPr>
          <w:p w:rsidR="00671B79" w:rsidRPr="006907F4" w:rsidRDefault="00671B79" w:rsidP="006907F4">
            <w:pPr>
              <w:widowControl w:val="0"/>
              <w:autoSpaceDE w:val="0"/>
              <w:autoSpaceDN w:val="0"/>
              <w:spacing w:after="0" w:line="240" w:lineRule="auto"/>
              <w:ind w:left="9" w:right="647"/>
              <w:jc w:val="right"/>
              <w:rPr>
                <w:rFonts w:ascii="Times New Roman" w:hAnsi="Times New Roman"/>
                <w:sz w:val="20"/>
                <w:szCs w:val="18"/>
                <w:lang w:val="en-US"/>
              </w:rPr>
            </w:pPr>
            <w:r w:rsidRPr="006907F4">
              <w:rPr>
                <w:rFonts w:ascii="Times New Roman" w:hAnsi="Times New Roman"/>
                <w:sz w:val="20"/>
                <w:szCs w:val="18"/>
                <w:lang w:val="en-US"/>
              </w:rPr>
              <w:t>7.838,00</w:t>
            </w:r>
          </w:p>
          <w:p w:rsidR="00671B79" w:rsidRPr="006907F4" w:rsidRDefault="00671B79" w:rsidP="006907F4">
            <w:pPr>
              <w:widowControl w:val="0"/>
              <w:autoSpaceDE w:val="0"/>
              <w:autoSpaceDN w:val="0"/>
              <w:spacing w:after="0" w:line="240" w:lineRule="auto"/>
              <w:jc w:val="right"/>
              <w:rPr>
                <w:rFonts w:ascii="Times New Roman" w:hAnsi="Times New Roman"/>
                <w:sz w:val="20"/>
                <w:szCs w:val="18"/>
                <w:lang w:val="en-US"/>
              </w:rPr>
            </w:pPr>
          </w:p>
          <w:p w:rsidR="00671B79" w:rsidRPr="006907F4" w:rsidRDefault="00671B79" w:rsidP="006907F4">
            <w:pPr>
              <w:widowControl w:val="0"/>
              <w:autoSpaceDE w:val="0"/>
              <w:autoSpaceDN w:val="0"/>
              <w:spacing w:after="0" w:line="240" w:lineRule="auto"/>
              <w:ind w:left="9" w:right="649"/>
              <w:jc w:val="right"/>
              <w:rPr>
                <w:rFonts w:ascii="Times New Roman" w:hAnsi="Times New Roman"/>
                <w:sz w:val="20"/>
                <w:szCs w:val="18"/>
                <w:lang w:val="en-US"/>
              </w:rPr>
            </w:pPr>
            <w:r w:rsidRPr="006907F4">
              <w:rPr>
                <w:rFonts w:ascii="Times New Roman" w:hAnsi="Times New Roman"/>
                <w:sz w:val="20"/>
                <w:szCs w:val="18"/>
                <w:lang w:val="en-US"/>
              </w:rPr>
              <w:t>23.278,00</w:t>
            </w:r>
          </w:p>
        </w:tc>
      </w:tr>
      <w:tr w:rsidR="00671B79" w:rsidRPr="006907F4" w:rsidTr="006907F4">
        <w:trPr>
          <w:trHeight w:val="191"/>
        </w:trPr>
        <w:tc>
          <w:tcPr>
            <w:tcW w:w="7341" w:type="dxa"/>
          </w:tcPr>
          <w:p w:rsidR="00671B79" w:rsidRPr="006907F4" w:rsidRDefault="00671B79" w:rsidP="006907F4">
            <w:pPr>
              <w:widowControl w:val="0"/>
              <w:autoSpaceDE w:val="0"/>
              <w:autoSpaceDN w:val="0"/>
              <w:spacing w:after="0" w:line="240" w:lineRule="auto"/>
              <w:ind w:left="9"/>
              <w:rPr>
                <w:rFonts w:ascii="Times New Roman" w:hAnsi="Times New Roman"/>
                <w:sz w:val="20"/>
                <w:szCs w:val="18"/>
              </w:rPr>
            </w:pPr>
            <w:r w:rsidRPr="006907F4">
              <w:rPr>
                <w:rFonts w:ascii="Times New Roman" w:hAnsi="Times New Roman"/>
                <w:sz w:val="20"/>
                <w:szCs w:val="18"/>
              </w:rPr>
              <w:t>Investimento – Hardware e Software – Manutenzione</w:t>
            </w:r>
          </w:p>
        </w:tc>
        <w:tc>
          <w:tcPr>
            <w:tcW w:w="1923" w:type="dxa"/>
          </w:tcPr>
          <w:p w:rsidR="00671B79" w:rsidRPr="006907F4" w:rsidRDefault="00671B79" w:rsidP="006907F4">
            <w:pPr>
              <w:widowControl w:val="0"/>
              <w:autoSpaceDE w:val="0"/>
              <w:autoSpaceDN w:val="0"/>
              <w:spacing w:after="0" w:line="240" w:lineRule="auto"/>
              <w:ind w:left="9" w:right="647"/>
              <w:jc w:val="right"/>
              <w:rPr>
                <w:rFonts w:ascii="Times New Roman" w:hAnsi="Times New Roman"/>
                <w:sz w:val="20"/>
                <w:szCs w:val="18"/>
                <w:lang w:val="en-US"/>
              </w:rPr>
            </w:pPr>
            <w:r w:rsidRPr="006907F4">
              <w:rPr>
                <w:rFonts w:ascii="Times New Roman" w:hAnsi="Times New Roman"/>
                <w:sz w:val="20"/>
                <w:szCs w:val="18"/>
                <w:lang w:val="en-US"/>
              </w:rPr>
              <w:t>3.519,00</w:t>
            </w:r>
          </w:p>
        </w:tc>
      </w:tr>
      <w:tr w:rsidR="00671B79" w:rsidRPr="006907F4" w:rsidTr="006907F4">
        <w:trPr>
          <w:trHeight w:val="269"/>
        </w:trPr>
        <w:tc>
          <w:tcPr>
            <w:tcW w:w="7341" w:type="dxa"/>
          </w:tcPr>
          <w:p w:rsidR="00671B79" w:rsidRPr="006907F4" w:rsidRDefault="00671B79" w:rsidP="006907F4">
            <w:pPr>
              <w:widowControl w:val="0"/>
              <w:autoSpaceDE w:val="0"/>
              <w:autoSpaceDN w:val="0"/>
              <w:spacing w:after="0" w:line="240" w:lineRule="auto"/>
              <w:ind w:left="9"/>
              <w:rPr>
                <w:rFonts w:ascii="Times New Roman" w:hAnsi="Times New Roman"/>
                <w:sz w:val="20"/>
                <w:szCs w:val="18"/>
                <w:lang w:val="en-US"/>
              </w:rPr>
            </w:pPr>
            <w:r w:rsidRPr="006907F4">
              <w:rPr>
                <w:rFonts w:ascii="Times New Roman" w:hAnsi="Times New Roman"/>
                <w:sz w:val="20"/>
                <w:szCs w:val="18"/>
                <w:lang w:val="en-US"/>
              </w:rPr>
              <w:t>Assistenza laboratori</w:t>
            </w:r>
          </w:p>
        </w:tc>
        <w:tc>
          <w:tcPr>
            <w:tcW w:w="1923" w:type="dxa"/>
          </w:tcPr>
          <w:p w:rsidR="00671B79" w:rsidRPr="006907F4" w:rsidRDefault="00671B79" w:rsidP="006907F4">
            <w:pPr>
              <w:widowControl w:val="0"/>
              <w:autoSpaceDE w:val="0"/>
              <w:autoSpaceDN w:val="0"/>
              <w:spacing w:after="0" w:line="240" w:lineRule="auto"/>
              <w:ind w:left="9" w:right="647"/>
              <w:jc w:val="right"/>
              <w:rPr>
                <w:rFonts w:ascii="Times New Roman" w:hAnsi="Times New Roman"/>
                <w:sz w:val="20"/>
                <w:szCs w:val="18"/>
                <w:lang w:val="en-US"/>
              </w:rPr>
            </w:pPr>
            <w:r w:rsidRPr="006907F4">
              <w:rPr>
                <w:rFonts w:ascii="Times New Roman" w:hAnsi="Times New Roman"/>
                <w:sz w:val="20"/>
                <w:szCs w:val="18"/>
                <w:lang w:val="en-US"/>
              </w:rPr>
              <w:t>4.670,00</w:t>
            </w:r>
          </w:p>
        </w:tc>
      </w:tr>
      <w:tr w:rsidR="00671B79" w:rsidRPr="006907F4" w:rsidTr="006907F4">
        <w:trPr>
          <w:trHeight w:val="527"/>
        </w:trPr>
        <w:tc>
          <w:tcPr>
            <w:tcW w:w="7341" w:type="dxa"/>
          </w:tcPr>
          <w:p w:rsidR="00671B79" w:rsidRPr="006907F4" w:rsidRDefault="00671B79" w:rsidP="006907F4">
            <w:pPr>
              <w:widowControl w:val="0"/>
              <w:autoSpaceDE w:val="0"/>
              <w:autoSpaceDN w:val="0"/>
              <w:spacing w:after="0" w:line="240" w:lineRule="auto"/>
              <w:ind w:left="9"/>
              <w:rPr>
                <w:rFonts w:ascii="Times New Roman" w:hAnsi="Times New Roman"/>
                <w:sz w:val="20"/>
                <w:szCs w:val="18"/>
              </w:rPr>
            </w:pPr>
            <w:r w:rsidRPr="006907F4">
              <w:rPr>
                <w:rFonts w:ascii="Times New Roman" w:hAnsi="Times New Roman"/>
                <w:sz w:val="20"/>
                <w:szCs w:val="18"/>
              </w:rPr>
              <w:t>VOCE DI SPESA IN BILANCIO 2019 (PROGRAMMA ANNUALE –</w:t>
            </w:r>
          </w:p>
          <w:p w:rsidR="00671B79" w:rsidRPr="006907F4" w:rsidRDefault="00671B79" w:rsidP="006907F4">
            <w:pPr>
              <w:widowControl w:val="0"/>
              <w:autoSpaceDE w:val="0"/>
              <w:autoSpaceDN w:val="0"/>
              <w:spacing w:after="0" w:line="240" w:lineRule="auto"/>
              <w:ind w:left="9"/>
              <w:rPr>
                <w:rFonts w:ascii="Times New Roman" w:hAnsi="Times New Roman"/>
                <w:sz w:val="20"/>
                <w:szCs w:val="18"/>
                <w:lang w:val="en-US"/>
              </w:rPr>
            </w:pPr>
            <w:r w:rsidRPr="006907F4">
              <w:rPr>
                <w:rFonts w:ascii="Times New Roman" w:hAnsi="Times New Roman"/>
                <w:sz w:val="20"/>
                <w:szCs w:val="18"/>
                <w:lang w:val="en-US"/>
              </w:rPr>
              <w:t>Funzionamento Amministrativo)</w:t>
            </w:r>
          </w:p>
        </w:tc>
        <w:tc>
          <w:tcPr>
            <w:tcW w:w="1923" w:type="dxa"/>
          </w:tcPr>
          <w:p w:rsidR="00671B79" w:rsidRPr="006907F4" w:rsidRDefault="00671B79" w:rsidP="006907F4">
            <w:pPr>
              <w:widowControl w:val="0"/>
              <w:autoSpaceDE w:val="0"/>
              <w:autoSpaceDN w:val="0"/>
              <w:spacing w:after="0" w:line="240" w:lineRule="auto"/>
              <w:jc w:val="right"/>
              <w:rPr>
                <w:rFonts w:ascii="Times New Roman" w:hAnsi="Times New Roman"/>
                <w:sz w:val="20"/>
                <w:szCs w:val="18"/>
                <w:lang w:val="en-US"/>
              </w:rPr>
            </w:pPr>
          </w:p>
        </w:tc>
      </w:tr>
      <w:tr w:rsidR="00671B79" w:rsidRPr="006907F4" w:rsidTr="006907F4">
        <w:trPr>
          <w:trHeight w:val="60"/>
        </w:trPr>
        <w:tc>
          <w:tcPr>
            <w:tcW w:w="7341" w:type="dxa"/>
          </w:tcPr>
          <w:p w:rsidR="00671B79" w:rsidRPr="006907F4" w:rsidRDefault="00671B79" w:rsidP="006907F4">
            <w:pPr>
              <w:widowControl w:val="0"/>
              <w:autoSpaceDE w:val="0"/>
              <w:autoSpaceDN w:val="0"/>
              <w:spacing w:after="0" w:line="240" w:lineRule="auto"/>
              <w:ind w:left="9"/>
              <w:rPr>
                <w:rFonts w:ascii="Times New Roman" w:hAnsi="Times New Roman"/>
                <w:sz w:val="20"/>
                <w:szCs w:val="18"/>
                <w:lang w:val="en-US"/>
              </w:rPr>
            </w:pPr>
            <w:r w:rsidRPr="006907F4">
              <w:rPr>
                <w:rFonts w:ascii="Times New Roman" w:hAnsi="Times New Roman"/>
                <w:sz w:val="20"/>
                <w:szCs w:val="18"/>
                <w:lang w:val="en-US"/>
              </w:rPr>
              <w:t>Assicurazione Infortuni/RC Studenti</w:t>
            </w:r>
          </w:p>
        </w:tc>
        <w:tc>
          <w:tcPr>
            <w:tcW w:w="1923" w:type="dxa"/>
          </w:tcPr>
          <w:p w:rsidR="00671B79" w:rsidRPr="006907F4" w:rsidRDefault="00671B79" w:rsidP="006907F4">
            <w:pPr>
              <w:widowControl w:val="0"/>
              <w:autoSpaceDE w:val="0"/>
              <w:autoSpaceDN w:val="0"/>
              <w:spacing w:after="0" w:line="240" w:lineRule="auto"/>
              <w:ind w:left="9" w:right="647"/>
              <w:jc w:val="right"/>
              <w:rPr>
                <w:rFonts w:ascii="Times New Roman" w:hAnsi="Times New Roman"/>
                <w:sz w:val="20"/>
                <w:szCs w:val="18"/>
                <w:lang w:val="en-US"/>
              </w:rPr>
            </w:pPr>
            <w:r w:rsidRPr="006907F4">
              <w:rPr>
                <w:rFonts w:ascii="Times New Roman" w:hAnsi="Times New Roman"/>
                <w:sz w:val="20"/>
                <w:szCs w:val="18"/>
                <w:lang w:val="en-US"/>
              </w:rPr>
              <w:t>5.803,00</w:t>
            </w:r>
          </w:p>
        </w:tc>
      </w:tr>
      <w:tr w:rsidR="00671B79" w:rsidRPr="006907F4" w:rsidTr="006907F4">
        <w:trPr>
          <w:trHeight w:val="99"/>
        </w:trPr>
        <w:tc>
          <w:tcPr>
            <w:tcW w:w="7341" w:type="dxa"/>
          </w:tcPr>
          <w:p w:rsidR="00671B79" w:rsidRPr="006907F4" w:rsidRDefault="00671B79" w:rsidP="006907F4">
            <w:pPr>
              <w:widowControl w:val="0"/>
              <w:autoSpaceDE w:val="0"/>
              <w:autoSpaceDN w:val="0"/>
              <w:spacing w:after="0" w:line="240" w:lineRule="auto"/>
              <w:ind w:left="9"/>
              <w:rPr>
                <w:rFonts w:ascii="Times New Roman" w:hAnsi="Times New Roman"/>
                <w:sz w:val="20"/>
                <w:szCs w:val="18"/>
              </w:rPr>
            </w:pPr>
            <w:r w:rsidRPr="006907F4">
              <w:rPr>
                <w:rFonts w:ascii="Times New Roman" w:hAnsi="Times New Roman"/>
                <w:sz w:val="20"/>
                <w:szCs w:val="18"/>
              </w:rPr>
              <w:t>VOCE DI SPESA IN BILANCIO 2019 (PROGRAMMA ANNUALE - Didattica)</w:t>
            </w:r>
          </w:p>
        </w:tc>
        <w:tc>
          <w:tcPr>
            <w:tcW w:w="1923" w:type="dxa"/>
          </w:tcPr>
          <w:p w:rsidR="00671B79" w:rsidRPr="006907F4" w:rsidRDefault="00671B79" w:rsidP="006907F4">
            <w:pPr>
              <w:widowControl w:val="0"/>
              <w:autoSpaceDE w:val="0"/>
              <w:autoSpaceDN w:val="0"/>
              <w:spacing w:after="0" w:line="240" w:lineRule="auto"/>
              <w:jc w:val="right"/>
              <w:rPr>
                <w:rFonts w:ascii="Times New Roman" w:hAnsi="Times New Roman"/>
                <w:sz w:val="20"/>
                <w:szCs w:val="18"/>
              </w:rPr>
            </w:pPr>
          </w:p>
        </w:tc>
      </w:tr>
      <w:tr w:rsidR="00671B79" w:rsidRPr="006907F4" w:rsidTr="006907F4">
        <w:trPr>
          <w:trHeight w:val="357"/>
        </w:trPr>
        <w:tc>
          <w:tcPr>
            <w:tcW w:w="7341" w:type="dxa"/>
          </w:tcPr>
          <w:p w:rsidR="00671B79" w:rsidRPr="006907F4" w:rsidRDefault="00671B79" w:rsidP="006907F4">
            <w:pPr>
              <w:widowControl w:val="0"/>
              <w:autoSpaceDE w:val="0"/>
              <w:autoSpaceDN w:val="0"/>
              <w:spacing w:after="0" w:line="240" w:lineRule="auto"/>
              <w:ind w:left="9"/>
              <w:rPr>
                <w:rFonts w:ascii="Times New Roman" w:hAnsi="Times New Roman"/>
                <w:sz w:val="20"/>
                <w:szCs w:val="18"/>
              </w:rPr>
            </w:pPr>
            <w:r w:rsidRPr="006907F4">
              <w:rPr>
                <w:rFonts w:ascii="Times New Roman" w:hAnsi="Times New Roman"/>
                <w:sz w:val="20"/>
                <w:szCs w:val="18"/>
              </w:rPr>
              <w:t>Materiale di consumo e accessori (carta, lim, toner, lampade e telecomandi, articoli per scienze, ecc)</w:t>
            </w:r>
          </w:p>
        </w:tc>
        <w:tc>
          <w:tcPr>
            <w:tcW w:w="1923" w:type="dxa"/>
            <w:vAlign w:val="center"/>
          </w:tcPr>
          <w:p w:rsidR="00671B79" w:rsidRPr="006907F4" w:rsidRDefault="00671B79" w:rsidP="006907F4">
            <w:pPr>
              <w:widowControl w:val="0"/>
              <w:autoSpaceDE w:val="0"/>
              <w:autoSpaceDN w:val="0"/>
              <w:spacing w:after="0" w:line="240" w:lineRule="auto"/>
              <w:jc w:val="center"/>
              <w:rPr>
                <w:rFonts w:ascii="Times New Roman" w:hAnsi="Times New Roman"/>
                <w:sz w:val="20"/>
                <w:szCs w:val="18"/>
                <w:lang w:val="en-US"/>
              </w:rPr>
            </w:pPr>
            <w:r w:rsidRPr="006907F4">
              <w:rPr>
                <w:rFonts w:ascii="Times New Roman" w:hAnsi="Times New Roman"/>
                <w:sz w:val="20"/>
                <w:szCs w:val="18"/>
                <w:lang w:val="en-US"/>
              </w:rPr>
              <w:t>2.000,00</w:t>
            </w:r>
          </w:p>
        </w:tc>
      </w:tr>
      <w:tr w:rsidR="00671B79" w:rsidRPr="006907F4" w:rsidTr="006907F4">
        <w:trPr>
          <w:trHeight w:val="363"/>
        </w:trPr>
        <w:tc>
          <w:tcPr>
            <w:tcW w:w="7341" w:type="dxa"/>
          </w:tcPr>
          <w:p w:rsidR="00671B79" w:rsidRPr="006907F4" w:rsidRDefault="00671B79" w:rsidP="006907F4">
            <w:pPr>
              <w:widowControl w:val="0"/>
              <w:autoSpaceDE w:val="0"/>
              <w:autoSpaceDN w:val="0"/>
              <w:spacing w:after="0" w:line="240" w:lineRule="auto"/>
              <w:ind w:left="9" w:right="566"/>
              <w:rPr>
                <w:rFonts w:ascii="Times New Roman" w:hAnsi="Times New Roman"/>
                <w:sz w:val="20"/>
                <w:szCs w:val="18"/>
                <w:lang w:val="en-US"/>
              </w:rPr>
            </w:pPr>
            <w:r w:rsidRPr="006907F4">
              <w:rPr>
                <w:rFonts w:ascii="Times New Roman" w:hAnsi="Times New Roman"/>
                <w:sz w:val="20"/>
                <w:szCs w:val="18"/>
              </w:rPr>
              <w:t xml:space="preserve">Organizzazione spese e convegni e spese di promozione e orientamento. </w:t>
            </w:r>
            <w:r w:rsidRPr="006907F4">
              <w:rPr>
                <w:rFonts w:ascii="Times New Roman" w:hAnsi="Times New Roman"/>
                <w:sz w:val="20"/>
                <w:szCs w:val="18"/>
                <w:lang w:val="en-US"/>
              </w:rPr>
              <w:t>Prestazioni professionali e specialistiche</w:t>
            </w:r>
          </w:p>
        </w:tc>
        <w:tc>
          <w:tcPr>
            <w:tcW w:w="1923" w:type="dxa"/>
            <w:vAlign w:val="center"/>
          </w:tcPr>
          <w:p w:rsidR="00671B79" w:rsidRPr="006907F4" w:rsidRDefault="00671B79" w:rsidP="006907F4">
            <w:pPr>
              <w:widowControl w:val="0"/>
              <w:autoSpaceDE w:val="0"/>
              <w:autoSpaceDN w:val="0"/>
              <w:spacing w:after="0" w:line="240" w:lineRule="auto"/>
              <w:jc w:val="center"/>
              <w:rPr>
                <w:rFonts w:ascii="Times New Roman" w:hAnsi="Times New Roman"/>
                <w:sz w:val="20"/>
                <w:szCs w:val="18"/>
                <w:lang w:val="en-US"/>
              </w:rPr>
            </w:pPr>
            <w:r w:rsidRPr="006907F4">
              <w:rPr>
                <w:rFonts w:ascii="Times New Roman" w:hAnsi="Times New Roman"/>
                <w:sz w:val="20"/>
                <w:szCs w:val="18"/>
                <w:lang w:val="en-US"/>
              </w:rPr>
              <w:t>1.345,00</w:t>
            </w:r>
          </w:p>
        </w:tc>
      </w:tr>
      <w:tr w:rsidR="00671B79" w:rsidRPr="006907F4" w:rsidTr="006907F4">
        <w:trPr>
          <w:trHeight w:val="203"/>
        </w:trPr>
        <w:tc>
          <w:tcPr>
            <w:tcW w:w="7341" w:type="dxa"/>
          </w:tcPr>
          <w:p w:rsidR="00671B79" w:rsidRPr="006907F4" w:rsidRDefault="00671B79" w:rsidP="006907F4">
            <w:pPr>
              <w:widowControl w:val="0"/>
              <w:autoSpaceDE w:val="0"/>
              <w:autoSpaceDN w:val="0"/>
              <w:spacing w:after="0" w:line="240" w:lineRule="auto"/>
              <w:ind w:left="9"/>
              <w:rPr>
                <w:rFonts w:ascii="Times New Roman" w:hAnsi="Times New Roman"/>
                <w:sz w:val="20"/>
                <w:szCs w:val="18"/>
              </w:rPr>
            </w:pPr>
            <w:r w:rsidRPr="006907F4">
              <w:rPr>
                <w:rFonts w:ascii="Times New Roman" w:hAnsi="Times New Roman"/>
                <w:sz w:val="20"/>
                <w:szCs w:val="18"/>
              </w:rPr>
              <w:t>Canone e manutenzione fotocopiatrice ecc</w:t>
            </w:r>
          </w:p>
        </w:tc>
        <w:tc>
          <w:tcPr>
            <w:tcW w:w="1923" w:type="dxa"/>
          </w:tcPr>
          <w:p w:rsidR="00671B79" w:rsidRPr="006907F4" w:rsidRDefault="00671B79" w:rsidP="006907F4">
            <w:pPr>
              <w:widowControl w:val="0"/>
              <w:autoSpaceDE w:val="0"/>
              <w:autoSpaceDN w:val="0"/>
              <w:spacing w:after="0" w:line="240" w:lineRule="auto"/>
              <w:ind w:left="9" w:right="647"/>
              <w:jc w:val="right"/>
              <w:rPr>
                <w:rFonts w:ascii="Times New Roman" w:hAnsi="Times New Roman"/>
                <w:sz w:val="20"/>
                <w:szCs w:val="18"/>
                <w:lang w:val="en-US"/>
              </w:rPr>
            </w:pPr>
            <w:r w:rsidRPr="006907F4">
              <w:rPr>
                <w:rFonts w:ascii="Times New Roman" w:hAnsi="Times New Roman"/>
                <w:sz w:val="20"/>
                <w:szCs w:val="18"/>
                <w:lang w:val="en-US"/>
              </w:rPr>
              <w:t>2.000,00</w:t>
            </w:r>
          </w:p>
        </w:tc>
      </w:tr>
      <w:tr w:rsidR="00671B79" w:rsidRPr="006907F4" w:rsidTr="006907F4">
        <w:trPr>
          <w:trHeight w:val="157"/>
        </w:trPr>
        <w:tc>
          <w:tcPr>
            <w:tcW w:w="7341" w:type="dxa"/>
          </w:tcPr>
          <w:p w:rsidR="00671B79" w:rsidRPr="006907F4" w:rsidRDefault="00671B79" w:rsidP="006907F4">
            <w:pPr>
              <w:widowControl w:val="0"/>
              <w:autoSpaceDE w:val="0"/>
              <w:autoSpaceDN w:val="0"/>
              <w:spacing w:after="0" w:line="240" w:lineRule="auto"/>
              <w:ind w:left="9"/>
              <w:rPr>
                <w:rFonts w:ascii="Times New Roman" w:hAnsi="Times New Roman"/>
                <w:sz w:val="20"/>
                <w:szCs w:val="18"/>
              </w:rPr>
            </w:pPr>
            <w:r w:rsidRPr="006907F4">
              <w:rPr>
                <w:rFonts w:ascii="Times New Roman" w:hAnsi="Times New Roman"/>
                <w:sz w:val="20"/>
                <w:szCs w:val="18"/>
              </w:rPr>
              <w:t>VOCE DI SPESA IN BILANCIO 2019 (PROGRAMMA ANNUALE - Progetti)</w:t>
            </w:r>
          </w:p>
        </w:tc>
        <w:tc>
          <w:tcPr>
            <w:tcW w:w="1923" w:type="dxa"/>
          </w:tcPr>
          <w:p w:rsidR="00671B79" w:rsidRPr="006907F4" w:rsidRDefault="00671B79" w:rsidP="006907F4">
            <w:pPr>
              <w:widowControl w:val="0"/>
              <w:autoSpaceDE w:val="0"/>
              <w:autoSpaceDN w:val="0"/>
              <w:spacing w:after="0" w:line="240" w:lineRule="auto"/>
              <w:jc w:val="right"/>
              <w:rPr>
                <w:rFonts w:ascii="Times New Roman" w:hAnsi="Times New Roman"/>
                <w:sz w:val="20"/>
                <w:szCs w:val="18"/>
              </w:rPr>
            </w:pPr>
          </w:p>
        </w:tc>
      </w:tr>
      <w:tr w:rsidR="00671B79" w:rsidRPr="006907F4" w:rsidTr="006907F4">
        <w:trPr>
          <w:trHeight w:val="235"/>
        </w:trPr>
        <w:tc>
          <w:tcPr>
            <w:tcW w:w="7341" w:type="dxa"/>
          </w:tcPr>
          <w:p w:rsidR="00671B79" w:rsidRPr="006907F4" w:rsidRDefault="00671B79" w:rsidP="006907F4">
            <w:pPr>
              <w:widowControl w:val="0"/>
              <w:autoSpaceDE w:val="0"/>
              <w:autoSpaceDN w:val="0"/>
              <w:spacing w:after="0" w:line="240" w:lineRule="auto"/>
              <w:ind w:left="9"/>
              <w:rPr>
                <w:rFonts w:ascii="Times New Roman" w:hAnsi="Times New Roman"/>
                <w:sz w:val="20"/>
                <w:szCs w:val="18"/>
              </w:rPr>
            </w:pPr>
            <w:r w:rsidRPr="006907F4">
              <w:rPr>
                <w:rFonts w:ascii="Times New Roman" w:hAnsi="Times New Roman"/>
                <w:sz w:val="20"/>
                <w:szCs w:val="18"/>
              </w:rPr>
              <w:t>Attività esperti esterni laboratori Socrate, Ippocrate, Calliope e Cambridge</w:t>
            </w:r>
          </w:p>
        </w:tc>
        <w:tc>
          <w:tcPr>
            <w:tcW w:w="1923" w:type="dxa"/>
          </w:tcPr>
          <w:p w:rsidR="00671B79" w:rsidRPr="006907F4" w:rsidRDefault="00671B79" w:rsidP="006907F4">
            <w:pPr>
              <w:widowControl w:val="0"/>
              <w:autoSpaceDE w:val="0"/>
              <w:autoSpaceDN w:val="0"/>
              <w:spacing w:after="0" w:line="240" w:lineRule="auto"/>
              <w:ind w:left="9" w:right="649"/>
              <w:jc w:val="right"/>
              <w:rPr>
                <w:rFonts w:ascii="Times New Roman" w:hAnsi="Times New Roman"/>
                <w:sz w:val="20"/>
                <w:szCs w:val="18"/>
                <w:lang w:val="en-US"/>
              </w:rPr>
            </w:pPr>
            <w:r w:rsidRPr="006907F4">
              <w:rPr>
                <w:rFonts w:ascii="Times New Roman" w:hAnsi="Times New Roman"/>
                <w:sz w:val="20"/>
                <w:szCs w:val="18"/>
                <w:lang w:val="en-US"/>
              </w:rPr>
              <w:t>25.193,00</w:t>
            </w:r>
          </w:p>
        </w:tc>
      </w:tr>
      <w:tr w:rsidR="00671B79" w:rsidRPr="006907F4" w:rsidTr="006907F4">
        <w:trPr>
          <w:trHeight w:val="120"/>
        </w:trPr>
        <w:tc>
          <w:tcPr>
            <w:tcW w:w="7341" w:type="dxa"/>
          </w:tcPr>
          <w:p w:rsidR="00671B79" w:rsidRPr="006907F4" w:rsidRDefault="00671B79" w:rsidP="006907F4">
            <w:pPr>
              <w:widowControl w:val="0"/>
              <w:autoSpaceDE w:val="0"/>
              <w:autoSpaceDN w:val="0"/>
              <w:spacing w:after="0" w:line="240" w:lineRule="auto"/>
              <w:ind w:left="9"/>
              <w:rPr>
                <w:rFonts w:ascii="Times New Roman" w:hAnsi="Times New Roman"/>
                <w:sz w:val="20"/>
                <w:szCs w:val="18"/>
                <w:lang w:val="en-US"/>
              </w:rPr>
            </w:pPr>
            <w:r w:rsidRPr="006907F4">
              <w:rPr>
                <w:rFonts w:ascii="Times New Roman" w:hAnsi="Times New Roman"/>
                <w:sz w:val="20"/>
                <w:szCs w:val="18"/>
                <w:lang w:val="en-US"/>
              </w:rPr>
              <w:t>Partecipazione gare e certamina</w:t>
            </w:r>
          </w:p>
        </w:tc>
        <w:tc>
          <w:tcPr>
            <w:tcW w:w="1923" w:type="dxa"/>
          </w:tcPr>
          <w:p w:rsidR="00671B79" w:rsidRPr="006907F4" w:rsidRDefault="00671B79" w:rsidP="006907F4">
            <w:pPr>
              <w:widowControl w:val="0"/>
              <w:autoSpaceDE w:val="0"/>
              <w:autoSpaceDN w:val="0"/>
              <w:spacing w:after="0" w:line="240" w:lineRule="auto"/>
              <w:ind w:left="9" w:right="648"/>
              <w:jc w:val="right"/>
              <w:rPr>
                <w:rFonts w:ascii="Times New Roman" w:hAnsi="Times New Roman"/>
                <w:sz w:val="20"/>
                <w:szCs w:val="18"/>
                <w:lang w:val="en-US"/>
              </w:rPr>
            </w:pPr>
            <w:r w:rsidRPr="006907F4">
              <w:rPr>
                <w:rFonts w:ascii="Times New Roman" w:hAnsi="Times New Roman"/>
                <w:sz w:val="20"/>
                <w:szCs w:val="18"/>
                <w:lang w:val="en-US"/>
              </w:rPr>
              <w:t>500,00</w:t>
            </w:r>
          </w:p>
        </w:tc>
      </w:tr>
      <w:tr w:rsidR="00671B79" w:rsidRPr="006907F4" w:rsidTr="006907F4">
        <w:trPr>
          <w:trHeight w:val="60"/>
        </w:trPr>
        <w:tc>
          <w:tcPr>
            <w:tcW w:w="7341" w:type="dxa"/>
          </w:tcPr>
          <w:p w:rsidR="00671B79" w:rsidRPr="006907F4" w:rsidRDefault="00671B79" w:rsidP="006907F4">
            <w:pPr>
              <w:widowControl w:val="0"/>
              <w:autoSpaceDE w:val="0"/>
              <w:autoSpaceDN w:val="0"/>
              <w:spacing w:after="0" w:line="240" w:lineRule="auto"/>
              <w:ind w:right="-15"/>
              <w:jc w:val="center"/>
              <w:rPr>
                <w:rFonts w:ascii="Times New Roman" w:hAnsi="Times New Roman"/>
                <w:b/>
                <w:sz w:val="20"/>
                <w:szCs w:val="18"/>
                <w:lang w:val="en-US"/>
              </w:rPr>
            </w:pPr>
            <w:r w:rsidRPr="006907F4">
              <w:rPr>
                <w:rFonts w:ascii="Times New Roman" w:hAnsi="Times New Roman"/>
                <w:b/>
                <w:sz w:val="20"/>
                <w:szCs w:val="18"/>
                <w:lang w:val="en-US"/>
              </w:rPr>
              <w:t xml:space="preserve">                                                                                          TOTALE</w:t>
            </w:r>
          </w:p>
        </w:tc>
        <w:tc>
          <w:tcPr>
            <w:tcW w:w="1923" w:type="dxa"/>
          </w:tcPr>
          <w:p w:rsidR="00671B79" w:rsidRPr="006907F4" w:rsidRDefault="00671B79" w:rsidP="006907F4">
            <w:pPr>
              <w:widowControl w:val="0"/>
              <w:autoSpaceDE w:val="0"/>
              <w:autoSpaceDN w:val="0"/>
              <w:spacing w:after="0" w:line="240" w:lineRule="auto"/>
              <w:ind w:left="9" w:right="649"/>
              <w:jc w:val="right"/>
              <w:rPr>
                <w:rFonts w:ascii="Times New Roman" w:hAnsi="Times New Roman"/>
                <w:b/>
                <w:sz w:val="20"/>
                <w:szCs w:val="18"/>
                <w:lang w:val="en-US"/>
              </w:rPr>
            </w:pPr>
            <w:r w:rsidRPr="006907F4">
              <w:rPr>
                <w:rFonts w:ascii="Times New Roman" w:hAnsi="Times New Roman"/>
                <w:b/>
                <w:sz w:val="20"/>
                <w:szCs w:val="18"/>
                <w:lang w:val="en-US"/>
              </w:rPr>
              <w:t>76.146,00</w:t>
            </w:r>
          </w:p>
        </w:tc>
      </w:tr>
    </w:tbl>
    <w:p w:rsidR="00671B79" w:rsidRDefault="00671B79" w:rsidP="002166A5">
      <w:pPr>
        <w:pStyle w:val="Default"/>
        <w:jc w:val="both"/>
      </w:pPr>
    </w:p>
    <w:p w:rsidR="00671B79" w:rsidRPr="002166A5" w:rsidRDefault="00671B79" w:rsidP="002166A5">
      <w:pPr>
        <w:pStyle w:val="Default"/>
        <w:jc w:val="both"/>
        <w:rPr>
          <w:sz w:val="22"/>
          <w:szCs w:val="22"/>
        </w:rPr>
      </w:pPr>
      <w:r w:rsidRPr="002166A5">
        <w:rPr>
          <w:sz w:val="22"/>
          <w:szCs w:val="22"/>
        </w:rPr>
        <w:t xml:space="preserve">Alle ore 11:54 il dirigente scolastico chiede, in relazione al punto 3, </w:t>
      </w:r>
      <w:r w:rsidRPr="002166A5">
        <w:rPr>
          <w:b/>
          <w:sz w:val="22"/>
          <w:szCs w:val="22"/>
        </w:rPr>
        <w:t xml:space="preserve">Approvate la rendicontazione del contributo scolastico? </w:t>
      </w:r>
      <w:r w:rsidRPr="002166A5">
        <w:rPr>
          <w:sz w:val="22"/>
          <w:szCs w:val="22"/>
        </w:rPr>
        <w:t xml:space="preserve">E dichiara aperto il voto sulla chat. </w:t>
      </w:r>
      <w:r w:rsidRPr="002166A5">
        <w:rPr>
          <w:b/>
          <w:bCs/>
          <w:sz w:val="22"/>
          <w:szCs w:val="22"/>
        </w:rPr>
        <w:t>Chiuse le votazioni alle ore 11:56, il Consiglio di Istituto, all’unanimità approva il rendiconto del contributo volontario per l’anno 2019.</w:t>
      </w:r>
    </w:p>
    <w:p w:rsidR="00671B79" w:rsidRPr="002166A5" w:rsidRDefault="00671B79" w:rsidP="006907F4">
      <w:pPr>
        <w:widowControl w:val="0"/>
        <w:overflowPunct w:val="0"/>
        <w:autoSpaceDE w:val="0"/>
        <w:autoSpaceDN w:val="0"/>
        <w:adjustRightInd w:val="0"/>
        <w:spacing w:before="3" w:after="0" w:line="240" w:lineRule="auto"/>
        <w:jc w:val="center"/>
        <w:textAlignment w:val="baseline"/>
        <w:rPr>
          <w:rFonts w:ascii="Times New Roman" w:hAnsi="Times New Roman"/>
          <w:lang w:eastAsia="it-IT"/>
        </w:rPr>
      </w:pPr>
    </w:p>
    <w:p w:rsidR="00671B79" w:rsidRDefault="00671B79" w:rsidP="00F843A3">
      <w:pPr>
        <w:pStyle w:val="Default"/>
        <w:jc w:val="both"/>
        <w:rPr>
          <w:bCs/>
          <w:sz w:val="22"/>
        </w:rPr>
      </w:pPr>
    </w:p>
    <w:p w:rsidR="00671B79" w:rsidRPr="0080128B" w:rsidRDefault="00671B79" w:rsidP="00F843A3">
      <w:pPr>
        <w:pStyle w:val="Default"/>
        <w:jc w:val="both"/>
        <w:rPr>
          <w:bCs/>
          <w:sz w:val="22"/>
        </w:rPr>
      </w:pPr>
    </w:p>
    <w:p w:rsidR="00671B79" w:rsidRDefault="00671B79" w:rsidP="00F843A3">
      <w:pPr>
        <w:pStyle w:val="Default"/>
        <w:jc w:val="both"/>
        <w:rPr>
          <w:bCs/>
          <w:sz w:val="22"/>
        </w:rPr>
      </w:pPr>
      <w:r w:rsidRPr="006907F4">
        <w:rPr>
          <w:b/>
          <w:sz w:val="22"/>
        </w:rPr>
        <w:t xml:space="preserve">Delibera n. 34/2019-2022 – 4 </w:t>
      </w:r>
      <w:r w:rsidRPr="006907F4">
        <w:rPr>
          <w:b/>
          <w:bCs/>
          <w:sz w:val="22"/>
        </w:rPr>
        <w:t>Variazioni al programma annuale es. fin. 2020.</w:t>
      </w:r>
      <w:r w:rsidRPr="0080128B">
        <w:rPr>
          <w:bCs/>
          <w:sz w:val="22"/>
        </w:rPr>
        <w:t xml:space="preserve"> </w:t>
      </w:r>
    </w:p>
    <w:p w:rsidR="00671B79" w:rsidRPr="006907F4" w:rsidRDefault="00671B79" w:rsidP="006907F4">
      <w:pPr>
        <w:jc w:val="both"/>
        <w:rPr>
          <w:rFonts w:ascii="Times New Roman" w:hAnsi="Times New Roman"/>
          <w:bCs/>
          <w:szCs w:val="20"/>
        </w:rPr>
      </w:pPr>
      <w:r w:rsidRPr="006907F4">
        <w:rPr>
          <w:rFonts w:ascii="Times New Roman" w:hAnsi="Times New Roman"/>
          <w:bCs/>
          <w:szCs w:val="20"/>
        </w:rPr>
        <w:t xml:space="preserve">Il  Programma Annuale per l’Esercizio Finanziario 2020, elaborato conformemente a quanto disposto dal regolamento di contabilità D.I. 129/2018 è stato  approvato dal consiglio di istituto in data 28/01/2020.  Il Programma è stato attuato fino alla data del 18-06-2020  tenendo conto della normativa vigente. In tale relazione ai sensi dell’art. 10 del regolamento di cui in premessa,  si evincono,  anche al fine di rendere possibili le variazioni,  le entrate accertate,  la consistenza degli impegni assunti e dei pagamenti eseguiti. </w:t>
      </w:r>
    </w:p>
    <w:p w:rsidR="00671B79" w:rsidRPr="006907F4" w:rsidRDefault="00671B79" w:rsidP="006907F4">
      <w:pPr>
        <w:jc w:val="center"/>
        <w:rPr>
          <w:rFonts w:ascii="Times New Roman" w:hAnsi="Times New Roman"/>
          <w:bCs/>
          <w:szCs w:val="20"/>
        </w:rPr>
      </w:pPr>
      <w:r w:rsidRPr="006907F4">
        <w:rPr>
          <w:rFonts w:ascii="Times New Roman" w:hAnsi="Times New Roman"/>
          <w:bCs/>
          <w:szCs w:val="20"/>
        </w:rPr>
        <w:t>Attuazione programma annuale alla data del: 18/06/2020</w:t>
      </w:r>
    </w:p>
    <w:p w:rsidR="00671B79" w:rsidRPr="006907F4" w:rsidRDefault="00671B79" w:rsidP="006907F4">
      <w:pPr>
        <w:jc w:val="center"/>
        <w:rPr>
          <w:rFonts w:ascii="Times New Roman" w:hAnsi="Times New Roman"/>
          <w:b/>
          <w:bCs/>
          <w:iCs/>
          <w:sz w:val="18"/>
          <w:szCs w:val="20"/>
          <w:u w:val="single"/>
        </w:rPr>
      </w:pPr>
      <w:r w:rsidRPr="006907F4">
        <w:rPr>
          <w:rFonts w:ascii="Times New Roman" w:hAnsi="Times New Roman"/>
          <w:b/>
          <w:bCs/>
          <w:iCs/>
          <w:sz w:val="18"/>
          <w:szCs w:val="20"/>
          <w:u w:val="single"/>
        </w:rPr>
        <w:t>ENTRATE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89"/>
        <w:gridCol w:w="644"/>
        <w:gridCol w:w="2158"/>
        <w:gridCol w:w="1082"/>
        <w:gridCol w:w="1127"/>
        <w:gridCol w:w="1143"/>
        <w:gridCol w:w="1089"/>
        <w:gridCol w:w="1080"/>
        <w:gridCol w:w="1162"/>
      </w:tblGrid>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Liv.</w:t>
            </w:r>
          </w:p>
        </w:tc>
        <w:tc>
          <w:tcPr>
            <w:tcW w:w="325"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Liv.II</w:t>
            </w:r>
          </w:p>
        </w:tc>
        <w:tc>
          <w:tcPr>
            <w:tcW w:w="1084" w:type="pct"/>
            <w:vAlign w:val="center"/>
          </w:tcPr>
          <w:p w:rsidR="00671B79" w:rsidRPr="006907F4" w:rsidRDefault="00671B79" w:rsidP="006907F4">
            <w:pPr>
              <w:pStyle w:val="Titolo2"/>
              <w:rPr>
                <w:b w:val="0"/>
                <w:i w:val="0"/>
                <w:sz w:val="18"/>
                <w:szCs w:val="18"/>
              </w:rPr>
            </w:pPr>
            <w:r w:rsidRPr="006907F4">
              <w:rPr>
                <w:b w:val="0"/>
                <w:i w:val="0"/>
                <w:sz w:val="18"/>
                <w:szCs w:val="18"/>
              </w:rPr>
              <w:t>Descrizione</w:t>
            </w:r>
          </w:p>
        </w:tc>
        <w:tc>
          <w:tcPr>
            <w:tcW w:w="527" w:type="pct"/>
            <w:vAlign w:val="center"/>
          </w:tcPr>
          <w:p w:rsidR="00671B79" w:rsidRPr="006907F4" w:rsidRDefault="00671B79" w:rsidP="006907F4">
            <w:pPr>
              <w:pStyle w:val="Titolo2"/>
              <w:rPr>
                <w:b w:val="0"/>
                <w:i w:val="0"/>
                <w:sz w:val="18"/>
                <w:szCs w:val="18"/>
              </w:rPr>
            </w:pPr>
            <w:r w:rsidRPr="006907F4">
              <w:rPr>
                <w:b w:val="0"/>
                <w:i w:val="0"/>
                <w:sz w:val="18"/>
                <w:szCs w:val="18"/>
              </w:rPr>
              <w:t>Previsione</w:t>
            </w:r>
          </w:p>
        </w:tc>
        <w:tc>
          <w:tcPr>
            <w:tcW w:w="567" w:type="pct"/>
            <w:vAlign w:val="center"/>
          </w:tcPr>
          <w:p w:rsidR="00671B79" w:rsidRPr="006907F4" w:rsidRDefault="00671B79" w:rsidP="006907F4">
            <w:pPr>
              <w:pStyle w:val="Titolo2"/>
              <w:rPr>
                <w:b w:val="0"/>
                <w:i w:val="0"/>
                <w:sz w:val="18"/>
                <w:szCs w:val="18"/>
              </w:rPr>
            </w:pPr>
            <w:r w:rsidRPr="006907F4">
              <w:rPr>
                <w:b w:val="0"/>
                <w:i w:val="0"/>
                <w:sz w:val="18"/>
                <w:szCs w:val="18"/>
              </w:rPr>
              <w:t>Variazione attuale</w:t>
            </w:r>
          </w:p>
        </w:tc>
        <w:tc>
          <w:tcPr>
            <w:tcW w:w="574" w:type="pct"/>
            <w:vAlign w:val="center"/>
          </w:tcPr>
          <w:p w:rsidR="00671B79" w:rsidRPr="006907F4" w:rsidRDefault="00671B79" w:rsidP="006907F4">
            <w:pPr>
              <w:pStyle w:val="Titolo2"/>
              <w:rPr>
                <w:b w:val="0"/>
                <w:i w:val="0"/>
                <w:sz w:val="18"/>
                <w:szCs w:val="18"/>
              </w:rPr>
            </w:pPr>
            <w:r w:rsidRPr="006907F4">
              <w:rPr>
                <w:b w:val="0"/>
                <w:i w:val="0"/>
                <w:sz w:val="18"/>
                <w:szCs w:val="18"/>
              </w:rPr>
              <w:t>Previsione al 18/06/2020</w:t>
            </w:r>
          </w:p>
        </w:tc>
        <w:tc>
          <w:tcPr>
            <w:tcW w:w="548" w:type="pct"/>
            <w:vAlign w:val="center"/>
          </w:tcPr>
          <w:p w:rsidR="00671B79" w:rsidRPr="006907F4" w:rsidRDefault="00671B79" w:rsidP="006907F4">
            <w:pPr>
              <w:pStyle w:val="Titolo2"/>
              <w:rPr>
                <w:b w:val="0"/>
                <w:i w:val="0"/>
                <w:sz w:val="18"/>
                <w:szCs w:val="18"/>
              </w:rPr>
            </w:pPr>
            <w:r w:rsidRPr="006907F4">
              <w:rPr>
                <w:b w:val="0"/>
                <w:i w:val="0"/>
                <w:sz w:val="18"/>
                <w:szCs w:val="18"/>
              </w:rPr>
              <w:t>Somme accertate</w:t>
            </w:r>
          </w:p>
        </w:tc>
        <w:tc>
          <w:tcPr>
            <w:tcW w:w="543" w:type="pct"/>
            <w:vAlign w:val="center"/>
          </w:tcPr>
          <w:p w:rsidR="00671B79" w:rsidRPr="006907F4" w:rsidRDefault="00671B79" w:rsidP="006907F4">
            <w:pPr>
              <w:pStyle w:val="Titolo2"/>
              <w:rPr>
                <w:b w:val="0"/>
                <w:i w:val="0"/>
                <w:sz w:val="18"/>
                <w:szCs w:val="18"/>
              </w:rPr>
            </w:pPr>
            <w:r w:rsidRPr="006907F4">
              <w:rPr>
                <w:b w:val="0"/>
                <w:i w:val="0"/>
                <w:sz w:val="18"/>
                <w:szCs w:val="18"/>
              </w:rPr>
              <w:t>Somme riscosse</w:t>
            </w:r>
          </w:p>
        </w:tc>
        <w:tc>
          <w:tcPr>
            <w:tcW w:w="584" w:type="pct"/>
            <w:vAlign w:val="center"/>
          </w:tcPr>
          <w:p w:rsidR="00671B79" w:rsidRPr="006907F4" w:rsidRDefault="00671B79" w:rsidP="006907F4">
            <w:pPr>
              <w:pStyle w:val="Titolo2"/>
              <w:rPr>
                <w:b w:val="0"/>
                <w:i w:val="0"/>
                <w:sz w:val="18"/>
                <w:szCs w:val="18"/>
              </w:rPr>
            </w:pPr>
            <w:r w:rsidRPr="006907F4">
              <w:rPr>
                <w:b w:val="0"/>
                <w:i w:val="0"/>
                <w:sz w:val="18"/>
                <w:szCs w:val="18"/>
              </w:rPr>
              <w:t>Somme rimaste da riscuotere</w:t>
            </w:r>
          </w:p>
        </w:tc>
      </w:tr>
      <w:tr w:rsidR="00671B79" w:rsidRPr="006907F4" w:rsidTr="006907F4">
        <w:trPr>
          <w:jc w:val="center"/>
        </w:trPr>
        <w:tc>
          <w:tcPr>
            <w:tcW w:w="247" w:type="pct"/>
            <w:vAlign w:val="center"/>
          </w:tcPr>
          <w:p w:rsidR="00671B79" w:rsidRPr="006907F4" w:rsidRDefault="00671B79" w:rsidP="006907F4">
            <w:pPr>
              <w:spacing w:after="0" w:line="240" w:lineRule="atLeast"/>
              <w:jc w:val="center"/>
              <w:rPr>
                <w:rFonts w:ascii="Times New Roman" w:hAnsi="Times New Roman"/>
                <w:sz w:val="18"/>
                <w:szCs w:val="18"/>
              </w:rPr>
            </w:pPr>
            <w:r w:rsidRPr="006907F4">
              <w:rPr>
                <w:rFonts w:ascii="Times New Roman" w:hAnsi="Times New Roman"/>
                <w:bCs/>
                <w:sz w:val="18"/>
                <w:szCs w:val="18"/>
              </w:rPr>
              <w:t>01</w:t>
            </w:r>
          </w:p>
        </w:tc>
        <w:tc>
          <w:tcPr>
            <w:tcW w:w="325"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p>
        </w:tc>
        <w:tc>
          <w:tcPr>
            <w:tcW w:w="1084" w:type="pct"/>
            <w:vAlign w:val="center"/>
          </w:tcPr>
          <w:p w:rsidR="00671B79" w:rsidRPr="006907F4" w:rsidRDefault="00671B79" w:rsidP="006907F4">
            <w:pPr>
              <w:pStyle w:val="Titolo1"/>
              <w:spacing w:line="240" w:lineRule="atLeast"/>
              <w:ind w:left="0"/>
              <w:jc w:val="center"/>
              <w:rPr>
                <w:b w:val="0"/>
                <w:sz w:val="18"/>
                <w:szCs w:val="18"/>
              </w:rPr>
            </w:pPr>
            <w:r w:rsidRPr="006907F4">
              <w:rPr>
                <w:b w:val="0"/>
                <w:sz w:val="18"/>
                <w:szCs w:val="18"/>
              </w:rPr>
              <w:t>Avanzo</w:t>
            </w:r>
            <w:r>
              <w:rPr>
                <w:b w:val="0"/>
                <w:sz w:val="18"/>
                <w:szCs w:val="18"/>
              </w:rPr>
              <w:t xml:space="preserve"> </w:t>
            </w:r>
            <w:r w:rsidRPr="006907F4">
              <w:rPr>
                <w:b w:val="0"/>
                <w:sz w:val="18"/>
                <w:szCs w:val="18"/>
              </w:rPr>
              <w:t>di Amministrazione presunto</w:t>
            </w:r>
          </w:p>
        </w:tc>
        <w:tc>
          <w:tcPr>
            <w:tcW w:w="527" w:type="pct"/>
            <w:vAlign w:val="center"/>
          </w:tcPr>
          <w:p w:rsidR="00671B79" w:rsidRPr="006907F4" w:rsidRDefault="00671B79" w:rsidP="006907F4">
            <w:pPr>
              <w:spacing w:after="0" w:line="240" w:lineRule="atLeast"/>
              <w:jc w:val="center"/>
              <w:rPr>
                <w:rFonts w:ascii="Times New Roman" w:hAnsi="Times New Roman"/>
                <w:sz w:val="18"/>
                <w:szCs w:val="18"/>
              </w:rPr>
            </w:pPr>
            <w:r w:rsidRPr="006907F4">
              <w:rPr>
                <w:rFonts w:ascii="Times New Roman" w:hAnsi="Times New Roman"/>
                <w:sz w:val="18"/>
                <w:szCs w:val="18"/>
              </w:rPr>
              <w:t>449.591,22</w:t>
            </w:r>
          </w:p>
        </w:tc>
        <w:tc>
          <w:tcPr>
            <w:tcW w:w="567" w:type="pct"/>
            <w:vAlign w:val="center"/>
          </w:tcPr>
          <w:p w:rsidR="00671B79" w:rsidRPr="006907F4" w:rsidRDefault="00671B79" w:rsidP="006907F4">
            <w:pPr>
              <w:spacing w:after="0" w:line="240" w:lineRule="atLeast"/>
              <w:jc w:val="center"/>
              <w:rPr>
                <w:rFonts w:ascii="Times New Roman" w:hAnsi="Times New Roman"/>
                <w:sz w:val="18"/>
                <w:szCs w:val="18"/>
              </w:rPr>
            </w:pPr>
            <w:r w:rsidRPr="006907F4">
              <w:rPr>
                <w:rFonts w:ascii="Times New Roman" w:hAnsi="Times New Roman"/>
                <w:sz w:val="18"/>
                <w:szCs w:val="18"/>
              </w:rPr>
              <w:t>-2.756,13</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446.835,09</w:t>
            </w:r>
          </w:p>
        </w:tc>
        <w:tc>
          <w:tcPr>
            <w:tcW w:w="548" w:type="pct"/>
            <w:vAlign w:val="center"/>
          </w:tcPr>
          <w:p w:rsidR="00671B79" w:rsidRPr="006907F4" w:rsidRDefault="00671B79" w:rsidP="006907F4">
            <w:pPr>
              <w:spacing w:after="0" w:line="240" w:lineRule="atLeast"/>
              <w:jc w:val="center"/>
              <w:rPr>
                <w:rFonts w:ascii="Times New Roman" w:hAnsi="Times New Roman"/>
                <w:sz w:val="18"/>
                <w:szCs w:val="18"/>
              </w:rPr>
            </w:pPr>
          </w:p>
        </w:tc>
        <w:tc>
          <w:tcPr>
            <w:tcW w:w="543" w:type="pct"/>
            <w:vAlign w:val="center"/>
          </w:tcPr>
          <w:p w:rsidR="00671B79" w:rsidRPr="006907F4" w:rsidRDefault="00671B79" w:rsidP="006907F4">
            <w:pPr>
              <w:spacing w:after="0" w:line="240" w:lineRule="atLeast"/>
              <w:jc w:val="center"/>
              <w:rPr>
                <w:rFonts w:ascii="Times New Roman" w:hAnsi="Times New Roman"/>
                <w:sz w:val="18"/>
                <w:szCs w:val="18"/>
              </w:rPr>
            </w:pPr>
          </w:p>
        </w:tc>
        <w:tc>
          <w:tcPr>
            <w:tcW w:w="584" w:type="pct"/>
            <w:vAlign w:val="center"/>
          </w:tcPr>
          <w:p w:rsidR="00671B79" w:rsidRPr="006907F4" w:rsidRDefault="00671B79" w:rsidP="006907F4">
            <w:pPr>
              <w:spacing w:after="0" w:line="240" w:lineRule="atLeast"/>
              <w:jc w:val="center"/>
              <w:rPr>
                <w:rFonts w:ascii="Times New Roman" w:hAnsi="Times New Roman"/>
                <w:sz w:val="18"/>
                <w:szCs w:val="18"/>
              </w:rPr>
            </w:pPr>
          </w:p>
        </w:tc>
      </w:tr>
      <w:tr w:rsidR="00671B79" w:rsidRPr="006907F4" w:rsidTr="006907F4">
        <w:trPr>
          <w:jc w:val="center"/>
        </w:trPr>
        <w:tc>
          <w:tcPr>
            <w:tcW w:w="247" w:type="pct"/>
            <w:vAlign w:val="center"/>
          </w:tcPr>
          <w:p w:rsidR="00671B79" w:rsidRPr="006907F4" w:rsidRDefault="00671B79" w:rsidP="006907F4">
            <w:pPr>
              <w:snapToGrid w:val="0"/>
              <w:spacing w:after="0" w:line="240" w:lineRule="atLeast"/>
              <w:jc w:val="center"/>
              <w:rPr>
                <w:rFonts w:ascii="Times New Roman" w:hAnsi="Times New Roman"/>
                <w:sz w:val="18"/>
                <w:szCs w:val="18"/>
                <w:u w:val="single"/>
              </w:rPr>
            </w:pPr>
          </w:p>
        </w:tc>
        <w:tc>
          <w:tcPr>
            <w:tcW w:w="325" w:type="pct"/>
            <w:vAlign w:val="center"/>
          </w:tcPr>
          <w:p w:rsidR="00671B79" w:rsidRPr="006907F4" w:rsidRDefault="00671B79" w:rsidP="006907F4">
            <w:pPr>
              <w:spacing w:after="0" w:line="240" w:lineRule="atLeast"/>
              <w:jc w:val="center"/>
              <w:rPr>
                <w:rFonts w:ascii="Times New Roman" w:hAnsi="Times New Roman"/>
                <w:sz w:val="18"/>
                <w:szCs w:val="18"/>
              </w:rPr>
            </w:pPr>
            <w:r w:rsidRPr="006907F4">
              <w:rPr>
                <w:rFonts w:ascii="Times New Roman" w:hAnsi="Times New Roman"/>
                <w:sz w:val="18"/>
                <w:szCs w:val="18"/>
              </w:rPr>
              <w:t>01</w:t>
            </w:r>
          </w:p>
        </w:tc>
        <w:tc>
          <w:tcPr>
            <w:tcW w:w="1084" w:type="pct"/>
            <w:vAlign w:val="center"/>
          </w:tcPr>
          <w:p w:rsidR="00671B79" w:rsidRPr="006907F4" w:rsidRDefault="00671B79" w:rsidP="006907F4">
            <w:pPr>
              <w:spacing w:after="0" w:line="240" w:lineRule="atLeast"/>
              <w:jc w:val="center"/>
              <w:rPr>
                <w:rFonts w:ascii="Times New Roman" w:hAnsi="Times New Roman"/>
                <w:sz w:val="18"/>
                <w:szCs w:val="18"/>
              </w:rPr>
            </w:pPr>
            <w:r w:rsidRPr="006907F4">
              <w:rPr>
                <w:rFonts w:ascii="Times New Roman" w:hAnsi="Times New Roman"/>
                <w:sz w:val="18"/>
                <w:szCs w:val="18"/>
              </w:rPr>
              <w:t>Non vincolato</w:t>
            </w:r>
          </w:p>
        </w:tc>
        <w:tc>
          <w:tcPr>
            <w:tcW w:w="527"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r w:rsidRPr="006907F4">
              <w:rPr>
                <w:rFonts w:ascii="Times New Roman" w:hAnsi="Times New Roman"/>
                <w:sz w:val="18"/>
                <w:szCs w:val="18"/>
              </w:rPr>
              <w:t>69.723,59</w:t>
            </w:r>
          </w:p>
        </w:tc>
        <w:tc>
          <w:tcPr>
            <w:tcW w:w="567"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r w:rsidRPr="006907F4">
              <w:rPr>
                <w:rFonts w:ascii="Times New Roman" w:hAnsi="Times New Roman"/>
                <w:sz w:val="18"/>
                <w:szCs w:val="18"/>
              </w:rPr>
              <w:t>-1.904,38</w:t>
            </w:r>
          </w:p>
        </w:tc>
        <w:tc>
          <w:tcPr>
            <w:tcW w:w="574"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 xml:space="preserve">  67.819,21</w:t>
            </w:r>
          </w:p>
        </w:tc>
        <w:tc>
          <w:tcPr>
            <w:tcW w:w="548"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p>
        </w:tc>
        <w:tc>
          <w:tcPr>
            <w:tcW w:w="543"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p>
        </w:tc>
        <w:tc>
          <w:tcPr>
            <w:tcW w:w="584"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p>
        </w:tc>
      </w:tr>
      <w:tr w:rsidR="00671B79" w:rsidRPr="006907F4" w:rsidTr="006907F4">
        <w:trPr>
          <w:jc w:val="center"/>
        </w:trPr>
        <w:tc>
          <w:tcPr>
            <w:tcW w:w="247" w:type="pct"/>
            <w:vAlign w:val="center"/>
          </w:tcPr>
          <w:p w:rsidR="00671B79" w:rsidRPr="006907F4" w:rsidRDefault="00671B79" w:rsidP="006907F4">
            <w:pPr>
              <w:snapToGrid w:val="0"/>
              <w:spacing w:after="0" w:line="240" w:lineRule="atLeast"/>
              <w:jc w:val="center"/>
              <w:rPr>
                <w:rFonts w:ascii="Times New Roman" w:hAnsi="Times New Roman"/>
                <w:sz w:val="18"/>
                <w:szCs w:val="18"/>
                <w:u w:val="single"/>
              </w:rPr>
            </w:pPr>
          </w:p>
        </w:tc>
        <w:tc>
          <w:tcPr>
            <w:tcW w:w="325" w:type="pct"/>
            <w:vAlign w:val="center"/>
          </w:tcPr>
          <w:p w:rsidR="00671B79" w:rsidRPr="006907F4" w:rsidRDefault="00671B79" w:rsidP="006907F4">
            <w:pPr>
              <w:spacing w:after="0" w:line="240" w:lineRule="atLeast"/>
              <w:jc w:val="center"/>
              <w:rPr>
                <w:rFonts w:ascii="Times New Roman" w:hAnsi="Times New Roman"/>
                <w:sz w:val="18"/>
                <w:szCs w:val="18"/>
              </w:rPr>
            </w:pPr>
            <w:r w:rsidRPr="006907F4">
              <w:rPr>
                <w:rFonts w:ascii="Times New Roman" w:hAnsi="Times New Roman"/>
                <w:sz w:val="18"/>
                <w:szCs w:val="18"/>
              </w:rPr>
              <w:t>02</w:t>
            </w:r>
          </w:p>
        </w:tc>
        <w:tc>
          <w:tcPr>
            <w:tcW w:w="1084" w:type="pct"/>
            <w:vAlign w:val="center"/>
          </w:tcPr>
          <w:p w:rsidR="00671B79" w:rsidRPr="006907F4" w:rsidRDefault="00671B79" w:rsidP="006907F4">
            <w:pPr>
              <w:spacing w:after="0" w:line="240" w:lineRule="atLeast"/>
              <w:jc w:val="center"/>
              <w:rPr>
                <w:rFonts w:ascii="Times New Roman" w:hAnsi="Times New Roman"/>
                <w:sz w:val="18"/>
                <w:szCs w:val="18"/>
              </w:rPr>
            </w:pPr>
            <w:r w:rsidRPr="006907F4">
              <w:rPr>
                <w:rFonts w:ascii="Times New Roman" w:hAnsi="Times New Roman"/>
                <w:sz w:val="18"/>
                <w:szCs w:val="18"/>
              </w:rPr>
              <w:t>Vincolato</w:t>
            </w:r>
          </w:p>
        </w:tc>
        <w:tc>
          <w:tcPr>
            <w:tcW w:w="527"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r w:rsidRPr="006907F4">
              <w:rPr>
                <w:rFonts w:ascii="Times New Roman" w:hAnsi="Times New Roman"/>
                <w:sz w:val="18"/>
                <w:szCs w:val="18"/>
              </w:rPr>
              <w:t>379.867,63</w:t>
            </w:r>
          </w:p>
        </w:tc>
        <w:tc>
          <w:tcPr>
            <w:tcW w:w="567"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r w:rsidRPr="006907F4">
              <w:rPr>
                <w:rFonts w:ascii="Times New Roman" w:hAnsi="Times New Roman"/>
                <w:sz w:val="18"/>
                <w:szCs w:val="18"/>
              </w:rPr>
              <w:t>- 851,75</w:t>
            </w:r>
          </w:p>
        </w:tc>
        <w:tc>
          <w:tcPr>
            <w:tcW w:w="574"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379.015,88</w:t>
            </w:r>
          </w:p>
        </w:tc>
        <w:tc>
          <w:tcPr>
            <w:tcW w:w="548"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p>
        </w:tc>
        <w:tc>
          <w:tcPr>
            <w:tcW w:w="543"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p>
        </w:tc>
        <w:tc>
          <w:tcPr>
            <w:tcW w:w="584"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p>
        </w:tc>
      </w:tr>
      <w:tr w:rsidR="00671B79" w:rsidRPr="006907F4" w:rsidTr="006907F4">
        <w:trPr>
          <w:jc w:val="center"/>
        </w:trPr>
        <w:tc>
          <w:tcPr>
            <w:tcW w:w="247" w:type="pct"/>
            <w:vAlign w:val="center"/>
          </w:tcPr>
          <w:p w:rsidR="00671B79" w:rsidRPr="006907F4" w:rsidRDefault="00671B79" w:rsidP="006907F4">
            <w:pPr>
              <w:spacing w:after="0" w:line="240" w:lineRule="atLeast"/>
              <w:jc w:val="center"/>
              <w:rPr>
                <w:rFonts w:ascii="Times New Roman" w:hAnsi="Times New Roman"/>
                <w:sz w:val="18"/>
                <w:szCs w:val="18"/>
              </w:rPr>
            </w:pPr>
            <w:r w:rsidRPr="006907F4">
              <w:rPr>
                <w:rFonts w:ascii="Times New Roman" w:hAnsi="Times New Roman"/>
                <w:bCs/>
                <w:sz w:val="18"/>
                <w:szCs w:val="18"/>
              </w:rPr>
              <w:t>02</w:t>
            </w:r>
          </w:p>
        </w:tc>
        <w:tc>
          <w:tcPr>
            <w:tcW w:w="325"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p>
        </w:tc>
        <w:tc>
          <w:tcPr>
            <w:tcW w:w="1084" w:type="pct"/>
            <w:vAlign w:val="center"/>
          </w:tcPr>
          <w:p w:rsidR="00671B79" w:rsidRPr="006907F4" w:rsidRDefault="00671B79" w:rsidP="006907F4">
            <w:pPr>
              <w:pStyle w:val="Titolo1"/>
              <w:spacing w:line="240" w:lineRule="atLeast"/>
              <w:jc w:val="center"/>
              <w:rPr>
                <w:b w:val="0"/>
                <w:sz w:val="18"/>
                <w:szCs w:val="18"/>
              </w:rPr>
            </w:pPr>
            <w:r w:rsidRPr="006907F4">
              <w:rPr>
                <w:b w:val="0"/>
                <w:sz w:val="18"/>
                <w:szCs w:val="18"/>
              </w:rPr>
              <w:t>Finanziamenti dall’Unione Europea</w:t>
            </w:r>
          </w:p>
        </w:tc>
        <w:tc>
          <w:tcPr>
            <w:tcW w:w="527" w:type="pct"/>
            <w:vAlign w:val="center"/>
          </w:tcPr>
          <w:p w:rsidR="00671B79" w:rsidRPr="006907F4" w:rsidRDefault="00671B79" w:rsidP="006907F4">
            <w:pPr>
              <w:spacing w:after="0" w:line="240" w:lineRule="atLeast"/>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line="240" w:lineRule="atLeast"/>
              <w:jc w:val="center"/>
              <w:rPr>
                <w:rFonts w:ascii="Times New Roman" w:hAnsi="Times New Roman"/>
                <w:sz w:val="18"/>
                <w:szCs w:val="18"/>
              </w:rPr>
            </w:pPr>
            <w:r w:rsidRPr="006907F4">
              <w:rPr>
                <w:rFonts w:ascii="Times New Roman" w:hAnsi="Times New Roman"/>
                <w:sz w:val="18"/>
                <w:szCs w:val="18"/>
              </w:rPr>
              <w:t>120,00</w:t>
            </w:r>
          </w:p>
        </w:tc>
        <w:tc>
          <w:tcPr>
            <w:tcW w:w="574" w:type="pct"/>
            <w:vAlign w:val="center"/>
          </w:tcPr>
          <w:p w:rsidR="00671B79" w:rsidRPr="006907F4" w:rsidRDefault="00671B79" w:rsidP="006907F4">
            <w:pPr>
              <w:spacing w:after="0" w:line="240" w:lineRule="atLeast"/>
              <w:jc w:val="center"/>
              <w:rPr>
                <w:rFonts w:ascii="Times New Roman" w:hAnsi="Times New Roman"/>
                <w:sz w:val="18"/>
                <w:szCs w:val="18"/>
              </w:rPr>
            </w:pPr>
            <w:r w:rsidRPr="006907F4">
              <w:rPr>
                <w:rFonts w:ascii="Times New Roman" w:hAnsi="Times New Roman"/>
                <w:sz w:val="18"/>
                <w:szCs w:val="18"/>
              </w:rPr>
              <w:t>120,00</w:t>
            </w:r>
          </w:p>
        </w:tc>
        <w:tc>
          <w:tcPr>
            <w:tcW w:w="548" w:type="pct"/>
            <w:vAlign w:val="center"/>
          </w:tcPr>
          <w:p w:rsidR="00671B79" w:rsidRPr="006907F4" w:rsidRDefault="00671B79" w:rsidP="006907F4">
            <w:pPr>
              <w:spacing w:after="0" w:line="240" w:lineRule="atLeast"/>
              <w:jc w:val="center"/>
              <w:rPr>
                <w:rFonts w:ascii="Times New Roman" w:hAnsi="Times New Roman"/>
                <w:sz w:val="18"/>
                <w:szCs w:val="18"/>
              </w:rPr>
            </w:pPr>
            <w:r w:rsidRPr="006907F4">
              <w:rPr>
                <w:rFonts w:ascii="Times New Roman" w:hAnsi="Times New Roman"/>
                <w:sz w:val="18"/>
                <w:szCs w:val="18"/>
              </w:rPr>
              <w:t>120,00</w:t>
            </w:r>
          </w:p>
        </w:tc>
        <w:tc>
          <w:tcPr>
            <w:tcW w:w="543" w:type="pct"/>
            <w:vAlign w:val="center"/>
          </w:tcPr>
          <w:p w:rsidR="00671B79" w:rsidRPr="006907F4" w:rsidRDefault="00671B79" w:rsidP="006907F4">
            <w:pPr>
              <w:spacing w:after="0" w:line="240" w:lineRule="atLeast"/>
              <w:jc w:val="center"/>
              <w:rPr>
                <w:rFonts w:ascii="Times New Roman" w:hAnsi="Times New Roman"/>
                <w:sz w:val="18"/>
                <w:szCs w:val="18"/>
              </w:rPr>
            </w:pPr>
            <w:r w:rsidRPr="006907F4">
              <w:rPr>
                <w:rFonts w:ascii="Times New Roman" w:hAnsi="Times New Roman"/>
                <w:sz w:val="18"/>
                <w:szCs w:val="18"/>
              </w:rPr>
              <w:t>120,00</w:t>
            </w:r>
          </w:p>
        </w:tc>
        <w:tc>
          <w:tcPr>
            <w:tcW w:w="584" w:type="pct"/>
            <w:vAlign w:val="center"/>
          </w:tcPr>
          <w:p w:rsidR="00671B79" w:rsidRPr="006907F4" w:rsidRDefault="00671B79" w:rsidP="006907F4">
            <w:pPr>
              <w:spacing w:after="0" w:line="240" w:lineRule="atLeast"/>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line="240" w:lineRule="atLeast"/>
              <w:jc w:val="center"/>
              <w:rPr>
                <w:rFonts w:ascii="Times New Roman" w:hAnsi="Times New Roman"/>
                <w:sz w:val="18"/>
                <w:szCs w:val="18"/>
                <w:u w:val="single"/>
              </w:rPr>
            </w:pPr>
          </w:p>
        </w:tc>
        <w:tc>
          <w:tcPr>
            <w:tcW w:w="325" w:type="pct"/>
            <w:vAlign w:val="center"/>
          </w:tcPr>
          <w:p w:rsidR="00671B79" w:rsidRPr="006907F4" w:rsidRDefault="00671B79" w:rsidP="006907F4">
            <w:pPr>
              <w:spacing w:after="0" w:line="240" w:lineRule="atLeast"/>
              <w:jc w:val="center"/>
              <w:rPr>
                <w:rFonts w:ascii="Times New Roman" w:hAnsi="Times New Roman"/>
                <w:sz w:val="18"/>
                <w:szCs w:val="18"/>
              </w:rPr>
            </w:pPr>
            <w:r w:rsidRPr="006907F4">
              <w:rPr>
                <w:rFonts w:ascii="Times New Roman" w:hAnsi="Times New Roman"/>
                <w:sz w:val="18"/>
                <w:szCs w:val="18"/>
              </w:rPr>
              <w:t>01</w:t>
            </w:r>
          </w:p>
        </w:tc>
        <w:tc>
          <w:tcPr>
            <w:tcW w:w="1084" w:type="pct"/>
            <w:vAlign w:val="center"/>
          </w:tcPr>
          <w:p w:rsidR="00671B79" w:rsidRPr="006907F4" w:rsidRDefault="00671B79" w:rsidP="006907F4">
            <w:pPr>
              <w:pStyle w:val="Titolo1"/>
              <w:spacing w:line="240" w:lineRule="atLeast"/>
              <w:jc w:val="center"/>
              <w:rPr>
                <w:b w:val="0"/>
                <w:sz w:val="18"/>
                <w:szCs w:val="18"/>
              </w:rPr>
            </w:pPr>
            <w:r w:rsidRPr="006907F4">
              <w:rPr>
                <w:b w:val="0"/>
                <w:sz w:val="18"/>
                <w:szCs w:val="18"/>
              </w:rPr>
              <w:t xml:space="preserve">Fondi sociali europei (FSE) </w:t>
            </w:r>
          </w:p>
        </w:tc>
        <w:tc>
          <w:tcPr>
            <w:tcW w:w="527"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r w:rsidRPr="006907F4">
              <w:rPr>
                <w:rFonts w:ascii="Times New Roman" w:hAnsi="Times New Roman"/>
                <w:sz w:val="18"/>
                <w:szCs w:val="18"/>
              </w:rPr>
              <w:t>120,00</w:t>
            </w:r>
          </w:p>
        </w:tc>
        <w:tc>
          <w:tcPr>
            <w:tcW w:w="574"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r w:rsidRPr="006907F4">
              <w:rPr>
                <w:rFonts w:ascii="Times New Roman" w:hAnsi="Times New Roman"/>
                <w:sz w:val="18"/>
                <w:szCs w:val="18"/>
              </w:rPr>
              <w:t>120,00</w:t>
            </w:r>
          </w:p>
        </w:tc>
        <w:tc>
          <w:tcPr>
            <w:tcW w:w="548"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r w:rsidRPr="006907F4">
              <w:rPr>
                <w:rFonts w:ascii="Times New Roman" w:hAnsi="Times New Roman"/>
                <w:sz w:val="18"/>
                <w:szCs w:val="18"/>
              </w:rPr>
              <w:t>120,00</w:t>
            </w:r>
          </w:p>
        </w:tc>
        <w:tc>
          <w:tcPr>
            <w:tcW w:w="543"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r w:rsidRPr="006907F4">
              <w:rPr>
                <w:rFonts w:ascii="Times New Roman" w:hAnsi="Times New Roman"/>
                <w:sz w:val="18"/>
                <w:szCs w:val="18"/>
              </w:rPr>
              <w:t>120,00</w:t>
            </w:r>
          </w:p>
        </w:tc>
        <w:tc>
          <w:tcPr>
            <w:tcW w:w="584"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line="240" w:lineRule="atLeast"/>
              <w:jc w:val="center"/>
              <w:rPr>
                <w:rFonts w:ascii="Times New Roman" w:hAnsi="Times New Roman"/>
                <w:sz w:val="18"/>
                <w:szCs w:val="18"/>
                <w:u w:val="single"/>
              </w:rPr>
            </w:pPr>
          </w:p>
        </w:tc>
        <w:tc>
          <w:tcPr>
            <w:tcW w:w="325" w:type="pct"/>
            <w:vAlign w:val="center"/>
          </w:tcPr>
          <w:p w:rsidR="00671B79" w:rsidRPr="006907F4" w:rsidRDefault="00671B79" w:rsidP="006907F4">
            <w:pPr>
              <w:spacing w:after="0" w:line="240" w:lineRule="atLeast"/>
              <w:jc w:val="center"/>
              <w:rPr>
                <w:rFonts w:ascii="Times New Roman" w:hAnsi="Times New Roman"/>
                <w:sz w:val="18"/>
                <w:szCs w:val="18"/>
              </w:rPr>
            </w:pPr>
            <w:r w:rsidRPr="006907F4">
              <w:rPr>
                <w:rFonts w:ascii="Times New Roman" w:hAnsi="Times New Roman"/>
                <w:sz w:val="18"/>
                <w:szCs w:val="18"/>
              </w:rPr>
              <w:t>02</w:t>
            </w:r>
          </w:p>
        </w:tc>
        <w:tc>
          <w:tcPr>
            <w:tcW w:w="1084" w:type="pct"/>
            <w:vAlign w:val="center"/>
          </w:tcPr>
          <w:p w:rsidR="00671B79" w:rsidRPr="006907F4" w:rsidRDefault="00671B79" w:rsidP="006907F4">
            <w:pPr>
              <w:spacing w:after="0" w:line="240" w:lineRule="atLeast"/>
              <w:jc w:val="center"/>
              <w:rPr>
                <w:rFonts w:ascii="Times New Roman" w:hAnsi="Times New Roman"/>
                <w:sz w:val="18"/>
                <w:szCs w:val="18"/>
              </w:rPr>
            </w:pPr>
            <w:r w:rsidRPr="006907F4">
              <w:rPr>
                <w:rFonts w:ascii="Times New Roman" w:hAnsi="Times New Roman"/>
                <w:sz w:val="18"/>
                <w:szCs w:val="18"/>
              </w:rPr>
              <w:t>Fondi europei di sviluppo regionale (FESR)</w:t>
            </w:r>
          </w:p>
        </w:tc>
        <w:tc>
          <w:tcPr>
            <w:tcW w:w="527"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napToGrid w:val="0"/>
              <w:spacing w:after="0" w:line="240" w:lineRule="atLeast"/>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140"/>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03</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Altri finanziamenti dell’Unione Europea</w:t>
            </w:r>
          </w:p>
        </w:tc>
        <w:tc>
          <w:tcPr>
            <w:tcW w:w="52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bCs/>
                <w:sz w:val="18"/>
                <w:szCs w:val="18"/>
              </w:rPr>
              <w:t>03</w:t>
            </w:r>
          </w:p>
        </w:tc>
        <w:tc>
          <w:tcPr>
            <w:tcW w:w="325" w:type="pct"/>
            <w:vAlign w:val="center"/>
          </w:tcPr>
          <w:p w:rsidR="00671B79" w:rsidRPr="006907F4" w:rsidRDefault="00671B79" w:rsidP="006907F4">
            <w:pPr>
              <w:snapToGrid w:val="0"/>
              <w:spacing w:after="0"/>
              <w:jc w:val="center"/>
              <w:rPr>
                <w:rFonts w:ascii="Times New Roman" w:hAnsi="Times New Roman"/>
                <w:sz w:val="18"/>
                <w:szCs w:val="18"/>
              </w:rPr>
            </w:pPr>
          </w:p>
        </w:tc>
        <w:tc>
          <w:tcPr>
            <w:tcW w:w="1084" w:type="pct"/>
            <w:vAlign w:val="center"/>
          </w:tcPr>
          <w:p w:rsidR="00671B79" w:rsidRPr="006907F4" w:rsidRDefault="00671B79" w:rsidP="006907F4">
            <w:pPr>
              <w:pStyle w:val="Titolo1"/>
              <w:jc w:val="center"/>
              <w:rPr>
                <w:b w:val="0"/>
                <w:sz w:val="18"/>
                <w:szCs w:val="18"/>
              </w:rPr>
            </w:pPr>
            <w:r w:rsidRPr="006907F4">
              <w:rPr>
                <w:b w:val="0"/>
                <w:sz w:val="18"/>
                <w:szCs w:val="18"/>
              </w:rPr>
              <w:t>Finanziamenti dallo Stato</w:t>
            </w:r>
          </w:p>
        </w:tc>
        <w:tc>
          <w:tcPr>
            <w:tcW w:w="52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23.419,36</w:t>
            </w:r>
          </w:p>
        </w:tc>
        <w:tc>
          <w:tcPr>
            <w:tcW w:w="56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54.426,90</w:t>
            </w:r>
          </w:p>
        </w:tc>
        <w:tc>
          <w:tcPr>
            <w:tcW w:w="57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78.246,26</w:t>
            </w:r>
          </w:p>
        </w:tc>
        <w:tc>
          <w:tcPr>
            <w:tcW w:w="548"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78.246,25</w:t>
            </w:r>
          </w:p>
        </w:tc>
        <w:tc>
          <w:tcPr>
            <w:tcW w:w="543"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37.293,97</w:t>
            </w:r>
          </w:p>
        </w:tc>
        <w:tc>
          <w:tcPr>
            <w:tcW w:w="58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40.952,29</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01</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 xml:space="preserve">Dotazione ordinaria </w:t>
            </w:r>
          </w:p>
        </w:tc>
        <w:tc>
          <w:tcPr>
            <w:tcW w:w="52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23.419,36</w:t>
            </w:r>
          </w:p>
        </w:tc>
        <w:tc>
          <w:tcPr>
            <w:tcW w:w="56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23.419,36</w:t>
            </w:r>
          </w:p>
        </w:tc>
        <w:tc>
          <w:tcPr>
            <w:tcW w:w="548"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23.419,36</w:t>
            </w:r>
          </w:p>
        </w:tc>
        <w:tc>
          <w:tcPr>
            <w:tcW w:w="543"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21.062,73</w:t>
            </w:r>
          </w:p>
        </w:tc>
        <w:tc>
          <w:tcPr>
            <w:tcW w:w="58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2.356,63</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02</w:t>
            </w:r>
          </w:p>
        </w:tc>
        <w:tc>
          <w:tcPr>
            <w:tcW w:w="1084" w:type="pct"/>
            <w:vAlign w:val="center"/>
          </w:tcPr>
          <w:p w:rsidR="00671B79" w:rsidRPr="006907F4" w:rsidRDefault="00671B79" w:rsidP="006907F4">
            <w:pPr>
              <w:pStyle w:val="Titolo1"/>
              <w:jc w:val="center"/>
              <w:rPr>
                <w:b w:val="0"/>
                <w:sz w:val="18"/>
                <w:szCs w:val="18"/>
              </w:rPr>
            </w:pPr>
            <w:r w:rsidRPr="006907F4">
              <w:rPr>
                <w:b w:val="0"/>
                <w:bCs w:val="0"/>
                <w:sz w:val="18"/>
                <w:szCs w:val="18"/>
              </w:rPr>
              <w:t xml:space="preserve">Dotazione perequativa </w:t>
            </w:r>
          </w:p>
        </w:tc>
        <w:tc>
          <w:tcPr>
            <w:tcW w:w="52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03</w:t>
            </w:r>
          </w:p>
        </w:tc>
        <w:tc>
          <w:tcPr>
            <w:tcW w:w="1084" w:type="pct"/>
            <w:vAlign w:val="center"/>
          </w:tcPr>
          <w:p w:rsidR="00671B79" w:rsidRPr="006907F4" w:rsidRDefault="00671B79" w:rsidP="006907F4">
            <w:pPr>
              <w:pStyle w:val="Titolo1"/>
              <w:ind w:left="108"/>
              <w:jc w:val="center"/>
              <w:rPr>
                <w:b w:val="0"/>
                <w:bCs w:val="0"/>
                <w:sz w:val="18"/>
                <w:szCs w:val="18"/>
              </w:rPr>
            </w:pPr>
            <w:r w:rsidRPr="006907F4">
              <w:rPr>
                <w:b w:val="0"/>
                <w:bCs w:val="0"/>
                <w:sz w:val="18"/>
                <w:szCs w:val="18"/>
              </w:rPr>
              <w:t>Finanziamenti per l’ampliamento dell’offerta formativa (ex.L.440/97)</w:t>
            </w:r>
          </w:p>
        </w:tc>
        <w:tc>
          <w:tcPr>
            <w:tcW w:w="52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04</w:t>
            </w:r>
          </w:p>
        </w:tc>
        <w:tc>
          <w:tcPr>
            <w:tcW w:w="1084" w:type="pct"/>
            <w:vAlign w:val="center"/>
          </w:tcPr>
          <w:p w:rsidR="00671B79" w:rsidRPr="006907F4" w:rsidRDefault="00671B79" w:rsidP="006907F4">
            <w:pPr>
              <w:pStyle w:val="Titolo1"/>
              <w:jc w:val="center"/>
              <w:rPr>
                <w:b w:val="0"/>
                <w:bCs w:val="0"/>
                <w:sz w:val="18"/>
                <w:szCs w:val="18"/>
              </w:rPr>
            </w:pPr>
            <w:r w:rsidRPr="006907F4">
              <w:rPr>
                <w:b w:val="0"/>
                <w:bCs w:val="0"/>
                <w:sz w:val="18"/>
                <w:szCs w:val="18"/>
              </w:rPr>
              <w:t>Fondo per lo sviluppo e la coesione (FSC)</w:t>
            </w:r>
          </w:p>
        </w:tc>
        <w:tc>
          <w:tcPr>
            <w:tcW w:w="52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05</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Altri finanziamenti non vincolati</w:t>
            </w:r>
          </w:p>
        </w:tc>
        <w:tc>
          <w:tcPr>
            <w:tcW w:w="52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90"/>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06</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Altri finanziamenti vincolati</w:t>
            </w:r>
          </w:p>
        </w:tc>
        <w:tc>
          <w:tcPr>
            <w:tcW w:w="52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54.826,90</w:t>
            </w:r>
          </w:p>
        </w:tc>
        <w:tc>
          <w:tcPr>
            <w:tcW w:w="57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54.826,90</w:t>
            </w:r>
          </w:p>
        </w:tc>
        <w:tc>
          <w:tcPr>
            <w:tcW w:w="548"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54.826,90</w:t>
            </w:r>
          </w:p>
        </w:tc>
        <w:tc>
          <w:tcPr>
            <w:tcW w:w="543"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16.231,24</w:t>
            </w:r>
          </w:p>
        </w:tc>
        <w:tc>
          <w:tcPr>
            <w:tcW w:w="58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38.595,66</w:t>
            </w:r>
          </w:p>
        </w:tc>
      </w:tr>
      <w:tr w:rsidR="00671B79" w:rsidRPr="006907F4" w:rsidTr="006907F4">
        <w:trPr>
          <w:trHeight w:val="90"/>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04</w:t>
            </w:r>
          </w:p>
        </w:tc>
        <w:tc>
          <w:tcPr>
            <w:tcW w:w="325" w:type="pct"/>
            <w:vAlign w:val="center"/>
          </w:tcPr>
          <w:p w:rsidR="00671B79" w:rsidRPr="006907F4" w:rsidRDefault="00671B79" w:rsidP="006907F4">
            <w:pPr>
              <w:spacing w:after="0"/>
              <w:jc w:val="center"/>
              <w:rPr>
                <w:rFonts w:ascii="Times New Roman" w:hAnsi="Times New Roman"/>
                <w:sz w:val="18"/>
                <w:szCs w:val="18"/>
              </w:rPr>
            </w:pP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Finanziamenti dalla Regione</w:t>
            </w:r>
          </w:p>
        </w:tc>
        <w:tc>
          <w:tcPr>
            <w:tcW w:w="52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90"/>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01</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 xml:space="preserve">Dotazione ordinaria </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90"/>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02</w:t>
            </w:r>
          </w:p>
        </w:tc>
        <w:tc>
          <w:tcPr>
            <w:tcW w:w="1084" w:type="pct"/>
            <w:vAlign w:val="center"/>
          </w:tcPr>
          <w:p w:rsidR="00671B79" w:rsidRPr="006907F4" w:rsidRDefault="00671B79" w:rsidP="006907F4">
            <w:pPr>
              <w:pStyle w:val="Titolo1"/>
              <w:jc w:val="center"/>
              <w:rPr>
                <w:b w:val="0"/>
                <w:sz w:val="18"/>
                <w:szCs w:val="18"/>
              </w:rPr>
            </w:pPr>
            <w:r w:rsidRPr="006907F4">
              <w:rPr>
                <w:b w:val="0"/>
                <w:bCs w:val="0"/>
                <w:sz w:val="18"/>
                <w:szCs w:val="18"/>
              </w:rPr>
              <w:t xml:space="preserve">Dotazione perequativa </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90"/>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03</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Altri finanziamenti non vincolati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90"/>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04</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Altri finanziamenti vincolati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240"/>
          <w:jc w:val="center"/>
        </w:trPr>
        <w:tc>
          <w:tcPr>
            <w:tcW w:w="24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bCs/>
                <w:sz w:val="18"/>
                <w:szCs w:val="18"/>
              </w:rPr>
              <w:t>05</w:t>
            </w:r>
          </w:p>
        </w:tc>
        <w:tc>
          <w:tcPr>
            <w:tcW w:w="325" w:type="pct"/>
            <w:vAlign w:val="center"/>
          </w:tcPr>
          <w:p w:rsidR="00671B79" w:rsidRPr="006907F4" w:rsidRDefault="00671B79" w:rsidP="006907F4">
            <w:pPr>
              <w:snapToGrid w:val="0"/>
              <w:spacing w:after="0"/>
              <w:jc w:val="center"/>
              <w:rPr>
                <w:rFonts w:ascii="Times New Roman" w:hAnsi="Times New Roman"/>
                <w:sz w:val="18"/>
                <w:szCs w:val="18"/>
              </w:rPr>
            </w:pPr>
          </w:p>
        </w:tc>
        <w:tc>
          <w:tcPr>
            <w:tcW w:w="1084" w:type="pct"/>
            <w:vAlign w:val="center"/>
          </w:tcPr>
          <w:p w:rsidR="00671B79" w:rsidRPr="006907F4" w:rsidRDefault="00671B79" w:rsidP="006907F4">
            <w:pPr>
              <w:pStyle w:val="Titolo1"/>
              <w:jc w:val="center"/>
              <w:rPr>
                <w:b w:val="0"/>
                <w:sz w:val="18"/>
                <w:szCs w:val="18"/>
              </w:rPr>
            </w:pPr>
            <w:r w:rsidRPr="006907F4">
              <w:rPr>
                <w:b w:val="0"/>
                <w:sz w:val="18"/>
                <w:szCs w:val="18"/>
              </w:rPr>
              <w:t xml:space="preserve">Finanziamenti da enti locali o da altre istituzioni pubbliche </w:t>
            </w:r>
          </w:p>
        </w:tc>
        <w:tc>
          <w:tcPr>
            <w:tcW w:w="52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1.100,00</w:t>
            </w:r>
          </w:p>
        </w:tc>
        <w:tc>
          <w:tcPr>
            <w:tcW w:w="57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1.100,00</w:t>
            </w:r>
          </w:p>
        </w:tc>
        <w:tc>
          <w:tcPr>
            <w:tcW w:w="548"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1.100,00</w:t>
            </w:r>
          </w:p>
        </w:tc>
        <w:tc>
          <w:tcPr>
            <w:tcW w:w="543"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1.100,00</w:t>
            </w:r>
          </w:p>
        </w:tc>
        <w:tc>
          <w:tcPr>
            <w:tcW w:w="58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bCs/>
                <w:sz w:val="18"/>
                <w:szCs w:val="18"/>
                <w:u w:val="single"/>
              </w:rPr>
            </w:pPr>
          </w:p>
        </w:tc>
        <w:tc>
          <w:tcPr>
            <w:tcW w:w="325"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01</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Provincia non vincolati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 xml:space="preserve">02 </w:t>
            </w:r>
          </w:p>
        </w:tc>
        <w:tc>
          <w:tcPr>
            <w:tcW w:w="1084" w:type="pct"/>
            <w:vAlign w:val="center"/>
          </w:tcPr>
          <w:p w:rsidR="00671B79" w:rsidRPr="006907F4" w:rsidRDefault="00671B79" w:rsidP="006907F4">
            <w:pPr>
              <w:pStyle w:val="Titolo1"/>
              <w:jc w:val="center"/>
              <w:rPr>
                <w:b w:val="0"/>
                <w:sz w:val="18"/>
                <w:szCs w:val="18"/>
              </w:rPr>
            </w:pPr>
            <w:r w:rsidRPr="006907F4">
              <w:rPr>
                <w:b w:val="0"/>
                <w:bCs w:val="0"/>
                <w:sz w:val="18"/>
                <w:szCs w:val="18"/>
              </w:rPr>
              <w:t>Provincia vincolati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03</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Comune non vincolati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04</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Comune vincolati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05</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Altre istituzioni non vincolati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06</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Altre istituzioni vincolati</w:t>
            </w:r>
          </w:p>
        </w:tc>
        <w:tc>
          <w:tcPr>
            <w:tcW w:w="52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185,00</w:t>
            </w:r>
          </w:p>
        </w:tc>
        <w:tc>
          <w:tcPr>
            <w:tcW w:w="548"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185,00</w:t>
            </w:r>
          </w:p>
        </w:tc>
        <w:tc>
          <w:tcPr>
            <w:tcW w:w="543"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185,00</w:t>
            </w:r>
          </w:p>
        </w:tc>
        <w:tc>
          <w:tcPr>
            <w:tcW w:w="58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bCs/>
                <w:sz w:val="18"/>
                <w:szCs w:val="18"/>
              </w:rPr>
              <w:t>06</w:t>
            </w:r>
          </w:p>
        </w:tc>
        <w:tc>
          <w:tcPr>
            <w:tcW w:w="325" w:type="pct"/>
            <w:vAlign w:val="center"/>
          </w:tcPr>
          <w:p w:rsidR="00671B79" w:rsidRPr="006907F4" w:rsidRDefault="00671B79" w:rsidP="006907F4">
            <w:pPr>
              <w:snapToGrid w:val="0"/>
              <w:spacing w:after="0"/>
              <w:jc w:val="center"/>
              <w:rPr>
                <w:rFonts w:ascii="Times New Roman" w:hAnsi="Times New Roman"/>
                <w:sz w:val="18"/>
                <w:szCs w:val="18"/>
              </w:rPr>
            </w:pPr>
          </w:p>
        </w:tc>
        <w:tc>
          <w:tcPr>
            <w:tcW w:w="1084" w:type="pct"/>
            <w:vAlign w:val="center"/>
          </w:tcPr>
          <w:p w:rsidR="00671B79" w:rsidRPr="006907F4" w:rsidRDefault="00671B79" w:rsidP="006907F4">
            <w:pPr>
              <w:pStyle w:val="Titolo1"/>
              <w:jc w:val="center"/>
              <w:rPr>
                <w:b w:val="0"/>
                <w:sz w:val="18"/>
                <w:szCs w:val="18"/>
              </w:rPr>
            </w:pPr>
            <w:r w:rsidRPr="006907F4">
              <w:rPr>
                <w:b w:val="0"/>
                <w:sz w:val="18"/>
                <w:szCs w:val="18"/>
              </w:rPr>
              <w:t>Contributi da Privati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126.000,00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-46.375,00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79.525,00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73.962,51</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73.962,51</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01</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Contributi volontari da famiglie</w:t>
            </w:r>
          </w:p>
        </w:tc>
        <w:tc>
          <w:tcPr>
            <w:tcW w:w="52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50.000,00</w:t>
            </w:r>
          </w:p>
        </w:tc>
        <w:tc>
          <w:tcPr>
            <w:tcW w:w="567"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50.000,00</w:t>
            </w:r>
          </w:p>
        </w:tc>
        <w:tc>
          <w:tcPr>
            <w:tcW w:w="548"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44.337,51</w:t>
            </w:r>
          </w:p>
        </w:tc>
        <w:tc>
          <w:tcPr>
            <w:tcW w:w="543"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44.337,51</w:t>
            </w:r>
          </w:p>
        </w:tc>
        <w:tc>
          <w:tcPr>
            <w:tcW w:w="58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02</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Contributi per iscrizione alunni</w:t>
            </w:r>
          </w:p>
        </w:tc>
        <w:tc>
          <w:tcPr>
            <w:tcW w:w="527"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03</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Contributi per mensa scolastica</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04</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Contributi per visite, viaggi e programmi di studio all'estero</w:t>
            </w:r>
          </w:p>
        </w:tc>
        <w:tc>
          <w:tcPr>
            <w:tcW w:w="527"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70.000,00</w:t>
            </w:r>
          </w:p>
        </w:tc>
        <w:tc>
          <w:tcPr>
            <w:tcW w:w="567"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-69.190,00</w:t>
            </w:r>
          </w:p>
        </w:tc>
        <w:tc>
          <w:tcPr>
            <w:tcW w:w="574"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810,00</w:t>
            </w:r>
          </w:p>
        </w:tc>
        <w:tc>
          <w:tcPr>
            <w:tcW w:w="548"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810,00</w:t>
            </w:r>
          </w:p>
        </w:tc>
        <w:tc>
          <w:tcPr>
            <w:tcW w:w="543"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810,00</w:t>
            </w:r>
          </w:p>
        </w:tc>
        <w:tc>
          <w:tcPr>
            <w:tcW w:w="584"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05</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Contributi per copertura assicurativa degli alunni</w:t>
            </w:r>
          </w:p>
        </w:tc>
        <w:tc>
          <w:tcPr>
            <w:tcW w:w="527"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6.000,00</w:t>
            </w:r>
          </w:p>
        </w:tc>
        <w:tc>
          <w:tcPr>
            <w:tcW w:w="567"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0,00</w:t>
            </w:r>
          </w:p>
        </w:tc>
        <w:tc>
          <w:tcPr>
            <w:tcW w:w="574"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6.000,00</w:t>
            </w:r>
          </w:p>
        </w:tc>
        <w:tc>
          <w:tcPr>
            <w:tcW w:w="548"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6.000,00</w:t>
            </w:r>
          </w:p>
        </w:tc>
        <w:tc>
          <w:tcPr>
            <w:tcW w:w="543"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6.000,00</w:t>
            </w:r>
          </w:p>
        </w:tc>
        <w:tc>
          <w:tcPr>
            <w:tcW w:w="584"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06</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Contributi per copertura assicurativa personale</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07</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Altri contributi da famiglie non vincolati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08</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Contributi da imprese non vincolati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09</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Contributi da Istituzioni sociali private non vincolati</w:t>
            </w:r>
          </w:p>
        </w:tc>
        <w:tc>
          <w:tcPr>
            <w:tcW w:w="527"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0,00</w:t>
            </w:r>
          </w:p>
        </w:tc>
        <w:tc>
          <w:tcPr>
            <w:tcW w:w="567"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300,00</w:t>
            </w:r>
          </w:p>
        </w:tc>
        <w:tc>
          <w:tcPr>
            <w:tcW w:w="574"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300,00</w:t>
            </w:r>
          </w:p>
        </w:tc>
        <w:tc>
          <w:tcPr>
            <w:tcW w:w="548"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300,00</w:t>
            </w:r>
          </w:p>
        </w:tc>
        <w:tc>
          <w:tcPr>
            <w:tcW w:w="543"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300,00</w:t>
            </w:r>
          </w:p>
        </w:tc>
        <w:tc>
          <w:tcPr>
            <w:tcW w:w="584"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10</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Altri contributi da famiglie vincolati</w:t>
            </w:r>
          </w:p>
        </w:tc>
        <w:tc>
          <w:tcPr>
            <w:tcW w:w="527"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0,00</w:t>
            </w:r>
          </w:p>
        </w:tc>
        <w:tc>
          <w:tcPr>
            <w:tcW w:w="567"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22.515,00</w:t>
            </w:r>
          </w:p>
        </w:tc>
        <w:tc>
          <w:tcPr>
            <w:tcW w:w="574"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22.515,00</w:t>
            </w:r>
          </w:p>
        </w:tc>
        <w:tc>
          <w:tcPr>
            <w:tcW w:w="548"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22.515,00</w:t>
            </w:r>
          </w:p>
        </w:tc>
        <w:tc>
          <w:tcPr>
            <w:tcW w:w="543"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22.515,00</w:t>
            </w:r>
          </w:p>
        </w:tc>
        <w:tc>
          <w:tcPr>
            <w:tcW w:w="584"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11</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Contributi da imprese vincolati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12</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Contributi da istituzioni sociali private vincolate</w:t>
            </w:r>
          </w:p>
        </w:tc>
        <w:tc>
          <w:tcPr>
            <w:tcW w:w="527"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0,00</w:t>
            </w:r>
          </w:p>
        </w:tc>
        <w:tc>
          <w:tcPr>
            <w:tcW w:w="567"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0,00</w:t>
            </w:r>
          </w:p>
        </w:tc>
        <w:tc>
          <w:tcPr>
            <w:tcW w:w="574"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0,00</w:t>
            </w:r>
          </w:p>
        </w:tc>
        <w:tc>
          <w:tcPr>
            <w:tcW w:w="548"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0,00</w:t>
            </w:r>
          </w:p>
        </w:tc>
        <w:tc>
          <w:tcPr>
            <w:tcW w:w="543"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0,00</w:t>
            </w:r>
          </w:p>
        </w:tc>
        <w:tc>
          <w:tcPr>
            <w:tcW w:w="584"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bCs/>
                <w:sz w:val="18"/>
                <w:szCs w:val="18"/>
              </w:rPr>
              <w:t>07</w:t>
            </w:r>
          </w:p>
        </w:tc>
        <w:tc>
          <w:tcPr>
            <w:tcW w:w="325" w:type="pct"/>
            <w:vAlign w:val="center"/>
          </w:tcPr>
          <w:p w:rsidR="00671B79" w:rsidRPr="006907F4" w:rsidRDefault="00671B79" w:rsidP="006907F4">
            <w:pPr>
              <w:snapToGrid w:val="0"/>
              <w:spacing w:after="0"/>
              <w:jc w:val="center"/>
              <w:rPr>
                <w:rFonts w:ascii="Times New Roman" w:hAnsi="Times New Roman"/>
                <w:sz w:val="18"/>
                <w:szCs w:val="18"/>
              </w:rPr>
            </w:pPr>
          </w:p>
        </w:tc>
        <w:tc>
          <w:tcPr>
            <w:tcW w:w="1084" w:type="pct"/>
            <w:vAlign w:val="center"/>
          </w:tcPr>
          <w:p w:rsidR="00671B79" w:rsidRPr="006907F4" w:rsidRDefault="00671B79" w:rsidP="006907F4">
            <w:pPr>
              <w:pStyle w:val="Titolo1"/>
              <w:jc w:val="center"/>
              <w:rPr>
                <w:b w:val="0"/>
                <w:sz w:val="18"/>
                <w:szCs w:val="18"/>
              </w:rPr>
            </w:pPr>
            <w:r w:rsidRPr="006907F4">
              <w:rPr>
                <w:b w:val="0"/>
                <w:sz w:val="18"/>
                <w:szCs w:val="18"/>
              </w:rPr>
              <w:t>Proventi da gestioni economiche</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napToGrid w:val="0"/>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01</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Azienda Agraria - Proventi dalla vendita di beni di consumo</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02</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Azienda Agraria - Proventi dalla vendita di servizi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03</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Azienda Speciale - Proventi dalla vendita di beni di consumo</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04</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Azienda Speciale - Proventi dalla vendita di servizi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05</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Attività per conto terzi - Proventi dalla vendita di beni di consumo</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06</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Attività per conto terzi - Proventi dalla vendita di servizi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07</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Attività convittuale</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bCs/>
                <w:sz w:val="18"/>
                <w:szCs w:val="18"/>
              </w:rPr>
              <w:t>08</w:t>
            </w:r>
          </w:p>
        </w:tc>
        <w:tc>
          <w:tcPr>
            <w:tcW w:w="325" w:type="pct"/>
            <w:vAlign w:val="center"/>
          </w:tcPr>
          <w:p w:rsidR="00671B79" w:rsidRPr="006907F4" w:rsidRDefault="00671B79" w:rsidP="006907F4">
            <w:pPr>
              <w:snapToGrid w:val="0"/>
              <w:spacing w:after="0"/>
              <w:jc w:val="center"/>
              <w:rPr>
                <w:rFonts w:ascii="Times New Roman" w:hAnsi="Times New Roman"/>
                <w:sz w:val="18"/>
                <w:szCs w:val="18"/>
              </w:rPr>
            </w:pPr>
          </w:p>
        </w:tc>
        <w:tc>
          <w:tcPr>
            <w:tcW w:w="1084"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Rimborsi e restituzione somme</w:t>
            </w:r>
          </w:p>
        </w:tc>
        <w:tc>
          <w:tcPr>
            <w:tcW w:w="527"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0,00</w:t>
            </w:r>
          </w:p>
        </w:tc>
        <w:tc>
          <w:tcPr>
            <w:tcW w:w="567"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0,00</w:t>
            </w:r>
          </w:p>
        </w:tc>
        <w:tc>
          <w:tcPr>
            <w:tcW w:w="574"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0,00</w:t>
            </w:r>
          </w:p>
        </w:tc>
        <w:tc>
          <w:tcPr>
            <w:tcW w:w="548"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0,00</w:t>
            </w:r>
          </w:p>
        </w:tc>
        <w:tc>
          <w:tcPr>
            <w:tcW w:w="543"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0,00</w:t>
            </w:r>
          </w:p>
        </w:tc>
        <w:tc>
          <w:tcPr>
            <w:tcW w:w="584" w:type="pct"/>
            <w:vAlign w:val="center"/>
          </w:tcPr>
          <w:p w:rsidR="00671B79" w:rsidRPr="006907F4" w:rsidRDefault="00671B79" w:rsidP="006907F4">
            <w:pPr>
              <w:snapToGrid w:val="0"/>
              <w:spacing w:after="0"/>
              <w:jc w:val="center"/>
              <w:rPr>
                <w:rFonts w:ascii="Times New Roman" w:hAnsi="Times New Roman"/>
                <w:bCs/>
                <w:sz w:val="18"/>
                <w:szCs w:val="18"/>
              </w:rPr>
            </w:pPr>
            <w:r w:rsidRPr="006907F4">
              <w:rPr>
                <w:rFonts w:ascii="Times New Roman" w:hAnsi="Times New Roman"/>
                <w:bCs/>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bCs/>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01</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Rimborsi, recuperi e restituzioni di somme non dovute o incassate in eccesso da Amministrazioni Centrali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bCs/>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02</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Rimborsi, recuperi e restituzioni di somme non dovute o incassate in eccesso da Amministrazioni Locali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bCs/>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03</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Rimborsi, recuperi e restituzioni di somme non dovute o incassate in eccesso da Enti Previdenziali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bCs/>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04</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Rimborsi, recuperi e restituzioni di somme non dovute o incassate in eccesso da Famiglie</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bCs/>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05</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Rimborsi, recuperi e restituzioni di somme non dovute o incassate in eccesso da Imprese</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143,30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143,30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143,30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napToGrid w:val="0"/>
              <w:spacing w:after="0"/>
              <w:jc w:val="center"/>
              <w:rPr>
                <w:rFonts w:ascii="Times New Roman" w:hAnsi="Times New Roman"/>
                <w:bCs/>
                <w:sz w:val="18"/>
                <w:szCs w:val="18"/>
                <w:u w:val="single"/>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06</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Rimborsi, recuperi e restituzioni di somme non dovute o incassate in eccesso da ISP</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bCs/>
                <w:sz w:val="18"/>
                <w:szCs w:val="18"/>
              </w:rPr>
              <w:t>09</w:t>
            </w:r>
          </w:p>
        </w:tc>
        <w:tc>
          <w:tcPr>
            <w:tcW w:w="325" w:type="pct"/>
            <w:vAlign w:val="center"/>
          </w:tcPr>
          <w:p w:rsidR="00671B79" w:rsidRPr="006907F4" w:rsidRDefault="00671B79" w:rsidP="006907F4">
            <w:pPr>
              <w:snapToGrid w:val="0"/>
              <w:spacing w:after="0"/>
              <w:jc w:val="center"/>
              <w:rPr>
                <w:rFonts w:ascii="Times New Roman" w:hAnsi="Times New Roman"/>
                <w:sz w:val="18"/>
                <w:szCs w:val="18"/>
              </w:rPr>
            </w:pPr>
          </w:p>
        </w:tc>
        <w:tc>
          <w:tcPr>
            <w:tcW w:w="1084"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Alienazione di beni materiali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01</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Mezzi di trasporto stradali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02</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Mezzi di trasporto aerei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03</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Mezzi di trasporto per vie d'acqua</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04</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mobili e arredi per ufficio</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05</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mobili e arredi per alloggi e pertinenze</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06</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mobili e arredi per laboratori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07</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mobili e arredi n.a.c.</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08</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Macchinari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09</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impianti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10</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attrezzature scientifiche</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11</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macchine per ufficio</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12</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server</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13</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postazioni di lavoro</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14</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periferiche</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15</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apparati di telecomunicazione</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16</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Tablet e dispositivi di telefonia fissa e mobile</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17</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hardware n.a.c.</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18</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Oggetti di valore</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19</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diritti reali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20</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Materiale bibliografico</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21</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Strumenti musicali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22</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Alienazioni di beni materiali n.a.c.</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10</w:t>
            </w:r>
          </w:p>
        </w:tc>
        <w:tc>
          <w:tcPr>
            <w:tcW w:w="325" w:type="pct"/>
            <w:vAlign w:val="center"/>
          </w:tcPr>
          <w:p w:rsidR="00671B79" w:rsidRPr="006907F4" w:rsidRDefault="00671B79" w:rsidP="006907F4">
            <w:pPr>
              <w:spacing w:after="0"/>
              <w:jc w:val="center"/>
              <w:rPr>
                <w:rFonts w:ascii="Times New Roman" w:hAnsi="Times New Roman"/>
                <w:bCs/>
                <w:sz w:val="18"/>
                <w:szCs w:val="18"/>
              </w:rPr>
            </w:pP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beni immateriali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01</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software</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02</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Brevetti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03</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Opere dell'ingegno e Diritti d'autore</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04</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Alienazione di altri beni immateriali n.a.c.</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11</w:t>
            </w:r>
          </w:p>
        </w:tc>
        <w:tc>
          <w:tcPr>
            <w:tcW w:w="325" w:type="pct"/>
            <w:vAlign w:val="center"/>
          </w:tcPr>
          <w:p w:rsidR="00671B79" w:rsidRPr="006907F4" w:rsidRDefault="00671B79" w:rsidP="006907F4">
            <w:pPr>
              <w:spacing w:after="0"/>
              <w:jc w:val="center"/>
              <w:rPr>
                <w:rFonts w:ascii="Times New Roman" w:hAnsi="Times New Roman"/>
                <w:bCs/>
                <w:sz w:val="18"/>
                <w:szCs w:val="18"/>
              </w:rPr>
            </w:pPr>
          </w:p>
        </w:tc>
        <w:tc>
          <w:tcPr>
            <w:tcW w:w="1084"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Sponsor e utilizzo locali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01</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 xml:space="preserve">Proventi derivanti dalle sponsorizzazioni </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02</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Diritti reali di godimento</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03</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Canone occupazione spazi e aree pubbliche</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04</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Proventi da concessioni su beni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12</w:t>
            </w:r>
          </w:p>
        </w:tc>
        <w:tc>
          <w:tcPr>
            <w:tcW w:w="325" w:type="pct"/>
            <w:vAlign w:val="center"/>
          </w:tcPr>
          <w:p w:rsidR="00671B79" w:rsidRPr="006907F4" w:rsidRDefault="00671B79" w:rsidP="006907F4">
            <w:pPr>
              <w:spacing w:after="0"/>
              <w:jc w:val="center"/>
              <w:rPr>
                <w:rFonts w:ascii="Times New Roman" w:hAnsi="Times New Roman"/>
                <w:bCs/>
                <w:sz w:val="18"/>
                <w:szCs w:val="18"/>
              </w:rPr>
            </w:pP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Altre entrate</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01</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Interessi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02</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Interessi attivi da Banca d'Italia</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03</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Altre entrate n.a.c.</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13</w:t>
            </w:r>
          </w:p>
        </w:tc>
        <w:tc>
          <w:tcPr>
            <w:tcW w:w="325" w:type="pct"/>
            <w:vAlign w:val="center"/>
          </w:tcPr>
          <w:p w:rsidR="00671B79" w:rsidRPr="006907F4" w:rsidRDefault="00671B79" w:rsidP="006907F4">
            <w:pPr>
              <w:spacing w:after="0"/>
              <w:jc w:val="center"/>
              <w:rPr>
                <w:rFonts w:ascii="Times New Roman" w:hAnsi="Times New Roman"/>
                <w:bCs/>
                <w:sz w:val="18"/>
                <w:szCs w:val="18"/>
              </w:rPr>
            </w:pP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Mutui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01</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Mutui</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Cs/>
                <w:sz w:val="18"/>
                <w:szCs w:val="18"/>
              </w:rPr>
            </w:pPr>
          </w:p>
        </w:tc>
        <w:tc>
          <w:tcPr>
            <w:tcW w:w="325"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02</w:t>
            </w:r>
          </w:p>
        </w:tc>
        <w:tc>
          <w:tcPr>
            <w:tcW w:w="10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Anticipazioni da Istituto cassiere</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6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8"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4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84"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47" w:type="pct"/>
            <w:vAlign w:val="center"/>
          </w:tcPr>
          <w:p w:rsidR="00671B79" w:rsidRPr="006907F4" w:rsidRDefault="00671B79" w:rsidP="006907F4">
            <w:pPr>
              <w:spacing w:after="0"/>
              <w:jc w:val="center"/>
              <w:rPr>
                <w:rFonts w:ascii="Times New Roman" w:hAnsi="Times New Roman"/>
                <w:b/>
                <w:bCs/>
                <w:sz w:val="18"/>
                <w:szCs w:val="18"/>
              </w:rPr>
            </w:pPr>
          </w:p>
        </w:tc>
        <w:tc>
          <w:tcPr>
            <w:tcW w:w="325" w:type="pct"/>
            <w:vAlign w:val="center"/>
          </w:tcPr>
          <w:p w:rsidR="00671B79" w:rsidRPr="006907F4" w:rsidRDefault="00671B79" w:rsidP="006907F4">
            <w:pPr>
              <w:spacing w:after="0"/>
              <w:jc w:val="center"/>
              <w:rPr>
                <w:rFonts w:ascii="Times New Roman" w:hAnsi="Times New Roman"/>
                <w:b/>
                <w:bCs/>
                <w:sz w:val="18"/>
                <w:szCs w:val="18"/>
              </w:rPr>
            </w:pPr>
          </w:p>
        </w:tc>
        <w:tc>
          <w:tcPr>
            <w:tcW w:w="1084" w:type="pct"/>
            <w:vAlign w:val="center"/>
          </w:tcPr>
          <w:p w:rsidR="00671B79" w:rsidRPr="006907F4" w:rsidRDefault="00671B79" w:rsidP="006907F4">
            <w:pPr>
              <w:spacing w:after="0"/>
              <w:jc w:val="center"/>
              <w:rPr>
                <w:rFonts w:ascii="Times New Roman" w:hAnsi="Times New Roman"/>
                <w:b/>
                <w:sz w:val="18"/>
                <w:szCs w:val="18"/>
              </w:rPr>
            </w:pPr>
            <w:r w:rsidRPr="006907F4">
              <w:rPr>
                <w:rFonts w:ascii="Times New Roman" w:hAnsi="Times New Roman"/>
                <w:b/>
                <w:sz w:val="18"/>
                <w:szCs w:val="18"/>
              </w:rPr>
              <w:t>Totale entrate</w:t>
            </w:r>
          </w:p>
        </w:tc>
        <w:tc>
          <w:tcPr>
            <w:tcW w:w="527" w:type="pct"/>
            <w:vAlign w:val="center"/>
          </w:tcPr>
          <w:p w:rsidR="00671B79" w:rsidRPr="006907F4" w:rsidRDefault="00671B79" w:rsidP="006907F4">
            <w:pPr>
              <w:snapToGrid w:val="0"/>
              <w:spacing w:after="0"/>
              <w:jc w:val="center"/>
              <w:rPr>
                <w:rFonts w:ascii="Times New Roman" w:hAnsi="Times New Roman"/>
                <w:b/>
                <w:sz w:val="18"/>
                <w:szCs w:val="18"/>
              </w:rPr>
            </w:pPr>
            <w:r w:rsidRPr="006907F4">
              <w:rPr>
                <w:rFonts w:ascii="Times New Roman" w:hAnsi="Times New Roman"/>
                <w:b/>
                <w:sz w:val="18"/>
                <w:szCs w:val="18"/>
              </w:rPr>
              <w:t>599.010,58</w:t>
            </w:r>
          </w:p>
        </w:tc>
        <w:tc>
          <w:tcPr>
            <w:tcW w:w="567" w:type="pct"/>
            <w:vAlign w:val="center"/>
          </w:tcPr>
          <w:p w:rsidR="00671B79" w:rsidRPr="006907F4" w:rsidRDefault="00671B79" w:rsidP="006907F4">
            <w:pPr>
              <w:snapToGrid w:val="0"/>
              <w:spacing w:after="0"/>
              <w:jc w:val="center"/>
              <w:rPr>
                <w:rFonts w:ascii="Times New Roman" w:hAnsi="Times New Roman"/>
                <w:b/>
                <w:sz w:val="18"/>
                <w:szCs w:val="18"/>
              </w:rPr>
            </w:pPr>
            <w:r w:rsidRPr="006907F4">
              <w:rPr>
                <w:rFonts w:ascii="Times New Roman" w:hAnsi="Times New Roman"/>
                <w:b/>
                <w:sz w:val="18"/>
                <w:szCs w:val="18"/>
              </w:rPr>
              <w:t>6.915,77</w:t>
            </w:r>
          </w:p>
        </w:tc>
        <w:tc>
          <w:tcPr>
            <w:tcW w:w="574" w:type="pct"/>
            <w:vAlign w:val="center"/>
          </w:tcPr>
          <w:p w:rsidR="00671B79" w:rsidRPr="006907F4" w:rsidRDefault="00671B79" w:rsidP="006907F4">
            <w:pPr>
              <w:snapToGrid w:val="0"/>
              <w:spacing w:after="0"/>
              <w:jc w:val="center"/>
              <w:rPr>
                <w:rFonts w:ascii="Times New Roman" w:hAnsi="Times New Roman"/>
                <w:b/>
                <w:sz w:val="18"/>
                <w:szCs w:val="18"/>
              </w:rPr>
            </w:pPr>
            <w:r w:rsidRPr="006907F4">
              <w:rPr>
                <w:rFonts w:ascii="Times New Roman" w:hAnsi="Times New Roman"/>
                <w:b/>
                <w:sz w:val="18"/>
                <w:szCs w:val="18"/>
              </w:rPr>
              <w:t>605.926,35</w:t>
            </w:r>
          </w:p>
        </w:tc>
        <w:tc>
          <w:tcPr>
            <w:tcW w:w="548" w:type="pct"/>
            <w:vAlign w:val="center"/>
          </w:tcPr>
          <w:p w:rsidR="00671B79" w:rsidRPr="006907F4" w:rsidRDefault="00671B79" w:rsidP="006907F4">
            <w:pPr>
              <w:snapToGrid w:val="0"/>
              <w:spacing w:after="0"/>
              <w:jc w:val="center"/>
              <w:rPr>
                <w:rFonts w:ascii="Times New Roman" w:hAnsi="Times New Roman"/>
                <w:b/>
                <w:sz w:val="18"/>
                <w:szCs w:val="18"/>
              </w:rPr>
            </w:pPr>
            <w:r w:rsidRPr="006907F4">
              <w:rPr>
                <w:rFonts w:ascii="Times New Roman" w:hAnsi="Times New Roman"/>
                <w:b/>
                <w:sz w:val="18"/>
                <w:szCs w:val="18"/>
              </w:rPr>
              <w:t>153.428,77</w:t>
            </w:r>
          </w:p>
        </w:tc>
        <w:tc>
          <w:tcPr>
            <w:tcW w:w="543" w:type="pct"/>
            <w:vAlign w:val="center"/>
          </w:tcPr>
          <w:p w:rsidR="00671B79" w:rsidRPr="006907F4" w:rsidRDefault="00671B79" w:rsidP="006907F4">
            <w:pPr>
              <w:snapToGrid w:val="0"/>
              <w:spacing w:after="0"/>
              <w:jc w:val="center"/>
              <w:rPr>
                <w:rFonts w:ascii="Times New Roman" w:hAnsi="Times New Roman"/>
                <w:b/>
                <w:sz w:val="18"/>
                <w:szCs w:val="18"/>
              </w:rPr>
            </w:pPr>
            <w:r w:rsidRPr="006907F4">
              <w:rPr>
                <w:rFonts w:ascii="Times New Roman" w:hAnsi="Times New Roman"/>
                <w:b/>
                <w:sz w:val="18"/>
                <w:szCs w:val="18"/>
              </w:rPr>
              <w:t>112.476,48</w:t>
            </w:r>
          </w:p>
        </w:tc>
        <w:tc>
          <w:tcPr>
            <w:tcW w:w="584" w:type="pct"/>
            <w:vAlign w:val="center"/>
          </w:tcPr>
          <w:p w:rsidR="00671B79" w:rsidRPr="006907F4" w:rsidRDefault="00671B79" w:rsidP="006907F4">
            <w:pPr>
              <w:snapToGrid w:val="0"/>
              <w:spacing w:after="0"/>
              <w:jc w:val="center"/>
              <w:rPr>
                <w:rFonts w:ascii="Times New Roman" w:hAnsi="Times New Roman"/>
                <w:b/>
                <w:sz w:val="18"/>
                <w:szCs w:val="18"/>
              </w:rPr>
            </w:pPr>
            <w:r w:rsidRPr="006907F4">
              <w:rPr>
                <w:rFonts w:ascii="Times New Roman" w:hAnsi="Times New Roman"/>
                <w:b/>
                <w:sz w:val="18"/>
                <w:szCs w:val="18"/>
              </w:rPr>
              <w:t>40.952,29</w:t>
            </w:r>
          </w:p>
        </w:tc>
      </w:tr>
    </w:tbl>
    <w:p w:rsidR="00671B79" w:rsidRPr="006907F4" w:rsidRDefault="00671B79" w:rsidP="006907F4">
      <w:pPr>
        <w:spacing w:after="0"/>
        <w:jc w:val="center"/>
        <w:rPr>
          <w:rFonts w:ascii="Times New Roman" w:hAnsi="Times New Roman"/>
          <w:b/>
          <w:bCs/>
          <w:iCs/>
          <w:sz w:val="18"/>
          <w:szCs w:val="18"/>
          <w:u w:val="single"/>
        </w:rPr>
      </w:pPr>
    </w:p>
    <w:p w:rsidR="00671B79" w:rsidRPr="006907F4" w:rsidRDefault="00671B79" w:rsidP="006907F4">
      <w:pPr>
        <w:pStyle w:val="Titolo6"/>
        <w:jc w:val="center"/>
        <w:rPr>
          <w:sz w:val="18"/>
          <w:szCs w:val="20"/>
          <w:u w:val="single"/>
        </w:rPr>
      </w:pPr>
      <w:r w:rsidRPr="006907F4">
        <w:rPr>
          <w:sz w:val="18"/>
          <w:szCs w:val="20"/>
          <w:u w:val="single"/>
        </w:rPr>
        <w:t>SPESE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4"/>
        <w:gridCol w:w="591"/>
        <w:gridCol w:w="2672"/>
        <w:gridCol w:w="1143"/>
        <w:gridCol w:w="1039"/>
        <w:gridCol w:w="1051"/>
        <w:gridCol w:w="1139"/>
        <w:gridCol w:w="1039"/>
        <w:gridCol w:w="756"/>
      </w:tblGrid>
      <w:tr w:rsidR="00671B79" w:rsidRPr="006907F4" w:rsidTr="006907F4">
        <w:trPr>
          <w:jc w:val="center"/>
        </w:trPr>
        <w:tc>
          <w:tcPr>
            <w:tcW w:w="272"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Agg.</w:t>
            </w:r>
          </w:p>
        </w:tc>
        <w:tc>
          <w:tcPr>
            <w:tcW w:w="296"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Voce</w:t>
            </w: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Descrizione</w:t>
            </w:r>
          </w:p>
        </w:tc>
        <w:tc>
          <w:tcPr>
            <w:tcW w:w="573"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Prev.iniziale</w:t>
            </w:r>
          </w:p>
        </w:tc>
        <w:tc>
          <w:tcPr>
            <w:tcW w:w="52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Variazione</w:t>
            </w:r>
          </w:p>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attuale</w:t>
            </w:r>
          </w:p>
        </w:tc>
        <w:tc>
          <w:tcPr>
            <w:tcW w:w="527"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Previsione al 18/06/2020</w:t>
            </w:r>
          </w:p>
        </w:tc>
        <w:tc>
          <w:tcPr>
            <w:tcW w:w="57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Spese impegnate</w:t>
            </w:r>
          </w:p>
        </w:tc>
        <w:tc>
          <w:tcPr>
            <w:tcW w:w="52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Somme</w:t>
            </w:r>
          </w:p>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pagate</w:t>
            </w:r>
          </w:p>
        </w:tc>
        <w:tc>
          <w:tcPr>
            <w:tcW w:w="37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Somme rimaste da pagare</w:t>
            </w:r>
          </w:p>
        </w:tc>
      </w:tr>
      <w:tr w:rsidR="00671B79" w:rsidRPr="006907F4" w:rsidTr="006907F4">
        <w:trPr>
          <w:jc w:val="center"/>
        </w:trPr>
        <w:tc>
          <w:tcPr>
            <w:tcW w:w="272" w:type="pct"/>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A</w:t>
            </w:r>
          </w:p>
        </w:tc>
        <w:tc>
          <w:tcPr>
            <w:tcW w:w="296" w:type="pct"/>
          </w:tcPr>
          <w:p w:rsidR="00671B79" w:rsidRPr="006907F4" w:rsidRDefault="00671B79" w:rsidP="006907F4">
            <w:pPr>
              <w:spacing w:after="0"/>
              <w:jc w:val="center"/>
              <w:rPr>
                <w:rFonts w:ascii="Times New Roman" w:hAnsi="Times New Roman"/>
                <w:bCs/>
                <w:sz w:val="18"/>
                <w:szCs w:val="18"/>
              </w:rPr>
            </w:pPr>
          </w:p>
        </w:tc>
        <w:tc>
          <w:tcPr>
            <w:tcW w:w="1339" w:type="pct"/>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ATTIVITA’</w:t>
            </w:r>
          </w:p>
        </w:tc>
        <w:tc>
          <w:tcPr>
            <w:tcW w:w="57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311.128,79,</w:t>
            </w:r>
          </w:p>
        </w:tc>
        <w:tc>
          <w:tcPr>
            <w:tcW w:w="52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-17.306,88</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293.821,91</w:t>
            </w:r>
          </w:p>
        </w:tc>
        <w:tc>
          <w:tcPr>
            <w:tcW w:w="57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42.845,42</w:t>
            </w:r>
          </w:p>
        </w:tc>
        <w:tc>
          <w:tcPr>
            <w:tcW w:w="52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42.845,42</w:t>
            </w:r>
          </w:p>
        </w:tc>
        <w:tc>
          <w:tcPr>
            <w:tcW w:w="379"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jc w:val="center"/>
        </w:trPr>
        <w:tc>
          <w:tcPr>
            <w:tcW w:w="272" w:type="pct"/>
          </w:tcPr>
          <w:p w:rsidR="00671B79" w:rsidRPr="006907F4" w:rsidRDefault="00671B79" w:rsidP="006907F4">
            <w:pPr>
              <w:spacing w:after="0"/>
              <w:jc w:val="center"/>
              <w:rPr>
                <w:rFonts w:ascii="Times New Roman" w:hAnsi="Times New Roman"/>
                <w:bCs/>
                <w:sz w:val="18"/>
                <w:szCs w:val="18"/>
              </w:rPr>
            </w:pPr>
          </w:p>
        </w:tc>
        <w:tc>
          <w:tcPr>
            <w:tcW w:w="296"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A01</w:t>
            </w: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Funzionamento generale e</w:t>
            </w:r>
          </w:p>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decoro della scuola</w:t>
            </w:r>
          </w:p>
        </w:tc>
        <w:tc>
          <w:tcPr>
            <w:tcW w:w="57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117.470,34</w:t>
            </w:r>
          </w:p>
        </w:tc>
        <w:tc>
          <w:tcPr>
            <w:tcW w:w="52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25.383,35</w:t>
            </w:r>
          </w:p>
        </w:tc>
        <w:tc>
          <w:tcPr>
            <w:tcW w:w="527"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142.853,69</w:t>
            </w:r>
          </w:p>
        </w:tc>
        <w:tc>
          <w:tcPr>
            <w:tcW w:w="57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23.277,60</w:t>
            </w:r>
          </w:p>
        </w:tc>
        <w:tc>
          <w:tcPr>
            <w:tcW w:w="52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23.277,60</w:t>
            </w:r>
          </w:p>
        </w:tc>
        <w:tc>
          <w:tcPr>
            <w:tcW w:w="37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0,00</w:t>
            </w:r>
          </w:p>
        </w:tc>
      </w:tr>
      <w:tr w:rsidR="00671B79" w:rsidRPr="006907F4" w:rsidTr="006907F4">
        <w:trPr>
          <w:trHeight w:val="105"/>
          <w:jc w:val="center"/>
        </w:trPr>
        <w:tc>
          <w:tcPr>
            <w:tcW w:w="272" w:type="pct"/>
          </w:tcPr>
          <w:p w:rsidR="00671B79" w:rsidRPr="006907F4" w:rsidRDefault="00671B79" w:rsidP="006907F4">
            <w:pPr>
              <w:spacing w:after="0"/>
              <w:jc w:val="center"/>
              <w:rPr>
                <w:rFonts w:ascii="Times New Roman" w:hAnsi="Times New Roman"/>
                <w:bCs/>
                <w:sz w:val="18"/>
                <w:szCs w:val="18"/>
              </w:rPr>
            </w:pPr>
          </w:p>
        </w:tc>
        <w:tc>
          <w:tcPr>
            <w:tcW w:w="296"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A02</w:t>
            </w: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Funzionamento amministrativo</w:t>
            </w:r>
          </w:p>
        </w:tc>
        <w:tc>
          <w:tcPr>
            <w:tcW w:w="57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43.468,53</w:t>
            </w:r>
          </w:p>
        </w:tc>
        <w:tc>
          <w:tcPr>
            <w:tcW w:w="52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-662,20</w:t>
            </w:r>
          </w:p>
        </w:tc>
        <w:tc>
          <w:tcPr>
            <w:tcW w:w="527"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42.806,33</w:t>
            </w:r>
          </w:p>
        </w:tc>
        <w:tc>
          <w:tcPr>
            <w:tcW w:w="57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16.234,12</w:t>
            </w:r>
          </w:p>
        </w:tc>
        <w:tc>
          <w:tcPr>
            <w:tcW w:w="52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16.234,12</w:t>
            </w:r>
          </w:p>
        </w:tc>
        <w:tc>
          <w:tcPr>
            <w:tcW w:w="37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0,00</w:t>
            </w:r>
          </w:p>
        </w:tc>
      </w:tr>
      <w:tr w:rsidR="00671B79" w:rsidRPr="006907F4" w:rsidTr="006907F4">
        <w:trPr>
          <w:trHeight w:val="105"/>
          <w:jc w:val="center"/>
        </w:trPr>
        <w:tc>
          <w:tcPr>
            <w:tcW w:w="272" w:type="pct"/>
          </w:tcPr>
          <w:p w:rsidR="00671B79" w:rsidRPr="006907F4" w:rsidRDefault="00671B79" w:rsidP="006907F4">
            <w:pPr>
              <w:spacing w:after="0"/>
              <w:jc w:val="center"/>
              <w:rPr>
                <w:rFonts w:ascii="Times New Roman" w:hAnsi="Times New Roman"/>
                <w:bCs/>
                <w:sz w:val="18"/>
                <w:szCs w:val="18"/>
              </w:rPr>
            </w:pPr>
          </w:p>
        </w:tc>
        <w:tc>
          <w:tcPr>
            <w:tcW w:w="296"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A03</w:t>
            </w: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Didattica</w:t>
            </w:r>
          </w:p>
        </w:tc>
        <w:tc>
          <w:tcPr>
            <w:tcW w:w="573"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41.972,49</w:t>
            </w:r>
          </w:p>
        </w:tc>
        <w:tc>
          <w:tcPr>
            <w:tcW w:w="52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24.661,97</w:t>
            </w:r>
          </w:p>
        </w:tc>
        <w:tc>
          <w:tcPr>
            <w:tcW w:w="527"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66.634,46</w:t>
            </w:r>
          </w:p>
        </w:tc>
        <w:tc>
          <w:tcPr>
            <w:tcW w:w="57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1.923,70</w:t>
            </w:r>
          </w:p>
        </w:tc>
        <w:tc>
          <w:tcPr>
            <w:tcW w:w="52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1.923,70</w:t>
            </w:r>
          </w:p>
        </w:tc>
        <w:tc>
          <w:tcPr>
            <w:tcW w:w="37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0,00</w:t>
            </w:r>
          </w:p>
        </w:tc>
      </w:tr>
      <w:tr w:rsidR="00671B79" w:rsidRPr="006907F4" w:rsidTr="006907F4">
        <w:trPr>
          <w:trHeight w:val="105"/>
          <w:jc w:val="center"/>
        </w:trPr>
        <w:tc>
          <w:tcPr>
            <w:tcW w:w="272" w:type="pct"/>
          </w:tcPr>
          <w:p w:rsidR="00671B79" w:rsidRPr="006907F4" w:rsidRDefault="00671B79" w:rsidP="006907F4">
            <w:pPr>
              <w:spacing w:after="0"/>
              <w:jc w:val="center"/>
              <w:rPr>
                <w:rFonts w:ascii="Times New Roman" w:hAnsi="Times New Roman"/>
                <w:bCs/>
                <w:sz w:val="18"/>
                <w:szCs w:val="18"/>
              </w:rPr>
            </w:pPr>
          </w:p>
        </w:tc>
        <w:tc>
          <w:tcPr>
            <w:tcW w:w="296"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A04</w:t>
            </w: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Alternanza scuola lavoro</w:t>
            </w:r>
          </w:p>
        </w:tc>
        <w:tc>
          <w:tcPr>
            <w:tcW w:w="57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35.910,43</w:t>
            </w:r>
          </w:p>
        </w:tc>
        <w:tc>
          <w:tcPr>
            <w:tcW w:w="52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2.500,00</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38.410,43</w:t>
            </w:r>
          </w:p>
        </w:tc>
        <w:tc>
          <w:tcPr>
            <w:tcW w:w="57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600,00</w:t>
            </w:r>
          </w:p>
        </w:tc>
        <w:tc>
          <w:tcPr>
            <w:tcW w:w="52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600,00</w:t>
            </w:r>
          </w:p>
        </w:tc>
        <w:tc>
          <w:tcPr>
            <w:tcW w:w="379"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105"/>
          <w:jc w:val="center"/>
        </w:trPr>
        <w:tc>
          <w:tcPr>
            <w:tcW w:w="272" w:type="pct"/>
          </w:tcPr>
          <w:p w:rsidR="00671B79" w:rsidRPr="006907F4" w:rsidRDefault="00671B79" w:rsidP="006907F4">
            <w:pPr>
              <w:spacing w:after="0"/>
              <w:jc w:val="center"/>
              <w:rPr>
                <w:rFonts w:ascii="Times New Roman" w:hAnsi="Times New Roman"/>
                <w:bCs/>
                <w:sz w:val="18"/>
                <w:szCs w:val="18"/>
              </w:rPr>
            </w:pPr>
          </w:p>
        </w:tc>
        <w:tc>
          <w:tcPr>
            <w:tcW w:w="296"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A05</w:t>
            </w: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Visite viaggi e programmi di studio all’estero</w:t>
            </w:r>
          </w:p>
        </w:tc>
        <w:tc>
          <w:tcPr>
            <w:tcW w:w="57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70.000,00</w:t>
            </w:r>
          </w:p>
        </w:tc>
        <w:tc>
          <w:tcPr>
            <w:tcW w:w="52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-69.190,00</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810,00</w:t>
            </w:r>
          </w:p>
        </w:tc>
        <w:tc>
          <w:tcPr>
            <w:tcW w:w="57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810,00</w:t>
            </w:r>
          </w:p>
        </w:tc>
        <w:tc>
          <w:tcPr>
            <w:tcW w:w="52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810,00</w:t>
            </w:r>
          </w:p>
        </w:tc>
        <w:tc>
          <w:tcPr>
            <w:tcW w:w="379"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105"/>
          <w:jc w:val="center"/>
        </w:trPr>
        <w:tc>
          <w:tcPr>
            <w:tcW w:w="272" w:type="pct"/>
          </w:tcPr>
          <w:p w:rsidR="00671B79" w:rsidRPr="006907F4" w:rsidRDefault="00671B79" w:rsidP="006907F4">
            <w:pPr>
              <w:spacing w:after="0"/>
              <w:jc w:val="center"/>
              <w:rPr>
                <w:rFonts w:ascii="Times New Roman" w:hAnsi="Times New Roman"/>
                <w:bCs/>
                <w:sz w:val="18"/>
                <w:szCs w:val="18"/>
              </w:rPr>
            </w:pPr>
          </w:p>
        </w:tc>
        <w:tc>
          <w:tcPr>
            <w:tcW w:w="296"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A06</w:t>
            </w: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Attività di orientamento</w:t>
            </w:r>
          </w:p>
        </w:tc>
        <w:tc>
          <w:tcPr>
            <w:tcW w:w="57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2.307,00</w:t>
            </w:r>
          </w:p>
        </w:tc>
        <w:tc>
          <w:tcPr>
            <w:tcW w:w="52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2.307,00</w:t>
            </w:r>
          </w:p>
        </w:tc>
        <w:tc>
          <w:tcPr>
            <w:tcW w:w="57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379"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105"/>
          <w:jc w:val="center"/>
        </w:trPr>
        <w:tc>
          <w:tcPr>
            <w:tcW w:w="272"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P</w:t>
            </w:r>
          </w:p>
        </w:tc>
        <w:tc>
          <w:tcPr>
            <w:tcW w:w="296" w:type="pct"/>
            <w:vAlign w:val="center"/>
          </w:tcPr>
          <w:p w:rsidR="00671B79" w:rsidRPr="006907F4" w:rsidRDefault="00671B79" w:rsidP="006907F4">
            <w:pPr>
              <w:spacing w:after="0"/>
              <w:jc w:val="center"/>
              <w:rPr>
                <w:rFonts w:ascii="Times New Roman" w:hAnsi="Times New Roman"/>
                <w:bCs/>
                <w:sz w:val="18"/>
                <w:szCs w:val="18"/>
              </w:rPr>
            </w:pP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PROGETTI</w:t>
            </w:r>
          </w:p>
        </w:tc>
        <w:tc>
          <w:tcPr>
            <w:tcW w:w="57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285.812,52</w:t>
            </w:r>
          </w:p>
        </w:tc>
        <w:tc>
          <w:tcPr>
            <w:tcW w:w="52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24.222,65</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310.035,17</w:t>
            </w:r>
          </w:p>
        </w:tc>
        <w:tc>
          <w:tcPr>
            <w:tcW w:w="57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16.362,13</w:t>
            </w:r>
          </w:p>
        </w:tc>
        <w:tc>
          <w:tcPr>
            <w:tcW w:w="52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16.362,13</w:t>
            </w:r>
          </w:p>
        </w:tc>
        <w:tc>
          <w:tcPr>
            <w:tcW w:w="379"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295"/>
          <w:jc w:val="center"/>
        </w:trPr>
        <w:tc>
          <w:tcPr>
            <w:tcW w:w="272" w:type="pct"/>
          </w:tcPr>
          <w:p w:rsidR="00671B79" w:rsidRPr="006907F4" w:rsidRDefault="00671B79" w:rsidP="006907F4">
            <w:pPr>
              <w:spacing w:after="0"/>
              <w:jc w:val="center"/>
              <w:rPr>
                <w:rFonts w:ascii="Times New Roman" w:hAnsi="Times New Roman"/>
                <w:bCs/>
                <w:sz w:val="18"/>
                <w:szCs w:val="18"/>
                <w:lang w:val="en-GB"/>
              </w:rPr>
            </w:pPr>
          </w:p>
        </w:tc>
        <w:tc>
          <w:tcPr>
            <w:tcW w:w="296" w:type="pct"/>
            <w:vAlign w:val="center"/>
          </w:tcPr>
          <w:p w:rsidR="00671B79" w:rsidRPr="006907F4" w:rsidRDefault="00671B79" w:rsidP="006907F4">
            <w:pPr>
              <w:spacing w:after="0"/>
              <w:jc w:val="center"/>
              <w:rPr>
                <w:rFonts w:ascii="Times New Roman" w:hAnsi="Times New Roman"/>
                <w:bCs/>
                <w:sz w:val="18"/>
                <w:szCs w:val="18"/>
                <w:lang w:val="en-GB"/>
              </w:rPr>
            </w:pPr>
            <w:r w:rsidRPr="006907F4">
              <w:rPr>
                <w:rFonts w:ascii="Times New Roman" w:hAnsi="Times New Roman"/>
                <w:bCs/>
                <w:sz w:val="18"/>
                <w:szCs w:val="18"/>
                <w:lang w:val="en-GB"/>
              </w:rPr>
              <w:t>P01</w:t>
            </w: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Progetti in ambito scientifico tecnico e professionale</w:t>
            </w:r>
          </w:p>
        </w:tc>
        <w:tc>
          <w:tcPr>
            <w:tcW w:w="57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39.974,57</w:t>
            </w:r>
          </w:p>
        </w:tc>
        <w:tc>
          <w:tcPr>
            <w:tcW w:w="521" w:type="pct"/>
            <w:vAlign w:val="center"/>
          </w:tcPr>
          <w:p w:rsidR="00671B79" w:rsidRPr="006907F4" w:rsidRDefault="00671B79" w:rsidP="006907F4">
            <w:pPr>
              <w:spacing w:after="0"/>
              <w:jc w:val="center"/>
              <w:rPr>
                <w:rFonts w:ascii="Times New Roman" w:hAnsi="Times New Roman"/>
                <w:bCs/>
                <w:sz w:val="18"/>
                <w:szCs w:val="18"/>
                <w:lang w:val="en-GB"/>
              </w:rPr>
            </w:pPr>
            <w:r w:rsidRPr="006907F4">
              <w:rPr>
                <w:rFonts w:ascii="Times New Roman" w:hAnsi="Times New Roman"/>
                <w:bCs/>
                <w:sz w:val="18"/>
                <w:szCs w:val="18"/>
                <w:lang w:val="en-GB"/>
              </w:rPr>
              <w:t>-1.963,00</w:t>
            </w:r>
          </w:p>
        </w:tc>
        <w:tc>
          <w:tcPr>
            <w:tcW w:w="527" w:type="pct"/>
            <w:vAlign w:val="center"/>
          </w:tcPr>
          <w:p w:rsidR="00671B79" w:rsidRPr="006907F4" w:rsidRDefault="00671B79" w:rsidP="006907F4">
            <w:pPr>
              <w:spacing w:after="0"/>
              <w:jc w:val="center"/>
              <w:rPr>
                <w:rFonts w:ascii="Times New Roman" w:hAnsi="Times New Roman"/>
                <w:bCs/>
                <w:sz w:val="18"/>
                <w:szCs w:val="18"/>
                <w:lang w:val="en-GB"/>
              </w:rPr>
            </w:pPr>
            <w:r w:rsidRPr="006907F4">
              <w:rPr>
                <w:rFonts w:ascii="Times New Roman" w:hAnsi="Times New Roman"/>
                <w:bCs/>
                <w:sz w:val="18"/>
                <w:szCs w:val="18"/>
                <w:lang w:val="en-GB"/>
              </w:rPr>
              <w:t>38.011,57</w:t>
            </w:r>
          </w:p>
        </w:tc>
        <w:tc>
          <w:tcPr>
            <w:tcW w:w="571" w:type="pct"/>
            <w:vAlign w:val="center"/>
          </w:tcPr>
          <w:p w:rsidR="00671B79" w:rsidRPr="006907F4" w:rsidRDefault="00671B79" w:rsidP="006907F4">
            <w:pPr>
              <w:spacing w:after="0"/>
              <w:jc w:val="center"/>
              <w:rPr>
                <w:rFonts w:ascii="Times New Roman" w:hAnsi="Times New Roman"/>
                <w:bCs/>
                <w:sz w:val="18"/>
                <w:szCs w:val="18"/>
                <w:lang w:val="en-GB"/>
              </w:rPr>
            </w:pPr>
            <w:r w:rsidRPr="006907F4">
              <w:rPr>
                <w:rFonts w:ascii="Times New Roman" w:hAnsi="Times New Roman"/>
                <w:bCs/>
                <w:sz w:val="18"/>
                <w:szCs w:val="18"/>
                <w:lang w:val="en-GB"/>
              </w:rPr>
              <w:t>7.222,13</w:t>
            </w:r>
          </w:p>
        </w:tc>
        <w:tc>
          <w:tcPr>
            <w:tcW w:w="521" w:type="pct"/>
            <w:vAlign w:val="center"/>
          </w:tcPr>
          <w:p w:rsidR="00671B79" w:rsidRPr="006907F4" w:rsidRDefault="00671B79" w:rsidP="006907F4">
            <w:pPr>
              <w:spacing w:after="0"/>
              <w:jc w:val="center"/>
              <w:rPr>
                <w:rFonts w:ascii="Times New Roman" w:hAnsi="Times New Roman"/>
                <w:bCs/>
                <w:sz w:val="18"/>
                <w:szCs w:val="18"/>
                <w:lang w:val="en-GB"/>
              </w:rPr>
            </w:pPr>
            <w:r w:rsidRPr="006907F4">
              <w:rPr>
                <w:rFonts w:ascii="Times New Roman" w:hAnsi="Times New Roman"/>
                <w:bCs/>
                <w:sz w:val="18"/>
                <w:szCs w:val="18"/>
                <w:lang w:val="en-GB"/>
              </w:rPr>
              <w:t>7.222,13</w:t>
            </w:r>
          </w:p>
        </w:tc>
        <w:tc>
          <w:tcPr>
            <w:tcW w:w="379" w:type="pct"/>
            <w:vAlign w:val="center"/>
          </w:tcPr>
          <w:p w:rsidR="00671B79" w:rsidRPr="006907F4" w:rsidRDefault="00671B79" w:rsidP="006907F4">
            <w:pPr>
              <w:spacing w:after="0"/>
              <w:jc w:val="center"/>
              <w:rPr>
                <w:rFonts w:ascii="Times New Roman" w:hAnsi="Times New Roman"/>
                <w:bCs/>
                <w:sz w:val="18"/>
                <w:szCs w:val="18"/>
                <w:lang w:val="en-GB"/>
              </w:rPr>
            </w:pPr>
            <w:r w:rsidRPr="006907F4">
              <w:rPr>
                <w:rFonts w:ascii="Times New Roman" w:hAnsi="Times New Roman"/>
                <w:bCs/>
                <w:sz w:val="18"/>
                <w:szCs w:val="18"/>
                <w:lang w:val="en-GB"/>
              </w:rPr>
              <w:t>0,00</w:t>
            </w:r>
          </w:p>
        </w:tc>
      </w:tr>
      <w:tr w:rsidR="00671B79" w:rsidRPr="006907F4" w:rsidTr="006907F4">
        <w:trPr>
          <w:trHeight w:val="105"/>
          <w:jc w:val="center"/>
        </w:trPr>
        <w:tc>
          <w:tcPr>
            <w:tcW w:w="272" w:type="pct"/>
          </w:tcPr>
          <w:p w:rsidR="00671B79" w:rsidRPr="006907F4" w:rsidRDefault="00671B79" w:rsidP="006907F4">
            <w:pPr>
              <w:spacing w:after="0"/>
              <w:jc w:val="center"/>
              <w:rPr>
                <w:rFonts w:ascii="Times New Roman" w:hAnsi="Times New Roman"/>
                <w:bCs/>
                <w:sz w:val="18"/>
                <w:szCs w:val="18"/>
                <w:lang w:val="en-GB"/>
              </w:rPr>
            </w:pPr>
          </w:p>
        </w:tc>
        <w:tc>
          <w:tcPr>
            <w:tcW w:w="296" w:type="pct"/>
            <w:vAlign w:val="center"/>
          </w:tcPr>
          <w:p w:rsidR="00671B79" w:rsidRPr="006907F4" w:rsidRDefault="00671B79" w:rsidP="006907F4">
            <w:pPr>
              <w:spacing w:after="0"/>
              <w:jc w:val="center"/>
              <w:rPr>
                <w:rFonts w:ascii="Times New Roman" w:hAnsi="Times New Roman"/>
                <w:bCs/>
                <w:sz w:val="18"/>
                <w:szCs w:val="18"/>
                <w:lang w:val="en-GB"/>
              </w:rPr>
            </w:pPr>
            <w:r w:rsidRPr="006907F4">
              <w:rPr>
                <w:rFonts w:ascii="Times New Roman" w:hAnsi="Times New Roman"/>
                <w:bCs/>
                <w:sz w:val="18"/>
                <w:szCs w:val="18"/>
                <w:lang w:val="en-GB"/>
              </w:rPr>
              <w:t>P02</w:t>
            </w: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Progetti in ambito umanistico e sociale</w:t>
            </w:r>
          </w:p>
        </w:tc>
        <w:tc>
          <w:tcPr>
            <w:tcW w:w="57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195.619,28</w:t>
            </w:r>
          </w:p>
        </w:tc>
        <w:tc>
          <w:tcPr>
            <w:tcW w:w="521" w:type="pct"/>
            <w:vAlign w:val="center"/>
          </w:tcPr>
          <w:p w:rsidR="00671B79" w:rsidRPr="006907F4" w:rsidRDefault="00671B79" w:rsidP="006907F4">
            <w:pPr>
              <w:spacing w:after="0"/>
              <w:jc w:val="center"/>
              <w:rPr>
                <w:rFonts w:ascii="Times New Roman" w:hAnsi="Times New Roman"/>
                <w:bCs/>
                <w:sz w:val="18"/>
                <w:szCs w:val="18"/>
                <w:lang w:val="en-GB"/>
              </w:rPr>
            </w:pPr>
            <w:r w:rsidRPr="006907F4">
              <w:rPr>
                <w:rFonts w:ascii="Times New Roman" w:hAnsi="Times New Roman"/>
                <w:bCs/>
                <w:sz w:val="18"/>
                <w:szCs w:val="18"/>
                <w:lang w:val="en-GB"/>
              </w:rPr>
              <w:t>-700,00</w:t>
            </w:r>
          </w:p>
        </w:tc>
        <w:tc>
          <w:tcPr>
            <w:tcW w:w="527" w:type="pct"/>
            <w:vAlign w:val="center"/>
          </w:tcPr>
          <w:p w:rsidR="00671B79" w:rsidRPr="006907F4" w:rsidRDefault="00671B79" w:rsidP="006907F4">
            <w:pPr>
              <w:spacing w:after="0"/>
              <w:jc w:val="center"/>
              <w:rPr>
                <w:rFonts w:ascii="Times New Roman" w:hAnsi="Times New Roman"/>
                <w:bCs/>
                <w:sz w:val="18"/>
                <w:szCs w:val="18"/>
                <w:lang w:val="en-GB"/>
              </w:rPr>
            </w:pPr>
            <w:r w:rsidRPr="006907F4">
              <w:rPr>
                <w:rFonts w:ascii="Times New Roman" w:hAnsi="Times New Roman"/>
                <w:bCs/>
                <w:sz w:val="18"/>
                <w:szCs w:val="18"/>
                <w:lang w:val="en-GB"/>
              </w:rPr>
              <w:t>194.919,28</w:t>
            </w:r>
          </w:p>
        </w:tc>
        <w:tc>
          <w:tcPr>
            <w:tcW w:w="571" w:type="pct"/>
            <w:vAlign w:val="center"/>
          </w:tcPr>
          <w:p w:rsidR="00671B79" w:rsidRPr="006907F4" w:rsidRDefault="00671B79" w:rsidP="006907F4">
            <w:pPr>
              <w:spacing w:after="0"/>
              <w:jc w:val="center"/>
              <w:rPr>
                <w:rFonts w:ascii="Times New Roman" w:hAnsi="Times New Roman"/>
                <w:bCs/>
                <w:sz w:val="18"/>
                <w:szCs w:val="18"/>
                <w:lang w:val="en-GB"/>
              </w:rPr>
            </w:pPr>
            <w:r w:rsidRPr="006907F4">
              <w:rPr>
                <w:rFonts w:ascii="Times New Roman" w:hAnsi="Times New Roman"/>
                <w:bCs/>
                <w:sz w:val="18"/>
                <w:szCs w:val="18"/>
                <w:lang w:val="en-GB"/>
              </w:rPr>
              <w:t>8.540,00</w:t>
            </w:r>
          </w:p>
        </w:tc>
        <w:tc>
          <w:tcPr>
            <w:tcW w:w="521" w:type="pct"/>
            <w:vAlign w:val="center"/>
          </w:tcPr>
          <w:p w:rsidR="00671B79" w:rsidRPr="006907F4" w:rsidRDefault="00671B79" w:rsidP="006907F4">
            <w:pPr>
              <w:spacing w:after="0"/>
              <w:jc w:val="center"/>
              <w:rPr>
                <w:rFonts w:ascii="Times New Roman" w:hAnsi="Times New Roman"/>
                <w:bCs/>
                <w:sz w:val="18"/>
                <w:szCs w:val="18"/>
                <w:lang w:val="en-GB"/>
              </w:rPr>
            </w:pPr>
            <w:r w:rsidRPr="006907F4">
              <w:rPr>
                <w:rFonts w:ascii="Times New Roman" w:hAnsi="Times New Roman"/>
                <w:bCs/>
                <w:sz w:val="18"/>
                <w:szCs w:val="18"/>
                <w:lang w:val="en-GB"/>
              </w:rPr>
              <w:t>8.540,00</w:t>
            </w:r>
          </w:p>
        </w:tc>
        <w:tc>
          <w:tcPr>
            <w:tcW w:w="379" w:type="pct"/>
            <w:vAlign w:val="center"/>
          </w:tcPr>
          <w:p w:rsidR="00671B79" w:rsidRPr="006907F4" w:rsidRDefault="00671B79" w:rsidP="006907F4">
            <w:pPr>
              <w:spacing w:after="0"/>
              <w:jc w:val="center"/>
              <w:rPr>
                <w:rFonts w:ascii="Times New Roman" w:hAnsi="Times New Roman"/>
                <w:bCs/>
                <w:sz w:val="18"/>
                <w:szCs w:val="18"/>
                <w:lang w:val="en-GB"/>
              </w:rPr>
            </w:pPr>
            <w:r w:rsidRPr="006907F4">
              <w:rPr>
                <w:rFonts w:ascii="Times New Roman" w:hAnsi="Times New Roman"/>
                <w:bCs/>
                <w:sz w:val="18"/>
                <w:szCs w:val="18"/>
                <w:lang w:val="en-GB"/>
              </w:rPr>
              <w:t>0,00</w:t>
            </w:r>
          </w:p>
        </w:tc>
      </w:tr>
      <w:tr w:rsidR="00671B79" w:rsidRPr="006907F4" w:rsidTr="006907F4">
        <w:trPr>
          <w:trHeight w:val="662"/>
          <w:jc w:val="center"/>
        </w:trPr>
        <w:tc>
          <w:tcPr>
            <w:tcW w:w="272" w:type="pct"/>
          </w:tcPr>
          <w:p w:rsidR="00671B79" w:rsidRPr="006907F4" w:rsidRDefault="00671B79" w:rsidP="006907F4">
            <w:pPr>
              <w:spacing w:after="0"/>
              <w:jc w:val="center"/>
              <w:rPr>
                <w:rFonts w:ascii="Times New Roman" w:hAnsi="Times New Roman"/>
                <w:bCs/>
                <w:sz w:val="18"/>
                <w:szCs w:val="18"/>
                <w:lang w:val="en-GB"/>
              </w:rPr>
            </w:pPr>
          </w:p>
        </w:tc>
        <w:tc>
          <w:tcPr>
            <w:tcW w:w="296"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P03</w:t>
            </w: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Progetti per certificazioni e corsi professionali</w:t>
            </w:r>
          </w:p>
        </w:tc>
        <w:tc>
          <w:tcPr>
            <w:tcW w:w="57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7.593,87</w:t>
            </w:r>
          </w:p>
        </w:tc>
        <w:tc>
          <w:tcPr>
            <w:tcW w:w="52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21.740,00</w:t>
            </w:r>
          </w:p>
        </w:tc>
        <w:tc>
          <w:tcPr>
            <w:tcW w:w="527"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29.333,87</w:t>
            </w:r>
          </w:p>
        </w:tc>
        <w:tc>
          <w:tcPr>
            <w:tcW w:w="57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0,00</w:t>
            </w:r>
          </w:p>
        </w:tc>
        <w:tc>
          <w:tcPr>
            <w:tcW w:w="52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0,00</w:t>
            </w:r>
          </w:p>
        </w:tc>
        <w:tc>
          <w:tcPr>
            <w:tcW w:w="379"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105"/>
          <w:jc w:val="center"/>
        </w:trPr>
        <w:tc>
          <w:tcPr>
            <w:tcW w:w="272" w:type="pct"/>
          </w:tcPr>
          <w:p w:rsidR="00671B79" w:rsidRPr="006907F4" w:rsidRDefault="00671B79" w:rsidP="006907F4">
            <w:pPr>
              <w:spacing w:after="0"/>
              <w:jc w:val="center"/>
              <w:rPr>
                <w:rFonts w:ascii="Times New Roman" w:hAnsi="Times New Roman"/>
                <w:bCs/>
                <w:sz w:val="18"/>
                <w:szCs w:val="18"/>
              </w:rPr>
            </w:pPr>
          </w:p>
        </w:tc>
        <w:tc>
          <w:tcPr>
            <w:tcW w:w="296"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P04</w:t>
            </w: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Progetti per formazione/aggiornamento del personale</w:t>
            </w:r>
          </w:p>
        </w:tc>
        <w:tc>
          <w:tcPr>
            <w:tcW w:w="57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36.832,80</w:t>
            </w:r>
          </w:p>
        </w:tc>
        <w:tc>
          <w:tcPr>
            <w:tcW w:w="52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5.172,95</w:t>
            </w:r>
          </w:p>
        </w:tc>
        <w:tc>
          <w:tcPr>
            <w:tcW w:w="527"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42.005,75</w:t>
            </w:r>
          </w:p>
        </w:tc>
        <w:tc>
          <w:tcPr>
            <w:tcW w:w="57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600,00</w:t>
            </w:r>
          </w:p>
        </w:tc>
        <w:tc>
          <w:tcPr>
            <w:tcW w:w="52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600,00</w:t>
            </w:r>
          </w:p>
        </w:tc>
        <w:tc>
          <w:tcPr>
            <w:tcW w:w="379"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105"/>
          <w:jc w:val="center"/>
        </w:trPr>
        <w:tc>
          <w:tcPr>
            <w:tcW w:w="272" w:type="pct"/>
          </w:tcPr>
          <w:p w:rsidR="00671B79" w:rsidRPr="006907F4" w:rsidRDefault="00671B79" w:rsidP="006907F4">
            <w:pPr>
              <w:spacing w:after="0"/>
              <w:jc w:val="center"/>
              <w:rPr>
                <w:rFonts w:ascii="Times New Roman" w:hAnsi="Times New Roman"/>
                <w:bCs/>
                <w:sz w:val="18"/>
                <w:szCs w:val="18"/>
              </w:rPr>
            </w:pPr>
          </w:p>
        </w:tc>
        <w:tc>
          <w:tcPr>
            <w:tcW w:w="296"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P05</w:t>
            </w: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Progetti per gare e concorsi</w:t>
            </w:r>
          </w:p>
        </w:tc>
        <w:tc>
          <w:tcPr>
            <w:tcW w:w="57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5.792,00</w:t>
            </w:r>
          </w:p>
        </w:tc>
        <w:tc>
          <w:tcPr>
            <w:tcW w:w="52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-27,30</w:t>
            </w:r>
          </w:p>
        </w:tc>
        <w:tc>
          <w:tcPr>
            <w:tcW w:w="527"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5.764,70</w:t>
            </w:r>
          </w:p>
        </w:tc>
        <w:tc>
          <w:tcPr>
            <w:tcW w:w="57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0,00</w:t>
            </w:r>
          </w:p>
        </w:tc>
        <w:tc>
          <w:tcPr>
            <w:tcW w:w="52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0,00</w:t>
            </w:r>
          </w:p>
        </w:tc>
        <w:tc>
          <w:tcPr>
            <w:tcW w:w="379"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105"/>
          <w:jc w:val="center"/>
        </w:trPr>
        <w:tc>
          <w:tcPr>
            <w:tcW w:w="272"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G</w:t>
            </w:r>
          </w:p>
        </w:tc>
        <w:tc>
          <w:tcPr>
            <w:tcW w:w="296" w:type="pct"/>
            <w:vAlign w:val="center"/>
          </w:tcPr>
          <w:p w:rsidR="00671B79" w:rsidRPr="006907F4" w:rsidRDefault="00671B79" w:rsidP="006907F4">
            <w:pPr>
              <w:spacing w:after="0"/>
              <w:jc w:val="center"/>
              <w:rPr>
                <w:rFonts w:ascii="Times New Roman" w:hAnsi="Times New Roman"/>
                <w:bCs/>
                <w:sz w:val="18"/>
                <w:szCs w:val="18"/>
              </w:rPr>
            </w:pP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GESTIONE ECONOMICHE</w:t>
            </w:r>
          </w:p>
        </w:tc>
        <w:tc>
          <w:tcPr>
            <w:tcW w:w="57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0,00</w:t>
            </w:r>
          </w:p>
        </w:tc>
        <w:tc>
          <w:tcPr>
            <w:tcW w:w="527"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0,00</w:t>
            </w:r>
          </w:p>
        </w:tc>
        <w:tc>
          <w:tcPr>
            <w:tcW w:w="57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0,00</w:t>
            </w:r>
          </w:p>
        </w:tc>
        <w:tc>
          <w:tcPr>
            <w:tcW w:w="52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0,00</w:t>
            </w:r>
          </w:p>
        </w:tc>
        <w:tc>
          <w:tcPr>
            <w:tcW w:w="379"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105"/>
          <w:jc w:val="center"/>
        </w:trPr>
        <w:tc>
          <w:tcPr>
            <w:tcW w:w="272" w:type="pct"/>
            <w:vAlign w:val="center"/>
          </w:tcPr>
          <w:p w:rsidR="00671B79" w:rsidRPr="006907F4" w:rsidRDefault="00671B79" w:rsidP="006907F4">
            <w:pPr>
              <w:spacing w:after="0"/>
              <w:jc w:val="center"/>
              <w:rPr>
                <w:rFonts w:ascii="Times New Roman" w:hAnsi="Times New Roman"/>
                <w:bCs/>
                <w:sz w:val="18"/>
                <w:szCs w:val="18"/>
              </w:rPr>
            </w:pPr>
          </w:p>
        </w:tc>
        <w:tc>
          <w:tcPr>
            <w:tcW w:w="296"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G01</w:t>
            </w: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Azienda agraria</w:t>
            </w:r>
          </w:p>
        </w:tc>
        <w:tc>
          <w:tcPr>
            <w:tcW w:w="573"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1"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7"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1"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1"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379"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105"/>
          <w:jc w:val="center"/>
        </w:trPr>
        <w:tc>
          <w:tcPr>
            <w:tcW w:w="272" w:type="pct"/>
            <w:vAlign w:val="center"/>
          </w:tcPr>
          <w:p w:rsidR="00671B79" w:rsidRPr="006907F4" w:rsidRDefault="00671B79" w:rsidP="006907F4">
            <w:pPr>
              <w:spacing w:after="0"/>
              <w:jc w:val="center"/>
              <w:rPr>
                <w:rFonts w:ascii="Times New Roman" w:hAnsi="Times New Roman"/>
                <w:bCs/>
                <w:sz w:val="18"/>
                <w:szCs w:val="18"/>
              </w:rPr>
            </w:pPr>
          </w:p>
        </w:tc>
        <w:tc>
          <w:tcPr>
            <w:tcW w:w="296"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G02</w:t>
            </w: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Azienda speciale</w:t>
            </w:r>
          </w:p>
        </w:tc>
        <w:tc>
          <w:tcPr>
            <w:tcW w:w="573"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1"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7"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1"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1"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379"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105"/>
          <w:jc w:val="center"/>
        </w:trPr>
        <w:tc>
          <w:tcPr>
            <w:tcW w:w="272" w:type="pct"/>
            <w:vAlign w:val="center"/>
          </w:tcPr>
          <w:p w:rsidR="00671B79" w:rsidRPr="006907F4" w:rsidRDefault="00671B79" w:rsidP="006907F4">
            <w:pPr>
              <w:spacing w:after="0"/>
              <w:jc w:val="center"/>
              <w:rPr>
                <w:rFonts w:ascii="Times New Roman" w:hAnsi="Times New Roman"/>
                <w:bCs/>
                <w:sz w:val="18"/>
                <w:szCs w:val="18"/>
              </w:rPr>
            </w:pPr>
          </w:p>
        </w:tc>
        <w:tc>
          <w:tcPr>
            <w:tcW w:w="296"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G03</w:t>
            </w: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Attività per conto terzi</w:t>
            </w:r>
          </w:p>
        </w:tc>
        <w:tc>
          <w:tcPr>
            <w:tcW w:w="573"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1"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7"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1"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1"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379"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105"/>
          <w:jc w:val="center"/>
        </w:trPr>
        <w:tc>
          <w:tcPr>
            <w:tcW w:w="272" w:type="pct"/>
            <w:vAlign w:val="center"/>
          </w:tcPr>
          <w:p w:rsidR="00671B79" w:rsidRPr="006907F4" w:rsidRDefault="00671B79" w:rsidP="006907F4">
            <w:pPr>
              <w:spacing w:after="0"/>
              <w:jc w:val="center"/>
              <w:rPr>
                <w:rFonts w:ascii="Times New Roman" w:hAnsi="Times New Roman"/>
                <w:bCs/>
                <w:sz w:val="18"/>
                <w:szCs w:val="18"/>
              </w:rPr>
            </w:pPr>
          </w:p>
        </w:tc>
        <w:tc>
          <w:tcPr>
            <w:tcW w:w="296"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G04</w:t>
            </w: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Attività convittuale</w:t>
            </w:r>
          </w:p>
        </w:tc>
        <w:tc>
          <w:tcPr>
            <w:tcW w:w="573"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1"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7"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1"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1"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379" w:type="pct"/>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105"/>
          <w:jc w:val="center"/>
        </w:trPr>
        <w:tc>
          <w:tcPr>
            <w:tcW w:w="272"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R</w:t>
            </w:r>
          </w:p>
        </w:tc>
        <w:tc>
          <w:tcPr>
            <w:tcW w:w="296" w:type="pct"/>
            <w:vAlign w:val="center"/>
          </w:tcPr>
          <w:p w:rsidR="00671B79" w:rsidRPr="006907F4" w:rsidRDefault="00671B79" w:rsidP="006907F4">
            <w:pPr>
              <w:spacing w:after="0"/>
              <w:jc w:val="center"/>
              <w:rPr>
                <w:rFonts w:ascii="Times New Roman" w:hAnsi="Times New Roman"/>
                <w:bCs/>
                <w:sz w:val="18"/>
                <w:szCs w:val="18"/>
              </w:rPr>
            </w:pP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FONDO DI RISERVA</w:t>
            </w:r>
          </w:p>
        </w:tc>
        <w:tc>
          <w:tcPr>
            <w:tcW w:w="57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468,39</w:t>
            </w:r>
          </w:p>
        </w:tc>
        <w:tc>
          <w:tcPr>
            <w:tcW w:w="52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468,39</w:t>
            </w:r>
          </w:p>
        </w:tc>
        <w:tc>
          <w:tcPr>
            <w:tcW w:w="57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379"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279"/>
          <w:jc w:val="center"/>
        </w:trPr>
        <w:tc>
          <w:tcPr>
            <w:tcW w:w="272" w:type="pct"/>
            <w:vAlign w:val="center"/>
          </w:tcPr>
          <w:p w:rsidR="00671B79" w:rsidRPr="006907F4" w:rsidRDefault="00671B79" w:rsidP="006907F4">
            <w:pPr>
              <w:spacing w:after="0"/>
              <w:jc w:val="center"/>
              <w:rPr>
                <w:rFonts w:ascii="Times New Roman" w:hAnsi="Times New Roman"/>
                <w:bCs/>
                <w:sz w:val="18"/>
                <w:szCs w:val="18"/>
              </w:rPr>
            </w:pPr>
          </w:p>
        </w:tc>
        <w:tc>
          <w:tcPr>
            <w:tcW w:w="296"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R98</w:t>
            </w: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Fondo riserva</w:t>
            </w:r>
          </w:p>
        </w:tc>
        <w:tc>
          <w:tcPr>
            <w:tcW w:w="57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468,39</w:t>
            </w:r>
          </w:p>
        </w:tc>
        <w:tc>
          <w:tcPr>
            <w:tcW w:w="52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468,39</w:t>
            </w:r>
          </w:p>
        </w:tc>
        <w:tc>
          <w:tcPr>
            <w:tcW w:w="57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379"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279"/>
          <w:jc w:val="center"/>
        </w:trPr>
        <w:tc>
          <w:tcPr>
            <w:tcW w:w="272"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D</w:t>
            </w:r>
          </w:p>
        </w:tc>
        <w:tc>
          <w:tcPr>
            <w:tcW w:w="296" w:type="pct"/>
            <w:vAlign w:val="center"/>
          </w:tcPr>
          <w:p w:rsidR="00671B79" w:rsidRPr="006907F4" w:rsidRDefault="00671B79" w:rsidP="006907F4">
            <w:pPr>
              <w:spacing w:after="0"/>
              <w:jc w:val="center"/>
              <w:rPr>
                <w:rFonts w:ascii="Times New Roman" w:hAnsi="Times New Roman"/>
                <w:bCs/>
                <w:sz w:val="18"/>
                <w:szCs w:val="18"/>
              </w:rPr>
            </w:pP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DISAVANZO DI AMMINISTRAZIONE</w:t>
            </w:r>
          </w:p>
        </w:tc>
        <w:tc>
          <w:tcPr>
            <w:tcW w:w="57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379"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279"/>
          <w:jc w:val="center"/>
        </w:trPr>
        <w:tc>
          <w:tcPr>
            <w:tcW w:w="272" w:type="pct"/>
            <w:vAlign w:val="center"/>
          </w:tcPr>
          <w:p w:rsidR="00671B79" w:rsidRPr="006907F4" w:rsidRDefault="00671B79" w:rsidP="006907F4">
            <w:pPr>
              <w:spacing w:after="0"/>
              <w:jc w:val="center"/>
              <w:rPr>
                <w:rFonts w:ascii="Times New Roman" w:hAnsi="Times New Roman"/>
                <w:bCs/>
                <w:sz w:val="18"/>
                <w:szCs w:val="18"/>
              </w:rPr>
            </w:pPr>
          </w:p>
        </w:tc>
        <w:tc>
          <w:tcPr>
            <w:tcW w:w="296"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D100</w:t>
            </w: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Disavanzo di amministrazione</w:t>
            </w:r>
          </w:p>
        </w:tc>
        <w:tc>
          <w:tcPr>
            <w:tcW w:w="573"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7"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7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521"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c>
          <w:tcPr>
            <w:tcW w:w="379" w:type="pct"/>
            <w:vAlign w:val="center"/>
          </w:tcPr>
          <w:p w:rsidR="00671B79" w:rsidRPr="006907F4" w:rsidRDefault="00671B79" w:rsidP="006907F4">
            <w:pPr>
              <w:spacing w:after="0"/>
              <w:jc w:val="center"/>
              <w:rPr>
                <w:rFonts w:ascii="Times New Roman" w:hAnsi="Times New Roman"/>
                <w:sz w:val="18"/>
                <w:szCs w:val="18"/>
              </w:rPr>
            </w:pPr>
            <w:r w:rsidRPr="006907F4">
              <w:rPr>
                <w:rFonts w:ascii="Times New Roman" w:hAnsi="Times New Roman"/>
                <w:sz w:val="18"/>
                <w:szCs w:val="18"/>
              </w:rPr>
              <w:t>0,00</w:t>
            </w:r>
          </w:p>
        </w:tc>
      </w:tr>
      <w:tr w:rsidR="00671B79" w:rsidRPr="006907F4" w:rsidTr="006907F4">
        <w:trPr>
          <w:trHeight w:val="279"/>
          <w:jc w:val="center"/>
        </w:trPr>
        <w:tc>
          <w:tcPr>
            <w:tcW w:w="1907" w:type="pct"/>
            <w:gridSpan w:val="3"/>
            <w:tcBorders>
              <w:bottom w:val="nil"/>
            </w:tcBorders>
            <w:vAlign w:val="center"/>
          </w:tcPr>
          <w:p w:rsidR="00671B79" w:rsidRPr="00F5751F" w:rsidRDefault="00671B79" w:rsidP="006907F4">
            <w:pPr>
              <w:spacing w:after="0"/>
              <w:jc w:val="center"/>
              <w:rPr>
                <w:rFonts w:ascii="Times New Roman" w:hAnsi="Times New Roman"/>
                <w:b/>
                <w:sz w:val="18"/>
                <w:szCs w:val="18"/>
              </w:rPr>
            </w:pPr>
            <w:r w:rsidRPr="00F5751F">
              <w:rPr>
                <w:rFonts w:ascii="Times New Roman" w:hAnsi="Times New Roman"/>
                <w:b/>
                <w:sz w:val="18"/>
                <w:szCs w:val="18"/>
              </w:rPr>
              <w:t xml:space="preserve">                              TOTALE</w:t>
            </w:r>
          </w:p>
        </w:tc>
        <w:tc>
          <w:tcPr>
            <w:tcW w:w="573" w:type="pct"/>
            <w:tcBorders>
              <w:bottom w:val="nil"/>
            </w:tcBorders>
            <w:vAlign w:val="center"/>
          </w:tcPr>
          <w:p w:rsidR="00671B79" w:rsidRPr="00F5751F" w:rsidRDefault="00671B79" w:rsidP="006907F4">
            <w:pPr>
              <w:spacing w:after="0"/>
              <w:jc w:val="center"/>
              <w:rPr>
                <w:rFonts w:ascii="Times New Roman" w:hAnsi="Times New Roman"/>
                <w:b/>
                <w:sz w:val="18"/>
                <w:szCs w:val="18"/>
              </w:rPr>
            </w:pPr>
            <w:r w:rsidRPr="00F5751F">
              <w:rPr>
                <w:rFonts w:ascii="Times New Roman" w:hAnsi="Times New Roman"/>
                <w:b/>
                <w:sz w:val="18"/>
                <w:szCs w:val="18"/>
              </w:rPr>
              <w:t>597.409,70</w:t>
            </w:r>
          </w:p>
        </w:tc>
        <w:tc>
          <w:tcPr>
            <w:tcW w:w="521" w:type="pct"/>
            <w:vAlign w:val="center"/>
          </w:tcPr>
          <w:p w:rsidR="00671B79" w:rsidRPr="00F5751F" w:rsidRDefault="00671B79" w:rsidP="006907F4">
            <w:pPr>
              <w:spacing w:after="0"/>
              <w:jc w:val="center"/>
              <w:rPr>
                <w:rFonts w:ascii="Times New Roman" w:hAnsi="Times New Roman"/>
                <w:b/>
                <w:sz w:val="18"/>
                <w:szCs w:val="18"/>
              </w:rPr>
            </w:pPr>
            <w:r w:rsidRPr="00F5751F">
              <w:rPr>
                <w:rFonts w:ascii="Times New Roman" w:hAnsi="Times New Roman"/>
                <w:b/>
                <w:sz w:val="18"/>
                <w:szCs w:val="18"/>
              </w:rPr>
              <w:t>6.915,77</w:t>
            </w:r>
          </w:p>
        </w:tc>
        <w:tc>
          <w:tcPr>
            <w:tcW w:w="527" w:type="pct"/>
            <w:vAlign w:val="center"/>
          </w:tcPr>
          <w:p w:rsidR="00671B79" w:rsidRPr="00F5751F" w:rsidRDefault="00671B79" w:rsidP="006907F4">
            <w:pPr>
              <w:spacing w:after="0"/>
              <w:jc w:val="center"/>
              <w:rPr>
                <w:rFonts w:ascii="Times New Roman" w:hAnsi="Times New Roman"/>
                <w:b/>
                <w:sz w:val="18"/>
                <w:szCs w:val="18"/>
              </w:rPr>
            </w:pPr>
            <w:r w:rsidRPr="00F5751F">
              <w:rPr>
                <w:rFonts w:ascii="Times New Roman" w:hAnsi="Times New Roman"/>
                <w:b/>
                <w:sz w:val="18"/>
                <w:szCs w:val="18"/>
              </w:rPr>
              <w:t>604.325,47</w:t>
            </w:r>
          </w:p>
        </w:tc>
        <w:tc>
          <w:tcPr>
            <w:tcW w:w="571" w:type="pct"/>
            <w:vAlign w:val="center"/>
          </w:tcPr>
          <w:p w:rsidR="00671B79" w:rsidRPr="00F5751F" w:rsidRDefault="00671B79" w:rsidP="006907F4">
            <w:pPr>
              <w:spacing w:after="0"/>
              <w:jc w:val="center"/>
              <w:rPr>
                <w:rFonts w:ascii="Times New Roman" w:hAnsi="Times New Roman"/>
                <w:b/>
                <w:sz w:val="18"/>
                <w:szCs w:val="18"/>
              </w:rPr>
            </w:pPr>
            <w:r w:rsidRPr="00F5751F">
              <w:rPr>
                <w:rFonts w:ascii="Times New Roman" w:hAnsi="Times New Roman"/>
                <w:b/>
                <w:sz w:val="18"/>
                <w:szCs w:val="18"/>
              </w:rPr>
              <w:t>59.207,55</w:t>
            </w:r>
          </w:p>
        </w:tc>
        <w:tc>
          <w:tcPr>
            <w:tcW w:w="521" w:type="pct"/>
            <w:vAlign w:val="center"/>
          </w:tcPr>
          <w:p w:rsidR="00671B79" w:rsidRPr="00F5751F" w:rsidRDefault="00671B79" w:rsidP="006907F4">
            <w:pPr>
              <w:spacing w:after="0"/>
              <w:jc w:val="center"/>
              <w:rPr>
                <w:rFonts w:ascii="Times New Roman" w:hAnsi="Times New Roman"/>
                <w:b/>
                <w:sz w:val="18"/>
                <w:szCs w:val="18"/>
              </w:rPr>
            </w:pPr>
            <w:r w:rsidRPr="00F5751F">
              <w:rPr>
                <w:rFonts w:ascii="Times New Roman" w:hAnsi="Times New Roman"/>
                <w:b/>
                <w:sz w:val="18"/>
                <w:szCs w:val="18"/>
              </w:rPr>
              <w:t>59.207,55</w:t>
            </w:r>
          </w:p>
        </w:tc>
        <w:tc>
          <w:tcPr>
            <w:tcW w:w="379" w:type="pct"/>
            <w:vAlign w:val="center"/>
          </w:tcPr>
          <w:p w:rsidR="00671B79" w:rsidRPr="00F5751F" w:rsidRDefault="00671B79" w:rsidP="006907F4">
            <w:pPr>
              <w:spacing w:after="0"/>
              <w:jc w:val="center"/>
              <w:rPr>
                <w:rFonts w:ascii="Times New Roman" w:hAnsi="Times New Roman"/>
                <w:b/>
                <w:sz w:val="18"/>
                <w:szCs w:val="18"/>
              </w:rPr>
            </w:pPr>
            <w:r w:rsidRPr="00F5751F">
              <w:rPr>
                <w:rFonts w:ascii="Times New Roman" w:hAnsi="Times New Roman"/>
                <w:b/>
                <w:sz w:val="18"/>
                <w:szCs w:val="18"/>
              </w:rPr>
              <w:t>0,00</w:t>
            </w:r>
          </w:p>
        </w:tc>
      </w:tr>
      <w:tr w:rsidR="00671B79" w:rsidRPr="006907F4" w:rsidTr="006907F4">
        <w:trPr>
          <w:trHeight w:val="105"/>
          <w:jc w:val="center"/>
        </w:trPr>
        <w:tc>
          <w:tcPr>
            <w:tcW w:w="272"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Z</w:t>
            </w:r>
          </w:p>
        </w:tc>
        <w:tc>
          <w:tcPr>
            <w:tcW w:w="296"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Z01</w:t>
            </w:r>
          </w:p>
        </w:tc>
        <w:tc>
          <w:tcPr>
            <w:tcW w:w="133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 xml:space="preserve">         Disp.finanz.da progr.</w:t>
            </w:r>
          </w:p>
        </w:tc>
        <w:tc>
          <w:tcPr>
            <w:tcW w:w="573"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1.600,88</w:t>
            </w:r>
          </w:p>
        </w:tc>
        <w:tc>
          <w:tcPr>
            <w:tcW w:w="52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0,00</w:t>
            </w:r>
          </w:p>
        </w:tc>
        <w:tc>
          <w:tcPr>
            <w:tcW w:w="527"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1.600,88</w:t>
            </w:r>
          </w:p>
        </w:tc>
        <w:tc>
          <w:tcPr>
            <w:tcW w:w="57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0,00</w:t>
            </w:r>
          </w:p>
        </w:tc>
        <w:tc>
          <w:tcPr>
            <w:tcW w:w="521"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0,00</w:t>
            </w:r>
          </w:p>
        </w:tc>
        <w:tc>
          <w:tcPr>
            <w:tcW w:w="379" w:type="pct"/>
            <w:vAlign w:val="center"/>
          </w:tcPr>
          <w:p w:rsidR="00671B79" w:rsidRPr="006907F4" w:rsidRDefault="00671B79" w:rsidP="006907F4">
            <w:pPr>
              <w:spacing w:after="0"/>
              <w:jc w:val="center"/>
              <w:rPr>
                <w:rFonts w:ascii="Times New Roman" w:hAnsi="Times New Roman"/>
                <w:bCs/>
                <w:sz w:val="18"/>
                <w:szCs w:val="18"/>
              </w:rPr>
            </w:pPr>
            <w:r w:rsidRPr="006907F4">
              <w:rPr>
                <w:rFonts w:ascii="Times New Roman" w:hAnsi="Times New Roman"/>
                <w:bCs/>
                <w:sz w:val="18"/>
                <w:szCs w:val="18"/>
              </w:rPr>
              <w:t>0,00</w:t>
            </w:r>
          </w:p>
        </w:tc>
      </w:tr>
      <w:tr w:rsidR="00671B79" w:rsidRPr="006907F4" w:rsidTr="006907F4">
        <w:trPr>
          <w:trHeight w:val="105"/>
          <w:jc w:val="center"/>
        </w:trPr>
        <w:tc>
          <w:tcPr>
            <w:tcW w:w="1907" w:type="pct"/>
            <w:gridSpan w:val="3"/>
            <w:vAlign w:val="center"/>
          </w:tcPr>
          <w:p w:rsidR="00671B79" w:rsidRPr="00F5751F" w:rsidRDefault="00671B79" w:rsidP="006907F4">
            <w:pPr>
              <w:spacing w:after="0"/>
              <w:jc w:val="center"/>
              <w:rPr>
                <w:rFonts w:ascii="Times New Roman" w:hAnsi="Times New Roman"/>
                <w:b/>
                <w:bCs/>
                <w:sz w:val="18"/>
                <w:szCs w:val="18"/>
              </w:rPr>
            </w:pPr>
            <w:r w:rsidRPr="00F5751F">
              <w:rPr>
                <w:rFonts w:ascii="Times New Roman" w:hAnsi="Times New Roman"/>
                <w:b/>
                <w:bCs/>
                <w:sz w:val="18"/>
                <w:szCs w:val="18"/>
              </w:rPr>
              <w:t xml:space="preserve">                              TOTALE A PAREGGIO</w:t>
            </w:r>
          </w:p>
        </w:tc>
        <w:tc>
          <w:tcPr>
            <w:tcW w:w="573" w:type="pct"/>
            <w:vAlign w:val="center"/>
          </w:tcPr>
          <w:p w:rsidR="00671B79" w:rsidRPr="00F5751F" w:rsidRDefault="00671B79" w:rsidP="006907F4">
            <w:pPr>
              <w:spacing w:after="0"/>
              <w:jc w:val="center"/>
              <w:rPr>
                <w:rFonts w:ascii="Times New Roman" w:hAnsi="Times New Roman"/>
                <w:b/>
                <w:sz w:val="18"/>
                <w:szCs w:val="18"/>
              </w:rPr>
            </w:pPr>
            <w:r w:rsidRPr="00F5751F">
              <w:rPr>
                <w:rFonts w:ascii="Times New Roman" w:hAnsi="Times New Roman"/>
                <w:b/>
                <w:sz w:val="18"/>
                <w:szCs w:val="18"/>
              </w:rPr>
              <w:t>599.010,58</w:t>
            </w:r>
          </w:p>
        </w:tc>
        <w:tc>
          <w:tcPr>
            <w:tcW w:w="521" w:type="pct"/>
            <w:vAlign w:val="center"/>
          </w:tcPr>
          <w:p w:rsidR="00671B79" w:rsidRPr="00F5751F" w:rsidRDefault="00671B79" w:rsidP="006907F4">
            <w:pPr>
              <w:spacing w:after="0"/>
              <w:jc w:val="center"/>
              <w:rPr>
                <w:rFonts w:ascii="Times New Roman" w:hAnsi="Times New Roman"/>
                <w:b/>
                <w:sz w:val="18"/>
                <w:szCs w:val="18"/>
              </w:rPr>
            </w:pPr>
            <w:r w:rsidRPr="00F5751F">
              <w:rPr>
                <w:rFonts w:ascii="Times New Roman" w:hAnsi="Times New Roman"/>
                <w:b/>
                <w:sz w:val="18"/>
                <w:szCs w:val="18"/>
              </w:rPr>
              <w:t>6.915,77</w:t>
            </w:r>
          </w:p>
        </w:tc>
        <w:tc>
          <w:tcPr>
            <w:tcW w:w="527" w:type="pct"/>
            <w:vAlign w:val="center"/>
          </w:tcPr>
          <w:p w:rsidR="00671B79" w:rsidRPr="00F5751F" w:rsidRDefault="00671B79" w:rsidP="006907F4">
            <w:pPr>
              <w:spacing w:after="0"/>
              <w:jc w:val="center"/>
              <w:rPr>
                <w:rFonts w:ascii="Times New Roman" w:hAnsi="Times New Roman"/>
                <w:b/>
                <w:sz w:val="18"/>
                <w:szCs w:val="18"/>
              </w:rPr>
            </w:pPr>
            <w:r w:rsidRPr="00F5751F">
              <w:rPr>
                <w:rFonts w:ascii="Times New Roman" w:hAnsi="Times New Roman"/>
                <w:b/>
                <w:sz w:val="18"/>
                <w:szCs w:val="18"/>
              </w:rPr>
              <w:t>605.926,35</w:t>
            </w:r>
          </w:p>
        </w:tc>
        <w:tc>
          <w:tcPr>
            <w:tcW w:w="571" w:type="pct"/>
            <w:vAlign w:val="center"/>
          </w:tcPr>
          <w:p w:rsidR="00671B79" w:rsidRPr="00F5751F" w:rsidRDefault="00671B79" w:rsidP="006907F4">
            <w:pPr>
              <w:spacing w:after="0"/>
              <w:jc w:val="center"/>
              <w:rPr>
                <w:rFonts w:ascii="Times New Roman" w:hAnsi="Times New Roman"/>
                <w:b/>
                <w:bCs/>
                <w:sz w:val="18"/>
                <w:szCs w:val="18"/>
              </w:rPr>
            </w:pPr>
            <w:r w:rsidRPr="00F5751F">
              <w:rPr>
                <w:rFonts w:ascii="Times New Roman" w:hAnsi="Times New Roman"/>
                <w:b/>
                <w:bCs/>
                <w:sz w:val="18"/>
                <w:szCs w:val="18"/>
              </w:rPr>
              <w:t>59.207,55</w:t>
            </w:r>
          </w:p>
        </w:tc>
        <w:tc>
          <w:tcPr>
            <w:tcW w:w="521" w:type="pct"/>
            <w:vAlign w:val="center"/>
          </w:tcPr>
          <w:p w:rsidR="00671B79" w:rsidRPr="00F5751F" w:rsidRDefault="00671B79" w:rsidP="006907F4">
            <w:pPr>
              <w:spacing w:after="0"/>
              <w:jc w:val="center"/>
              <w:rPr>
                <w:rFonts w:ascii="Times New Roman" w:hAnsi="Times New Roman"/>
                <w:b/>
                <w:bCs/>
                <w:sz w:val="18"/>
                <w:szCs w:val="18"/>
              </w:rPr>
            </w:pPr>
            <w:r w:rsidRPr="00F5751F">
              <w:rPr>
                <w:rFonts w:ascii="Times New Roman" w:hAnsi="Times New Roman"/>
                <w:b/>
                <w:bCs/>
                <w:sz w:val="18"/>
                <w:szCs w:val="18"/>
              </w:rPr>
              <w:t>59.207,55</w:t>
            </w:r>
          </w:p>
        </w:tc>
        <w:tc>
          <w:tcPr>
            <w:tcW w:w="379" w:type="pct"/>
            <w:vAlign w:val="center"/>
          </w:tcPr>
          <w:p w:rsidR="00671B79" w:rsidRPr="00F5751F" w:rsidRDefault="00671B79" w:rsidP="006907F4">
            <w:pPr>
              <w:spacing w:after="0"/>
              <w:jc w:val="center"/>
              <w:rPr>
                <w:rFonts w:ascii="Times New Roman" w:hAnsi="Times New Roman"/>
                <w:b/>
                <w:bCs/>
                <w:sz w:val="18"/>
                <w:szCs w:val="18"/>
              </w:rPr>
            </w:pPr>
            <w:r w:rsidRPr="00F5751F">
              <w:rPr>
                <w:rFonts w:ascii="Times New Roman" w:hAnsi="Times New Roman"/>
                <w:b/>
                <w:bCs/>
                <w:sz w:val="18"/>
                <w:szCs w:val="18"/>
              </w:rPr>
              <w:t>0,00</w:t>
            </w:r>
          </w:p>
        </w:tc>
      </w:tr>
    </w:tbl>
    <w:p w:rsidR="00671B79" w:rsidRPr="00F5751F" w:rsidRDefault="00671B79" w:rsidP="00F5751F">
      <w:pPr>
        <w:pStyle w:val="Titolo8"/>
        <w:jc w:val="center"/>
        <w:rPr>
          <w:b/>
          <w:i w:val="0"/>
          <w:sz w:val="20"/>
          <w:szCs w:val="20"/>
        </w:rPr>
      </w:pPr>
      <w:r w:rsidRPr="00F5751F">
        <w:rPr>
          <w:b/>
          <w:i w:val="0"/>
          <w:sz w:val="20"/>
          <w:szCs w:val="20"/>
        </w:rPr>
        <w:t>Variazioni</w:t>
      </w:r>
    </w:p>
    <w:p w:rsidR="00671B79" w:rsidRPr="00F5751F" w:rsidRDefault="00671B79" w:rsidP="006907F4">
      <w:pPr>
        <w:ind w:left="389"/>
        <w:rPr>
          <w:rFonts w:ascii="Times New Roman" w:hAnsi="Times New Roman"/>
          <w:b/>
          <w:sz w:val="20"/>
          <w:szCs w:val="18"/>
        </w:rPr>
      </w:pPr>
      <w:r w:rsidRPr="00F5751F">
        <w:rPr>
          <w:rFonts w:ascii="Times New Roman" w:hAnsi="Times New Roman"/>
          <w:b/>
          <w:sz w:val="20"/>
          <w:szCs w:val="18"/>
        </w:rPr>
        <w:t>ENTRATE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54"/>
        <w:gridCol w:w="4680"/>
        <w:gridCol w:w="3140"/>
      </w:tblGrid>
      <w:tr w:rsidR="00671B79" w:rsidRPr="00F5751F" w:rsidTr="006907F4">
        <w:trPr>
          <w:trHeight w:val="92"/>
          <w:jc w:val="center"/>
        </w:trPr>
        <w:tc>
          <w:tcPr>
            <w:tcW w:w="1080" w:type="pct"/>
          </w:tcPr>
          <w:p w:rsidR="00671B79" w:rsidRPr="00F5751F" w:rsidRDefault="00671B79" w:rsidP="006907F4">
            <w:pPr>
              <w:pStyle w:val="TableParagraph"/>
              <w:spacing w:line="240" w:lineRule="auto"/>
              <w:ind w:left="69"/>
              <w:rPr>
                <w:sz w:val="20"/>
                <w:szCs w:val="18"/>
              </w:rPr>
            </w:pPr>
            <w:r w:rsidRPr="00F5751F">
              <w:rPr>
                <w:sz w:val="20"/>
                <w:szCs w:val="18"/>
              </w:rPr>
              <w:t xml:space="preserve">            Aggregato</w:t>
            </w:r>
          </w:p>
        </w:tc>
        <w:tc>
          <w:tcPr>
            <w:tcW w:w="2346" w:type="pct"/>
          </w:tcPr>
          <w:p w:rsidR="00671B79" w:rsidRPr="00F5751F" w:rsidRDefault="00671B79" w:rsidP="006907F4">
            <w:pPr>
              <w:pStyle w:val="TableParagraph"/>
              <w:spacing w:line="240" w:lineRule="auto"/>
              <w:rPr>
                <w:sz w:val="20"/>
                <w:szCs w:val="18"/>
              </w:rPr>
            </w:pPr>
          </w:p>
        </w:tc>
        <w:tc>
          <w:tcPr>
            <w:tcW w:w="1574" w:type="pct"/>
          </w:tcPr>
          <w:p w:rsidR="00671B79" w:rsidRPr="00F5751F" w:rsidRDefault="00671B79" w:rsidP="006907F4">
            <w:pPr>
              <w:pStyle w:val="TableParagraph"/>
              <w:spacing w:line="240" w:lineRule="auto"/>
              <w:rPr>
                <w:sz w:val="20"/>
                <w:szCs w:val="18"/>
              </w:rPr>
            </w:pPr>
          </w:p>
        </w:tc>
      </w:tr>
      <w:tr w:rsidR="00671B79" w:rsidRPr="00F5751F" w:rsidTr="006907F4">
        <w:trPr>
          <w:trHeight w:val="330"/>
          <w:jc w:val="center"/>
        </w:trPr>
        <w:tc>
          <w:tcPr>
            <w:tcW w:w="1080" w:type="pct"/>
          </w:tcPr>
          <w:p w:rsidR="00671B79" w:rsidRPr="00F5751F" w:rsidRDefault="00671B79" w:rsidP="006907F4">
            <w:pPr>
              <w:pStyle w:val="TableParagraph"/>
              <w:spacing w:line="240" w:lineRule="auto"/>
              <w:rPr>
                <w:sz w:val="20"/>
                <w:szCs w:val="18"/>
              </w:rPr>
            </w:pPr>
          </w:p>
        </w:tc>
        <w:tc>
          <w:tcPr>
            <w:tcW w:w="2346" w:type="pct"/>
          </w:tcPr>
          <w:p w:rsidR="00671B79" w:rsidRPr="00F5751F" w:rsidRDefault="00671B79" w:rsidP="006907F4">
            <w:pPr>
              <w:pStyle w:val="TableParagraph"/>
              <w:spacing w:line="240" w:lineRule="auto"/>
              <w:ind w:left="69"/>
              <w:rPr>
                <w:sz w:val="20"/>
                <w:szCs w:val="18"/>
              </w:rPr>
            </w:pPr>
            <w:r w:rsidRPr="00F5751F">
              <w:rPr>
                <w:sz w:val="20"/>
                <w:szCs w:val="18"/>
              </w:rPr>
              <w:t>Avanzo di amministrazione presunto</w:t>
            </w:r>
          </w:p>
        </w:tc>
        <w:tc>
          <w:tcPr>
            <w:tcW w:w="1574" w:type="pct"/>
          </w:tcPr>
          <w:p w:rsidR="00671B79" w:rsidRPr="00F5751F" w:rsidRDefault="00671B79" w:rsidP="006907F4">
            <w:pPr>
              <w:pStyle w:val="TableParagraph"/>
              <w:spacing w:line="240" w:lineRule="auto"/>
              <w:rPr>
                <w:sz w:val="20"/>
                <w:szCs w:val="18"/>
              </w:rPr>
            </w:pPr>
          </w:p>
        </w:tc>
      </w:tr>
      <w:tr w:rsidR="00671B79" w:rsidRPr="00F5751F" w:rsidTr="006907F4">
        <w:trPr>
          <w:trHeight w:val="236"/>
          <w:jc w:val="center"/>
        </w:trPr>
        <w:tc>
          <w:tcPr>
            <w:tcW w:w="1080" w:type="pct"/>
          </w:tcPr>
          <w:p w:rsidR="00671B79" w:rsidRPr="00F5751F" w:rsidRDefault="00671B79" w:rsidP="006907F4">
            <w:pPr>
              <w:pStyle w:val="TableParagraph"/>
              <w:spacing w:line="240" w:lineRule="auto"/>
              <w:ind w:right="59"/>
              <w:jc w:val="center"/>
              <w:rPr>
                <w:sz w:val="20"/>
                <w:szCs w:val="18"/>
              </w:rPr>
            </w:pPr>
            <w:r w:rsidRPr="00F5751F">
              <w:rPr>
                <w:sz w:val="20"/>
                <w:szCs w:val="18"/>
              </w:rPr>
              <w:t>01/01</w:t>
            </w:r>
          </w:p>
        </w:tc>
        <w:tc>
          <w:tcPr>
            <w:tcW w:w="2346" w:type="pct"/>
          </w:tcPr>
          <w:p w:rsidR="00671B79" w:rsidRPr="00F5751F" w:rsidRDefault="00671B79" w:rsidP="006907F4">
            <w:pPr>
              <w:pStyle w:val="TableParagraph"/>
              <w:spacing w:line="240" w:lineRule="auto"/>
              <w:ind w:left="69"/>
              <w:rPr>
                <w:sz w:val="20"/>
                <w:szCs w:val="18"/>
              </w:rPr>
            </w:pPr>
            <w:r w:rsidRPr="00F5751F">
              <w:rPr>
                <w:sz w:val="20"/>
                <w:szCs w:val="18"/>
              </w:rPr>
              <w:t>Non vincolato</w:t>
            </w:r>
          </w:p>
        </w:tc>
        <w:tc>
          <w:tcPr>
            <w:tcW w:w="1574" w:type="pct"/>
          </w:tcPr>
          <w:p w:rsidR="00671B79" w:rsidRPr="00F5751F" w:rsidRDefault="00671B79" w:rsidP="006907F4">
            <w:pPr>
              <w:pStyle w:val="TableParagraph"/>
              <w:tabs>
                <w:tab w:val="left" w:pos="1411"/>
              </w:tabs>
              <w:spacing w:line="240" w:lineRule="auto"/>
              <w:jc w:val="right"/>
              <w:rPr>
                <w:sz w:val="20"/>
                <w:szCs w:val="18"/>
              </w:rPr>
            </w:pPr>
            <w:r w:rsidRPr="00F5751F">
              <w:rPr>
                <w:sz w:val="20"/>
                <w:szCs w:val="18"/>
              </w:rPr>
              <w:t xml:space="preserve">              -</w:t>
            </w:r>
            <w:r w:rsidRPr="00F5751F">
              <w:rPr>
                <w:sz w:val="20"/>
                <w:szCs w:val="18"/>
              </w:rPr>
              <w:tab/>
              <w:t>€. 1.904,38</w:t>
            </w:r>
          </w:p>
        </w:tc>
      </w:tr>
    </w:tbl>
    <w:p w:rsidR="00671B79" w:rsidRPr="00F5751F" w:rsidRDefault="00671B79" w:rsidP="006907F4">
      <w:pPr>
        <w:pStyle w:val="Corpotesto"/>
        <w:spacing w:before="12"/>
        <w:rPr>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65"/>
        <w:gridCol w:w="4669"/>
        <w:gridCol w:w="3140"/>
      </w:tblGrid>
      <w:tr w:rsidR="00671B79" w:rsidRPr="00F5751F" w:rsidTr="006907F4">
        <w:trPr>
          <w:trHeight w:val="202"/>
          <w:jc w:val="center"/>
        </w:trPr>
        <w:tc>
          <w:tcPr>
            <w:tcW w:w="1085"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SPESE</w:t>
            </w:r>
          </w:p>
        </w:tc>
        <w:tc>
          <w:tcPr>
            <w:tcW w:w="2340" w:type="pct"/>
            <w:vAlign w:val="center"/>
          </w:tcPr>
          <w:p w:rsidR="00671B79" w:rsidRPr="00F5751F" w:rsidRDefault="00671B79" w:rsidP="006907F4">
            <w:pPr>
              <w:pStyle w:val="TableParagraph"/>
              <w:spacing w:line="240" w:lineRule="auto"/>
              <w:jc w:val="center"/>
              <w:rPr>
                <w:sz w:val="20"/>
                <w:szCs w:val="18"/>
              </w:rPr>
            </w:pPr>
            <w:r w:rsidRPr="00F5751F">
              <w:rPr>
                <w:sz w:val="20"/>
                <w:szCs w:val="18"/>
              </w:rPr>
              <w:t>DESCRIZIONE</w:t>
            </w:r>
          </w:p>
        </w:tc>
        <w:tc>
          <w:tcPr>
            <w:tcW w:w="1574" w:type="pct"/>
            <w:vAlign w:val="center"/>
          </w:tcPr>
          <w:p w:rsidR="00671B79" w:rsidRPr="00F5751F" w:rsidRDefault="00671B79" w:rsidP="006907F4">
            <w:pPr>
              <w:pStyle w:val="TableParagraph"/>
              <w:spacing w:line="240" w:lineRule="auto"/>
              <w:jc w:val="center"/>
              <w:rPr>
                <w:sz w:val="20"/>
                <w:szCs w:val="18"/>
              </w:rPr>
            </w:pPr>
            <w:r w:rsidRPr="00F5751F">
              <w:rPr>
                <w:sz w:val="20"/>
                <w:szCs w:val="18"/>
              </w:rPr>
              <w:t>IMPORTO</w:t>
            </w:r>
          </w:p>
        </w:tc>
      </w:tr>
      <w:tr w:rsidR="00671B79" w:rsidRPr="00F5751F" w:rsidTr="006907F4">
        <w:trPr>
          <w:trHeight w:val="330"/>
          <w:jc w:val="center"/>
        </w:trPr>
        <w:tc>
          <w:tcPr>
            <w:tcW w:w="1085"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A/01/02</w:t>
            </w:r>
          </w:p>
        </w:tc>
        <w:tc>
          <w:tcPr>
            <w:tcW w:w="2340"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03/06/01 manutenzione ordinaria e riparazione di beni immobili</w:t>
            </w:r>
          </w:p>
        </w:tc>
        <w:tc>
          <w:tcPr>
            <w:tcW w:w="1574" w:type="pct"/>
            <w:vAlign w:val="center"/>
          </w:tcPr>
          <w:p w:rsidR="00671B79" w:rsidRPr="00F5751F" w:rsidRDefault="00671B79" w:rsidP="006907F4">
            <w:pPr>
              <w:pStyle w:val="TableParagraph"/>
              <w:tabs>
                <w:tab w:val="left" w:pos="1796"/>
              </w:tabs>
              <w:spacing w:line="240" w:lineRule="auto"/>
              <w:jc w:val="right"/>
              <w:rPr>
                <w:sz w:val="20"/>
                <w:szCs w:val="18"/>
              </w:rPr>
            </w:pPr>
            <w:r w:rsidRPr="00F5751F">
              <w:rPr>
                <w:sz w:val="20"/>
                <w:szCs w:val="18"/>
              </w:rPr>
              <w:t xml:space="preserve">    -             €. 118,00</w:t>
            </w:r>
          </w:p>
        </w:tc>
      </w:tr>
    </w:tbl>
    <w:p w:rsidR="00671B79" w:rsidRPr="00F5751F" w:rsidRDefault="00671B79" w:rsidP="006907F4">
      <w:pPr>
        <w:ind w:left="389"/>
        <w:rPr>
          <w:rFonts w:ascii="Times New Roman" w:hAnsi="Times New Roman"/>
          <w:sz w:val="20"/>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64"/>
        <w:gridCol w:w="4592"/>
        <w:gridCol w:w="3218"/>
      </w:tblGrid>
      <w:tr w:rsidR="00671B79" w:rsidRPr="00F5751F" w:rsidTr="006907F4">
        <w:trPr>
          <w:trHeight w:val="210"/>
          <w:jc w:val="center"/>
        </w:trPr>
        <w:tc>
          <w:tcPr>
            <w:tcW w:w="1085"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SPESE</w:t>
            </w:r>
          </w:p>
        </w:tc>
        <w:tc>
          <w:tcPr>
            <w:tcW w:w="2302" w:type="pct"/>
            <w:vAlign w:val="center"/>
          </w:tcPr>
          <w:p w:rsidR="00671B79" w:rsidRPr="00F5751F" w:rsidRDefault="00671B79" w:rsidP="006907F4">
            <w:pPr>
              <w:pStyle w:val="TableParagraph"/>
              <w:spacing w:line="240" w:lineRule="auto"/>
              <w:jc w:val="center"/>
              <w:rPr>
                <w:sz w:val="20"/>
                <w:szCs w:val="18"/>
              </w:rPr>
            </w:pPr>
            <w:r w:rsidRPr="00F5751F">
              <w:rPr>
                <w:sz w:val="20"/>
                <w:szCs w:val="18"/>
              </w:rPr>
              <w:t xml:space="preserve">DESCRIZIONE </w:t>
            </w:r>
          </w:p>
        </w:tc>
        <w:tc>
          <w:tcPr>
            <w:tcW w:w="1613" w:type="pct"/>
            <w:vAlign w:val="center"/>
          </w:tcPr>
          <w:p w:rsidR="00671B79" w:rsidRPr="00F5751F" w:rsidRDefault="00671B79" w:rsidP="006907F4">
            <w:pPr>
              <w:pStyle w:val="TableParagraph"/>
              <w:spacing w:line="240" w:lineRule="auto"/>
              <w:rPr>
                <w:sz w:val="20"/>
                <w:szCs w:val="18"/>
              </w:rPr>
            </w:pPr>
            <w:r w:rsidRPr="00F5751F">
              <w:rPr>
                <w:sz w:val="20"/>
                <w:szCs w:val="18"/>
              </w:rPr>
              <w:t xml:space="preserve">                         PORTO</w:t>
            </w:r>
          </w:p>
        </w:tc>
      </w:tr>
      <w:tr w:rsidR="00671B79" w:rsidRPr="00F5751F" w:rsidTr="006907F4">
        <w:trPr>
          <w:trHeight w:val="330"/>
          <w:jc w:val="center"/>
        </w:trPr>
        <w:tc>
          <w:tcPr>
            <w:tcW w:w="1085"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A/02</w:t>
            </w:r>
          </w:p>
        </w:tc>
        <w:tc>
          <w:tcPr>
            <w:tcW w:w="2302" w:type="pct"/>
            <w:vAlign w:val="center"/>
          </w:tcPr>
          <w:p w:rsidR="00671B79" w:rsidRPr="00F5751F" w:rsidRDefault="00671B79" w:rsidP="006907F4">
            <w:pPr>
              <w:pStyle w:val="TableParagraph"/>
              <w:spacing w:line="240" w:lineRule="auto"/>
              <w:ind w:left="69"/>
              <w:rPr>
                <w:sz w:val="20"/>
                <w:szCs w:val="18"/>
              </w:rPr>
            </w:pPr>
            <w:r w:rsidRPr="00F5751F">
              <w:rPr>
                <w:sz w:val="20"/>
                <w:szCs w:val="18"/>
              </w:rPr>
              <w:t>02/01/01 carta</w:t>
            </w:r>
          </w:p>
        </w:tc>
        <w:tc>
          <w:tcPr>
            <w:tcW w:w="1613" w:type="pct"/>
            <w:vAlign w:val="center"/>
          </w:tcPr>
          <w:p w:rsidR="00671B79" w:rsidRPr="00F5751F" w:rsidRDefault="00671B79" w:rsidP="005177D3">
            <w:pPr>
              <w:pStyle w:val="TableParagraph"/>
              <w:numPr>
                <w:ilvl w:val="0"/>
                <w:numId w:val="7"/>
              </w:numPr>
              <w:tabs>
                <w:tab w:val="left" w:pos="1796"/>
              </w:tabs>
              <w:spacing w:line="240" w:lineRule="auto"/>
              <w:ind w:left="1803" w:hanging="357"/>
              <w:jc w:val="right"/>
              <w:rPr>
                <w:sz w:val="20"/>
                <w:szCs w:val="18"/>
              </w:rPr>
            </w:pPr>
            <w:r w:rsidRPr="00F5751F">
              <w:rPr>
                <w:sz w:val="20"/>
                <w:szCs w:val="18"/>
              </w:rPr>
              <w:t xml:space="preserve">    €. 715,32</w:t>
            </w:r>
          </w:p>
        </w:tc>
      </w:tr>
    </w:tbl>
    <w:p w:rsidR="00671B79" w:rsidRPr="00F5751F" w:rsidRDefault="00671B79" w:rsidP="006907F4">
      <w:pPr>
        <w:spacing w:after="0" w:line="240" w:lineRule="auto"/>
        <w:ind w:left="389"/>
        <w:rPr>
          <w:rFonts w:ascii="Times New Roman" w:hAnsi="Times New Roman"/>
          <w:sz w:val="20"/>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64"/>
        <w:gridCol w:w="4592"/>
        <w:gridCol w:w="3218"/>
      </w:tblGrid>
      <w:tr w:rsidR="00671B79" w:rsidRPr="00F5751F" w:rsidTr="006907F4">
        <w:trPr>
          <w:trHeight w:val="96"/>
          <w:jc w:val="center"/>
        </w:trPr>
        <w:tc>
          <w:tcPr>
            <w:tcW w:w="1085"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SPESE</w:t>
            </w:r>
          </w:p>
        </w:tc>
        <w:tc>
          <w:tcPr>
            <w:tcW w:w="2302" w:type="pct"/>
            <w:vAlign w:val="center"/>
          </w:tcPr>
          <w:p w:rsidR="00671B79" w:rsidRPr="00F5751F" w:rsidRDefault="00671B79" w:rsidP="006907F4">
            <w:pPr>
              <w:pStyle w:val="TableParagraph"/>
              <w:spacing w:line="240" w:lineRule="auto"/>
              <w:jc w:val="center"/>
              <w:rPr>
                <w:sz w:val="20"/>
                <w:szCs w:val="18"/>
              </w:rPr>
            </w:pPr>
            <w:r w:rsidRPr="00F5751F">
              <w:rPr>
                <w:sz w:val="20"/>
                <w:szCs w:val="18"/>
              </w:rPr>
              <w:t xml:space="preserve">DESCRIZIONE </w:t>
            </w:r>
          </w:p>
        </w:tc>
        <w:tc>
          <w:tcPr>
            <w:tcW w:w="1613" w:type="pct"/>
            <w:vAlign w:val="center"/>
          </w:tcPr>
          <w:p w:rsidR="00671B79" w:rsidRPr="00F5751F" w:rsidRDefault="00671B79" w:rsidP="006907F4">
            <w:pPr>
              <w:pStyle w:val="TableParagraph"/>
              <w:spacing w:line="240" w:lineRule="auto"/>
              <w:rPr>
                <w:sz w:val="20"/>
                <w:szCs w:val="18"/>
              </w:rPr>
            </w:pPr>
            <w:r w:rsidRPr="00F5751F">
              <w:rPr>
                <w:sz w:val="20"/>
                <w:szCs w:val="18"/>
              </w:rPr>
              <w:t xml:space="preserve">                         IMPORTO</w:t>
            </w:r>
          </w:p>
        </w:tc>
      </w:tr>
      <w:tr w:rsidR="00671B79" w:rsidRPr="00F5751F" w:rsidTr="00F5751F">
        <w:trPr>
          <w:trHeight w:val="233"/>
          <w:jc w:val="center"/>
        </w:trPr>
        <w:tc>
          <w:tcPr>
            <w:tcW w:w="1085"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A/03</w:t>
            </w:r>
          </w:p>
        </w:tc>
        <w:tc>
          <w:tcPr>
            <w:tcW w:w="2302" w:type="pct"/>
            <w:vAlign w:val="center"/>
          </w:tcPr>
          <w:p w:rsidR="00671B79" w:rsidRPr="00F5751F" w:rsidRDefault="00671B79" w:rsidP="006907F4">
            <w:pPr>
              <w:pStyle w:val="TableParagraph"/>
              <w:spacing w:line="240" w:lineRule="auto"/>
              <w:ind w:left="69"/>
              <w:rPr>
                <w:sz w:val="20"/>
                <w:szCs w:val="18"/>
              </w:rPr>
            </w:pPr>
            <w:r w:rsidRPr="00F5751F">
              <w:rPr>
                <w:sz w:val="20"/>
                <w:szCs w:val="18"/>
              </w:rPr>
              <w:t>02/03 materiali ed accessori</w:t>
            </w:r>
          </w:p>
        </w:tc>
        <w:tc>
          <w:tcPr>
            <w:tcW w:w="1613" w:type="pct"/>
            <w:vAlign w:val="center"/>
          </w:tcPr>
          <w:p w:rsidR="00671B79" w:rsidRPr="00F5751F" w:rsidRDefault="00671B79" w:rsidP="006907F4">
            <w:pPr>
              <w:pStyle w:val="TableParagraph"/>
              <w:tabs>
                <w:tab w:val="left" w:pos="1796"/>
              </w:tabs>
              <w:spacing w:line="240" w:lineRule="auto"/>
              <w:jc w:val="right"/>
              <w:rPr>
                <w:sz w:val="20"/>
                <w:szCs w:val="18"/>
              </w:rPr>
            </w:pPr>
            <w:r w:rsidRPr="00F5751F">
              <w:rPr>
                <w:sz w:val="20"/>
                <w:szCs w:val="18"/>
              </w:rPr>
              <w:t xml:space="preserve">                         €.          419,24</w:t>
            </w:r>
          </w:p>
        </w:tc>
      </w:tr>
    </w:tbl>
    <w:p w:rsidR="00671B79" w:rsidRPr="00F5751F" w:rsidRDefault="00671B79" w:rsidP="006907F4">
      <w:pPr>
        <w:ind w:left="389"/>
        <w:rPr>
          <w:rFonts w:ascii="Times New Roman" w:hAnsi="Times New Roman"/>
          <w:sz w:val="20"/>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9"/>
        <w:gridCol w:w="4997"/>
        <w:gridCol w:w="3218"/>
      </w:tblGrid>
      <w:tr w:rsidR="00671B79" w:rsidRPr="00F5751F" w:rsidTr="006907F4">
        <w:trPr>
          <w:trHeight w:val="165"/>
          <w:jc w:val="center"/>
        </w:trPr>
        <w:tc>
          <w:tcPr>
            <w:tcW w:w="882"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SPESE</w:t>
            </w:r>
          </w:p>
        </w:tc>
        <w:tc>
          <w:tcPr>
            <w:tcW w:w="2505" w:type="pct"/>
            <w:vAlign w:val="center"/>
          </w:tcPr>
          <w:p w:rsidR="00671B79" w:rsidRPr="00F5751F" w:rsidRDefault="00671B79" w:rsidP="006907F4">
            <w:pPr>
              <w:pStyle w:val="TableParagraph"/>
              <w:spacing w:line="240" w:lineRule="auto"/>
              <w:jc w:val="center"/>
              <w:rPr>
                <w:sz w:val="20"/>
                <w:szCs w:val="18"/>
              </w:rPr>
            </w:pPr>
            <w:r w:rsidRPr="00F5751F">
              <w:rPr>
                <w:sz w:val="20"/>
                <w:szCs w:val="18"/>
              </w:rPr>
              <w:t xml:space="preserve">DESCRIZIONE </w:t>
            </w:r>
          </w:p>
        </w:tc>
        <w:tc>
          <w:tcPr>
            <w:tcW w:w="1613" w:type="pct"/>
            <w:vAlign w:val="center"/>
          </w:tcPr>
          <w:p w:rsidR="00671B79" w:rsidRPr="00F5751F" w:rsidRDefault="00671B79" w:rsidP="006907F4">
            <w:pPr>
              <w:pStyle w:val="TableParagraph"/>
              <w:spacing w:line="240" w:lineRule="auto"/>
              <w:rPr>
                <w:sz w:val="20"/>
                <w:szCs w:val="18"/>
              </w:rPr>
            </w:pPr>
            <w:r w:rsidRPr="00F5751F">
              <w:rPr>
                <w:sz w:val="20"/>
                <w:szCs w:val="18"/>
              </w:rPr>
              <w:t xml:space="preserve">                      IMPORTO</w:t>
            </w:r>
          </w:p>
        </w:tc>
      </w:tr>
      <w:tr w:rsidR="00671B79" w:rsidRPr="00F5751F" w:rsidTr="006907F4">
        <w:trPr>
          <w:trHeight w:val="330"/>
          <w:jc w:val="center"/>
        </w:trPr>
        <w:tc>
          <w:tcPr>
            <w:tcW w:w="882"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P/01/02</w:t>
            </w:r>
          </w:p>
        </w:tc>
        <w:tc>
          <w:tcPr>
            <w:tcW w:w="2505" w:type="pct"/>
            <w:vAlign w:val="center"/>
          </w:tcPr>
          <w:p w:rsidR="00671B79" w:rsidRPr="00F5751F" w:rsidRDefault="00671B79" w:rsidP="006907F4">
            <w:pPr>
              <w:pStyle w:val="TableParagraph"/>
              <w:spacing w:line="240" w:lineRule="auto"/>
              <w:ind w:left="69"/>
              <w:rPr>
                <w:sz w:val="20"/>
                <w:szCs w:val="18"/>
              </w:rPr>
            </w:pPr>
            <w:r w:rsidRPr="00F5751F">
              <w:rPr>
                <w:sz w:val="20"/>
                <w:szCs w:val="18"/>
              </w:rPr>
              <w:t>03/02/09 altre prestazioni professionali e specialistiche  n.a.c.</w:t>
            </w:r>
          </w:p>
        </w:tc>
        <w:tc>
          <w:tcPr>
            <w:tcW w:w="1613" w:type="pct"/>
            <w:vAlign w:val="center"/>
          </w:tcPr>
          <w:p w:rsidR="00671B79" w:rsidRPr="00F5751F" w:rsidRDefault="00671B79" w:rsidP="006907F4">
            <w:pPr>
              <w:pStyle w:val="TableParagraph"/>
              <w:tabs>
                <w:tab w:val="left" w:pos="1796"/>
              </w:tabs>
              <w:spacing w:line="240" w:lineRule="auto"/>
              <w:jc w:val="right"/>
              <w:rPr>
                <w:sz w:val="20"/>
                <w:szCs w:val="18"/>
              </w:rPr>
            </w:pPr>
            <w:r w:rsidRPr="00F5751F">
              <w:rPr>
                <w:sz w:val="20"/>
                <w:szCs w:val="18"/>
              </w:rPr>
              <w:t xml:space="preserve">               -         €. 3.360,00</w:t>
            </w:r>
          </w:p>
        </w:tc>
      </w:tr>
    </w:tbl>
    <w:p w:rsidR="00671B79" w:rsidRPr="00F5751F" w:rsidRDefault="00671B79" w:rsidP="006907F4">
      <w:pPr>
        <w:spacing w:after="0" w:line="240" w:lineRule="auto"/>
        <w:ind w:left="389"/>
        <w:rPr>
          <w:rFonts w:ascii="Times New Roman" w:hAnsi="Times New Roman"/>
          <w:sz w:val="20"/>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9"/>
        <w:gridCol w:w="4997"/>
        <w:gridCol w:w="3218"/>
      </w:tblGrid>
      <w:tr w:rsidR="00671B79" w:rsidRPr="00F5751F" w:rsidTr="006907F4">
        <w:trPr>
          <w:trHeight w:val="210"/>
          <w:jc w:val="center"/>
        </w:trPr>
        <w:tc>
          <w:tcPr>
            <w:tcW w:w="882"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SPESE</w:t>
            </w:r>
          </w:p>
        </w:tc>
        <w:tc>
          <w:tcPr>
            <w:tcW w:w="2505" w:type="pct"/>
            <w:vAlign w:val="center"/>
          </w:tcPr>
          <w:p w:rsidR="00671B79" w:rsidRPr="00F5751F" w:rsidRDefault="00671B79" w:rsidP="006907F4">
            <w:pPr>
              <w:pStyle w:val="TableParagraph"/>
              <w:spacing w:line="240" w:lineRule="auto"/>
              <w:jc w:val="center"/>
              <w:rPr>
                <w:sz w:val="20"/>
                <w:szCs w:val="18"/>
              </w:rPr>
            </w:pPr>
            <w:r w:rsidRPr="00F5751F">
              <w:rPr>
                <w:sz w:val="20"/>
                <w:szCs w:val="18"/>
              </w:rPr>
              <w:t xml:space="preserve">DESCRIZIONE </w:t>
            </w:r>
          </w:p>
        </w:tc>
        <w:tc>
          <w:tcPr>
            <w:tcW w:w="1613" w:type="pct"/>
            <w:vAlign w:val="center"/>
          </w:tcPr>
          <w:p w:rsidR="00671B79" w:rsidRPr="00F5751F" w:rsidRDefault="00671B79" w:rsidP="006907F4">
            <w:pPr>
              <w:pStyle w:val="TableParagraph"/>
              <w:spacing w:line="240" w:lineRule="auto"/>
              <w:rPr>
                <w:sz w:val="20"/>
                <w:szCs w:val="18"/>
              </w:rPr>
            </w:pPr>
            <w:r w:rsidRPr="00F5751F">
              <w:rPr>
                <w:sz w:val="20"/>
                <w:szCs w:val="18"/>
              </w:rPr>
              <w:t xml:space="preserve">                         IMPORTO</w:t>
            </w:r>
          </w:p>
        </w:tc>
      </w:tr>
      <w:tr w:rsidR="00671B79" w:rsidRPr="00F5751F" w:rsidTr="006907F4">
        <w:trPr>
          <w:trHeight w:val="330"/>
          <w:jc w:val="center"/>
        </w:trPr>
        <w:tc>
          <w:tcPr>
            <w:tcW w:w="882"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P/01/05</w:t>
            </w:r>
          </w:p>
        </w:tc>
        <w:tc>
          <w:tcPr>
            <w:tcW w:w="2505" w:type="pct"/>
            <w:vAlign w:val="center"/>
          </w:tcPr>
          <w:p w:rsidR="00671B79" w:rsidRPr="00F5751F" w:rsidRDefault="00671B79" w:rsidP="006907F4">
            <w:pPr>
              <w:pStyle w:val="TableParagraph"/>
              <w:spacing w:line="240" w:lineRule="auto"/>
              <w:ind w:left="69"/>
              <w:rPr>
                <w:sz w:val="20"/>
                <w:szCs w:val="18"/>
              </w:rPr>
            </w:pPr>
            <w:r w:rsidRPr="00F5751F">
              <w:rPr>
                <w:sz w:val="20"/>
                <w:szCs w:val="18"/>
              </w:rPr>
              <w:t>03/02/09 altre prestazioni professionali e specialistiche  n.a.c.</w:t>
            </w:r>
          </w:p>
        </w:tc>
        <w:tc>
          <w:tcPr>
            <w:tcW w:w="1613" w:type="pct"/>
            <w:vAlign w:val="center"/>
          </w:tcPr>
          <w:p w:rsidR="00671B79" w:rsidRPr="00F5751F" w:rsidRDefault="00671B79" w:rsidP="006907F4">
            <w:pPr>
              <w:pStyle w:val="TableParagraph"/>
              <w:tabs>
                <w:tab w:val="left" w:pos="1796"/>
              </w:tabs>
              <w:spacing w:line="240" w:lineRule="auto"/>
              <w:jc w:val="right"/>
              <w:rPr>
                <w:sz w:val="20"/>
                <w:szCs w:val="18"/>
              </w:rPr>
            </w:pPr>
            <w:r w:rsidRPr="00F5751F">
              <w:rPr>
                <w:sz w:val="20"/>
                <w:szCs w:val="18"/>
              </w:rPr>
              <w:t xml:space="preserve">               -               €. 3,00</w:t>
            </w:r>
          </w:p>
        </w:tc>
      </w:tr>
    </w:tbl>
    <w:p w:rsidR="00671B79" w:rsidRPr="00F5751F" w:rsidRDefault="00671B79" w:rsidP="006907F4">
      <w:pPr>
        <w:ind w:left="389"/>
        <w:rPr>
          <w:rFonts w:ascii="Times New Roman" w:hAnsi="Times New Roman"/>
          <w:sz w:val="20"/>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9"/>
        <w:gridCol w:w="4997"/>
        <w:gridCol w:w="3218"/>
      </w:tblGrid>
      <w:tr w:rsidR="00671B79" w:rsidRPr="00F5751F" w:rsidTr="006907F4">
        <w:trPr>
          <w:trHeight w:val="210"/>
          <w:jc w:val="center"/>
        </w:trPr>
        <w:tc>
          <w:tcPr>
            <w:tcW w:w="882"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SPESE</w:t>
            </w:r>
          </w:p>
        </w:tc>
        <w:tc>
          <w:tcPr>
            <w:tcW w:w="2505" w:type="pct"/>
            <w:vAlign w:val="center"/>
          </w:tcPr>
          <w:p w:rsidR="00671B79" w:rsidRPr="00F5751F" w:rsidRDefault="00671B79" w:rsidP="006907F4">
            <w:pPr>
              <w:pStyle w:val="TableParagraph"/>
              <w:spacing w:line="240" w:lineRule="auto"/>
              <w:jc w:val="center"/>
              <w:rPr>
                <w:sz w:val="20"/>
                <w:szCs w:val="18"/>
              </w:rPr>
            </w:pPr>
            <w:r w:rsidRPr="00F5751F">
              <w:rPr>
                <w:sz w:val="20"/>
                <w:szCs w:val="18"/>
              </w:rPr>
              <w:t xml:space="preserve">DESCRIZIONE </w:t>
            </w:r>
          </w:p>
        </w:tc>
        <w:tc>
          <w:tcPr>
            <w:tcW w:w="1613" w:type="pct"/>
            <w:vAlign w:val="center"/>
          </w:tcPr>
          <w:p w:rsidR="00671B79" w:rsidRPr="00F5751F" w:rsidRDefault="00671B79" w:rsidP="006907F4">
            <w:pPr>
              <w:pStyle w:val="TableParagraph"/>
              <w:spacing w:line="240" w:lineRule="auto"/>
              <w:rPr>
                <w:sz w:val="20"/>
                <w:szCs w:val="18"/>
              </w:rPr>
            </w:pPr>
            <w:r w:rsidRPr="00F5751F">
              <w:rPr>
                <w:sz w:val="20"/>
                <w:szCs w:val="18"/>
              </w:rPr>
              <w:t xml:space="preserve">                        IMPORTO</w:t>
            </w:r>
          </w:p>
        </w:tc>
      </w:tr>
      <w:tr w:rsidR="00671B79" w:rsidRPr="00F5751F" w:rsidTr="006907F4">
        <w:trPr>
          <w:trHeight w:val="330"/>
          <w:jc w:val="center"/>
        </w:trPr>
        <w:tc>
          <w:tcPr>
            <w:tcW w:w="882"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P/05/01</w:t>
            </w:r>
          </w:p>
        </w:tc>
        <w:tc>
          <w:tcPr>
            <w:tcW w:w="2505" w:type="pct"/>
            <w:vAlign w:val="center"/>
          </w:tcPr>
          <w:p w:rsidR="00671B79" w:rsidRPr="00F5751F" w:rsidRDefault="00671B79" w:rsidP="006907F4">
            <w:pPr>
              <w:pStyle w:val="TableParagraph"/>
              <w:spacing w:line="240" w:lineRule="auto"/>
              <w:ind w:left="69"/>
              <w:rPr>
                <w:sz w:val="20"/>
                <w:szCs w:val="18"/>
              </w:rPr>
            </w:pPr>
            <w:r w:rsidRPr="00F5751F">
              <w:rPr>
                <w:sz w:val="20"/>
                <w:szCs w:val="18"/>
              </w:rPr>
              <w:t>03/10/08 Altri servizi ausiliari n.a.c.</w:t>
            </w:r>
          </w:p>
        </w:tc>
        <w:tc>
          <w:tcPr>
            <w:tcW w:w="1613" w:type="pct"/>
            <w:vAlign w:val="center"/>
          </w:tcPr>
          <w:p w:rsidR="00671B79" w:rsidRPr="00F5751F" w:rsidRDefault="00671B79" w:rsidP="006907F4">
            <w:pPr>
              <w:pStyle w:val="TableParagraph"/>
              <w:tabs>
                <w:tab w:val="left" w:pos="1796"/>
              </w:tabs>
              <w:spacing w:line="240" w:lineRule="auto"/>
              <w:jc w:val="right"/>
              <w:rPr>
                <w:sz w:val="20"/>
                <w:szCs w:val="18"/>
              </w:rPr>
            </w:pPr>
            <w:r w:rsidRPr="00F5751F">
              <w:rPr>
                <w:sz w:val="20"/>
                <w:szCs w:val="18"/>
              </w:rPr>
              <w:t xml:space="preserve">                 -             € 127,30</w:t>
            </w:r>
          </w:p>
        </w:tc>
      </w:tr>
    </w:tbl>
    <w:p w:rsidR="00671B79" w:rsidRPr="00F5751F" w:rsidRDefault="00671B79" w:rsidP="006907F4">
      <w:pPr>
        <w:ind w:left="389"/>
        <w:rPr>
          <w:rFonts w:ascii="Times New Roman" w:hAnsi="Times New Roman"/>
          <w:sz w:val="20"/>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9"/>
        <w:gridCol w:w="4997"/>
        <w:gridCol w:w="3218"/>
      </w:tblGrid>
      <w:tr w:rsidR="00671B79" w:rsidRPr="00F5751F" w:rsidTr="006907F4">
        <w:trPr>
          <w:trHeight w:val="210"/>
          <w:jc w:val="center"/>
        </w:trPr>
        <w:tc>
          <w:tcPr>
            <w:tcW w:w="882"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SPESE</w:t>
            </w:r>
          </w:p>
        </w:tc>
        <w:tc>
          <w:tcPr>
            <w:tcW w:w="2505" w:type="pct"/>
            <w:vAlign w:val="center"/>
          </w:tcPr>
          <w:p w:rsidR="00671B79" w:rsidRPr="00F5751F" w:rsidRDefault="00671B79" w:rsidP="006907F4">
            <w:pPr>
              <w:pStyle w:val="TableParagraph"/>
              <w:spacing w:line="240" w:lineRule="auto"/>
              <w:jc w:val="center"/>
              <w:rPr>
                <w:sz w:val="20"/>
                <w:szCs w:val="18"/>
              </w:rPr>
            </w:pPr>
            <w:r w:rsidRPr="00F5751F">
              <w:rPr>
                <w:sz w:val="20"/>
                <w:szCs w:val="18"/>
              </w:rPr>
              <w:t xml:space="preserve">DESCRIZIONE </w:t>
            </w:r>
          </w:p>
        </w:tc>
        <w:tc>
          <w:tcPr>
            <w:tcW w:w="1613" w:type="pct"/>
            <w:vAlign w:val="center"/>
          </w:tcPr>
          <w:p w:rsidR="00671B79" w:rsidRPr="00F5751F" w:rsidRDefault="00671B79" w:rsidP="006907F4">
            <w:pPr>
              <w:pStyle w:val="TableParagraph"/>
              <w:spacing w:line="240" w:lineRule="auto"/>
              <w:rPr>
                <w:sz w:val="20"/>
                <w:szCs w:val="18"/>
              </w:rPr>
            </w:pPr>
            <w:r w:rsidRPr="00F5751F">
              <w:rPr>
                <w:sz w:val="20"/>
                <w:szCs w:val="18"/>
              </w:rPr>
              <w:t xml:space="preserve">                      IMPORTO</w:t>
            </w:r>
          </w:p>
        </w:tc>
      </w:tr>
      <w:tr w:rsidR="00671B79" w:rsidRPr="00F5751F" w:rsidTr="006907F4">
        <w:trPr>
          <w:trHeight w:val="330"/>
          <w:jc w:val="center"/>
        </w:trPr>
        <w:tc>
          <w:tcPr>
            <w:tcW w:w="882"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P/04/01</w:t>
            </w:r>
          </w:p>
        </w:tc>
        <w:tc>
          <w:tcPr>
            <w:tcW w:w="2505" w:type="pct"/>
            <w:vAlign w:val="center"/>
          </w:tcPr>
          <w:p w:rsidR="00671B79" w:rsidRPr="00F5751F" w:rsidRDefault="00671B79" w:rsidP="006907F4">
            <w:pPr>
              <w:pStyle w:val="TableParagraph"/>
              <w:spacing w:line="240" w:lineRule="auto"/>
              <w:ind w:left="69"/>
              <w:rPr>
                <w:sz w:val="20"/>
                <w:szCs w:val="18"/>
              </w:rPr>
            </w:pPr>
            <w:r w:rsidRPr="00F5751F">
              <w:rPr>
                <w:sz w:val="20"/>
                <w:szCs w:val="18"/>
              </w:rPr>
              <w:t>03/05/03 altre spese di formazione e aggiornamento n.a.c.</w:t>
            </w:r>
          </w:p>
        </w:tc>
        <w:tc>
          <w:tcPr>
            <w:tcW w:w="1613" w:type="pct"/>
            <w:vAlign w:val="center"/>
          </w:tcPr>
          <w:p w:rsidR="00671B79" w:rsidRPr="00F5751F" w:rsidRDefault="00671B79" w:rsidP="006907F4">
            <w:pPr>
              <w:pStyle w:val="TableParagraph"/>
              <w:tabs>
                <w:tab w:val="left" w:pos="1796"/>
              </w:tabs>
              <w:spacing w:line="240" w:lineRule="auto"/>
              <w:jc w:val="right"/>
              <w:rPr>
                <w:sz w:val="20"/>
                <w:szCs w:val="18"/>
              </w:rPr>
            </w:pPr>
            <w:r w:rsidRPr="00F5751F">
              <w:rPr>
                <w:sz w:val="20"/>
                <w:szCs w:val="18"/>
              </w:rPr>
              <w:t xml:space="preserve">                            €. 2.000,00</w:t>
            </w:r>
          </w:p>
        </w:tc>
      </w:tr>
    </w:tbl>
    <w:p w:rsidR="00671B79" w:rsidRPr="00F5751F" w:rsidRDefault="00671B79" w:rsidP="006907F4">
      <w:pPr>
        <w:ind w:left="389"/>
        <w:rPr>
          <w:rFonts w:ascii="Times New Roman" w:hAnsi="Times New Roman"/>
          <w:sz w:val="20"/>
          <w:szCs w:val="18"/>
        </w:rPr>
      </w:pPr>
    </w:p>
    <w:p w:rsidR="00671B79" w:rsidRPr="00F5751F" w:rsidRDefault="00671B79" w:rsidP="006907F4">
      <w:pPr>
        <w:ind w:left="389"/>
        <w:rPr>
          <w:rFonts w:ascii="Times New Roman" w:hAnsi="Times New Roman"/>
          <w:sz w:val="20"/>
          <w:szCs w:val="18"/>
        </w:rPr>
      </w:pPr>
      <w:r w:rsidRPr="00F5751F">
        <w:rPr>
          <w:rFonts w:ascii="Times New Roman" w:hAnsi="Times New Roman"/>
          <w:sz w:val="20"/>
          <w:szCs w:val="18"/>
        </w:rPr>
        <w:t>ENTRATE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53"/>
        <w:gridCol w:w="4677"/>
        <w:gridCol w:w="3144"/>
      </w:tblGrid>
      <w:tr w:rsidR="00671B79" w:rsidRPr="00F5751F" w:rsidTr="006907F4">
        <w:trPr>
          <w:trHeight w:val="178"/>
          <w:jc w:val="center"/>
        </w:trPr>
        <w:tc>
          <w:tcPr>
            <w:tcW w:w="1079" w:type="pct"/>
          </w:tcPr>
          <w:p w:rsidR="00671B79" w:rsidRPr="00F5751F" w:rsidRDefault="00671B79" w:rsidP="006907F4">
            <w:pPr>
              <w:pStyle w:val="TableParagraph"/>
              <w:spacing w:line="240" w:lineRule="auto"/>
              <w:ind w:left="69"/>
              <w:rPr>
                <w:sz w:val="20"/>
                <w:szCs w:val="18"/>
              </w:rPr>
            </w:pPr>
            <w:r w:rsidRPr="00F5751F">
              <w:rPr>
                <w:sz w:val="20"/>
                <w:szCs w:val="18"/>
              </w:rPr>
              <w:t>Aggregato</w:t>
            </w:r>
          </w:p>
        </w:tc>
        <w:tc>
          <w:tcPr>
            <w:tcW w:w="2344" w:type="pct"/>
          </w:tcPr>
          <w:p w:rsidR="00671B79" w:rsidRPr="00F5751F" w:rsidRDefault="00671B79" w:rsidP="006907F4">
            <w:pPr>
              <w:pStyle w:val="TableParagraph"/>
              <w:spacing w:line="240" w:lineRule="auto"/>
              <w:rPr>
                <w:sz w:val="20"/>
                <w:szCs w:val="18"/>
              </w:rPr>
            </w:pPr>
          </w:p>
        </w:tc>
        <w:tc>
          <w:tcPr>
            <w:tcW w:w="1576" w:type="pct"/>
          </w:tcPr>
          <w:p w:rsidR="00671B79" w:rsidRPr="00F5751F" w:rsidRDefault="00671B79" w:rsidP="006907F4">
            <w:pPr>
              <w:pStyle w:val="TableParagraph"/>
              <w:spacing w:line="240" w:lineRule="auto"/>
              <w:rPr>
                <w:sz w:val="20"/>
                <w:szCs w:val="18"/>
              </w:rPr>
            </w:pPr>
          </w:p>
        </w:tc>
      </w:tr>
      <w:tr w:rsidR="00671B79" w:rsidRPr="00F5751F" w:rsidTr="006907F4">
        <w:trPr>
          <w:trHeight w:val="202"/>
          <w:jc w:val="center"/>
        </w:trPr>
        <w:tc>
          <w:tcPr>
            <w:tcW w:w="1079" w:type="pct"/>
          </w:tcPr>
          <w:p w:rsidR="00671B79" w:rsidRPr="00F5751F" w:rsidRDefault="00671B79" w:rsidP="006907F4">
            <w:pPr>
              <w:pStyle w:val="TableParagraph"/>
              <w:spacing w:line="240" w:lineRule="auto"/>
              <w:rPr>
                <w:sz w:val="20"/>
                <w:szCs w:val="18"/>
              </w:rPr>
            </w:pPr>
          </w:p>
        </w:tc>
        <w:tc>
          <w:tcPr>
            <w:tcW w:w="2344" w:type="pct"/>
          </w:tcPr>
          <w:p w:rsidR="00671B79" w:rsidRPr="00F5751F" w:rsidRDefault="00671B79" w:rsidP="006907F4">
            <w:pPr>
              <w:pStyle w:val="TableParagraph"/>
              <w:spacing w:line="240" w:lineRule="auto"/>
              <w:ind w:left="69"/>
              <w:rPr>
                <w:sz w:val="20"/>
                <w:szCs w:val="18"/>
              </w:rPr>
            </w:pPr>
            <w:r w:rsidRPr="00F5751F">
              <w:rPr>
                <w:sz w:val="20"/>
                <w:szCs w:val="18"/>
              </w:rPr>
              <w:t>Avanzo di amministrazione presunto</w:t>
            </w:r>
          </w:p>
        </w:tc>
        <w:tc>
          <w:tcPr>
            <w:tcW w:w="1576" w:type="pct"/>
          </w:tcPr>
          <w:p w:rsidR="00671B79" w:rsidRPr="00F5751F" w:rsidRDefault="00671B79" w:rsidP="006907F4">
            <w:pPr>
              <w:pStyle w:val="TableParagraph"/>
              <w:spacing w:line="240" w:lineRule="auto"/>
              <w:rPr>
                <w:sz w:val="20"/>
                <w:szCs w:val="18"/>
              </w:rPr>
            </w:pPr>
          </w:p>
        </w:tc>
      </w:tr>
      <w:tr w:rsidR="00671B79" w:rsidRPr="00F5751F" w:rsidTr="006907F4">
        <w:trPr>
          <w:trHeight w:val="330"/>
          <w:jc w:val="center"/>
        </w:trPr>
        <w:tc>
          <w:tcPr>
            <w:tcW w:w="1079" w:type="pct"/>
          </w:tcPr>
          <w:p w:rsidR="00671B79" w:rsidRPr="00F5751F" w:rsidRDefault="00671B79" w:rsidP="006907F4">
            <w:pPr>
              <w:pStyle w:val="TableParagraph"/>
              <w:spacing w:line="240" w:lineRule="auto"/>
              <w:ind w:right="59"/>
              <w:jc w:val="center"/>
              <w:rPr>
                <w:sz w:val="20"/>
                <w:szCs w:val="18"/>
              </w:rPr>
            </w:pPr>
            <w:r w:rsidRPr="00F5751F">
              <w:rPr>
                <w:sz w:val="20"/>
                <w:szCs w:val="18"/>
              </w:rPr>
              <w:t>01/02</w:t>
            </w:r>
          </w:p>
        </w:tc>
        <w:tc>
          <w:tcPr>
            <w:tcW w:w="2344" w:type="pct"/>
          </w:tcPr>
          <w:p w:rsidR="00671B79" w:rsidRPr="00F5751F" w:rsidRDefault="00671B79" w:rsidP="006907F4">
            <w:pPr>
              <w:pStyle w:val="TableParagraph"/>
              <w:spacing w:line="240" w:lineRule="auto"/>
              <w:ind w:left="69"/>
              <w:rPr>
                <w:sz w:val="20"/>
                <w:szCs w:val="18"/>
              </w:rPr>
            </w:pPr>
            <w:r w:rsidRPr="00F5751F">
              <w:rPr>
                <w:sz w:val="20"/>
                <w:szCs w:val="18"/>
              </w:rPr>
              <w:t>Vincolato</w:t>
            </w:r>
          </w:p>
        </w:tc>
        <w:tc>
          <w:tcPr>
            <w:tcW w:w="1576" w:type="pct"/>
          </w:tcPr>
          <w:p w:rsidR="00671B79" w:rsidRPr="00F5751F" w:rsidRDefault="00671B79" w:rsidP="006907F4">
            <w:pPr>
              <w:pStyle w:val="TableParagraph"/>
              <w:tabs>
                <w:tab w:val="left" w:pos="1411"/>
              </w:tabs>
              <w:spacing w:line="240" w:lineRule="auto"/>
              <w:jc w:val="right"/>
              <w:rPr>
                <w:sz w:val="20"/>
                <w:szCs w:val="18"/>
              </w:rPr>
            </w:pPr>
            <w:r w:rsidRPr="00F5751F">
              <w:rPr>
                <w:sz w:val="20"/>
                <w:szCs w:val="18"/>
              </w:rPr>
              <w:t xml:space="preserve">                 -</w:t>
            </w:r>
            <w:r w:rsidRPr="00F5751F">
              <w:rPr>
                <w:sz w:val="20"/>
                <w:szCs w:val="18"/>
              </w:rPr>
              <w:tab/>
              <w:t xml:space="preserve">     € 851,75</w:t>
            </w:r>
          </w:p>
        </w:tc>
      </w:tr>
    </w:tbl>
    <w:p w:rsidR="00671B79" w:rsidRPr="00F5751F" w:rsidRDefault="00671B79" w:rsidP="006907F4">
      <w:pPr>
        <w:pStyle w:val="Corpotesto"/>
        <w:rPr>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9"/>
        <w:gridCol w:w="5133"/>
        <w:gridCol w:w="3082"/>
      </w:tblGrid>
      <w:tr w:rsidR="00671B79" w:rsidRPr="00F5751F" w:rsidTr="006907F4">
        <w:trPr>
          <w:trHeight w:val="210"/>
          <w:jc w:val="center"/>
        </w:trPr>
        <w:tc>
          <w:tcPr>
            <w:tcW w:w="882"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SPESE</w:t>
            </w:r>
          </w:p>
        </w:tc>
        <w:tc>
          <w:tcPr>
            <w:tcW w:w="2573" w:type="pct"/>
            <w:vAlign w:val="center"/>
          </w:tcPr>
          <w:p w:rsidR="00671B79" w:rsidRPr="00F5751F" w:rsidRDefault="00671B79" w:rsidP="006907F4">
            <w:pPr>
              <w:pStyle w:val="TableParagraph"/>
              <w:spacing w:line="240" w:lineRule="auto"/>
              <w:jc w:val="center"/>
              <w:rPr>
                <w:sz w:val="20"/>
                <w:szCs w:val="18"/>
              </w:rPr>
            </w:pPr>
            <w:r w:rsidRPr="00F5751F">
              <w:rPr>
                <w:sz w:val="20"/>
                <w:szCs w:val="18"/>
              </w:rPr>
              <w:t xml:space="preserve">DESCRIZIONE </w:t>
            </w:r>
          </w:p>
        </w:tc>
        <w:tc>
          <w:tcPr>
            <w:tcW w:w="1545" w:type="pct"/>
            <w:vAlign w:val="center"/>
          </w:tcPr>
          <w:p w:rsidR="00671B79" w:rsidRPr="00F5751F" w:rsidRDefault="00671B79" w:rsidP="006907F4">
            <w:pPr>
              <w:pStyle w:val="TableParagraph"/>
              <w:spacing w:line="240" w:lineRule="auto"/>
              <w:rPr>
                <w:sz w:val="20"/>
                <w:szCs w:val="18"/>
              </w:rPr>
            </w:pPr>
            <w:r w:rsidRPr="00F5751F">
              <w:rPr>
                <w:sz w:val="20"/>
                <w:szCs w:val="18"/>
              </w:rPr>
              <w:t xml:space="preserve">                                IMPORTO</w:t>
            </w:r>
          </w:p>
        </w:tc>
      </w:tr>
      <w:tr w:rsidR="00671B79" w:rsidRPr="00F5751F" w:rsidTr="006907F4">
        <w:trPr>
          <w:trHeight w:val="330"/>
          <w:jc w:val="center"/>
        </w:trPr>
        <w:tc>
          <w:tcPr>
            <w:tcW w:w="882" w:type="pct"/>
            <w:vMerge w:val="restar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A/02</w:t>
            </w:r>
          </w:p>
        </w:tc>
        <w:tc>
          <w:tcPr>
            <w:tcW w:w="2573" w:type="pct"/>
            <w:vAlign w:val="center"/>
          </w:tcPr>
          <w:p w:rsidR="00671B79" w:rsidRPr="00F5751F" w:rsidRDefault="00671B79" w:rsidP="006907F4">
            <w:pPr>
              <w:pStyle w:val="TableParagraph"/>
              <w:spacing w:line="240" w:lineRule="auto"/>
              <w:ind w:left="69"/>
              <w:rPr>
                <w:sz w:val="20"/>
                <w:szCs w:val="18"/>
              </w:rPr>
            </w:pPr>
            <w:r w:rsidRPr="00F5751F">
              <w:rPr>
                <w:sz w:val="20"/>
                <w:szCs w:val="18"/>
              </w:rPr>
              <w:t>01/01/01 compensi netti</w:t>
            </w:r>
          </w:p>
        </w:tc>
        <w:tc>
          <w:tcPr>
            <w:tcW w:w="1545" w:type="pct"/>
            <w:vAlign w:val="center"/>
          </w:tcPr>
          <w:p w:rsidR="00671B79" w:rsidRPr="00F5751F" w:rsidRDefault="00671B79" w:rsidP="006907F4">
            <w:pPr>
              <w:pStyle w:val="TableParagraph"/>
              <w:tabs>
                <w:tab w:val="left" w:pos="1796"/>
              </w:tabs>
              <w:spacing w:line="240" w:lineRule="auto"/>
              <w:jc w:val="right"/>
              <w:rPr>
                <w:sz w:val="20"/>
                <w:szCs w:val="18"/>
              </w:rPr>
            </w:pPr>
            <w:r w:rsidRPr="00F5751F">
              <w:rPr>
                <w:sz w:val="20"/>
                <w:szCs w:val="18"/>
              </w:rPr>
              <w:t xml:space="preserve">                   €.    139,14</w:t>
            </w:r>
          </w:p>
        </w:tc>
      </w:tr>
      <w:tr w:rsidR="00671B79" w:rsidRPr="00F5751F" w:rsidTr="006907F4">
        <w:trPr>
          <w:trHeight w:val="330"/>
          <w:jc w:val="center"/>
        </w:trPr>
        <w:tc>
          <w:tcPr>
            <w:tcW w:w="882" w:type="pct"/>
            <w:vMerge/>
            <w:vAlign w:val="center"/>
          </w:tcPr>
          <w:p w:rsidR="00671B79" w:rsidRPr="00F5751F" w:rsidRDefault="00671B79" w:rsidP="006907F4">
            <w:pPr>
              <w:pStyle w:val="TableParagraph"/>
              <w:spacing w:line="240" w:lineRule="auto"/>
              <w:ind w:left="69"/>
              <w:jc w:val="center"/>
              <w:rPr>
                <w:sz w:val="20"/>
                <w:szCs w:val="18"/>
              </w:rPr>
            </w:pPr>
          </w:p>
        </w:tc>
        <w:tc>
          <w:tcPr>
            <w:tcW w:w="2573" w:type="pct"/>
            <w:vAlign w:val="center"/>
          </w:tcPr>
          <w:p w:rsidR="00671B79" w:rsidRPr="00F5751F" w:rsidRDefault="00671B79" w:rsidP="006907F4">
            <w:pPr>
              <w:pStyle w:val="TableParagraph"/>
              <w:spacing w:line="240" w:lineRule="auto"/>
              <w:ind w:left="69"/>
              <w:rPr>
                <w:sz w:val="20"/>
                <w:szCs w:val="18"/>
              </w:rPr>
            </w:pPr>
            <w:r w:rsidRPr="00F5751F">
              <w:rPr>
                <w:sz w:val="20"/>
                <w:szCs w:val="18"/>
              </w:rPr>
              <w:t>01/01/02 rit.prev.li ed ass.li</w:t>
            </w:r>
          </w:p>
        </w:tc>
        <w:tc>
          <w:tcPr>
            <w:tcW w:w="1545" w:type="pct"/>
            <w:vAlign w:val="center"/>
          </w:tcPr>
          <w:p w:rsidR="00671B79" w:rsidRPr="00F5751F" w:rsidRDefault="00671B79" w:rsidP="006907F4">
            <w:pPr>
              <w:pStyle w:val="TableParagraph"/>
              <w:tabs>
                <w:tab w:val="left" w:pos="1796"/>
              </w:tabs>
              <w:spacing w:line="240" w:lineRule="auto"/>
              <w:jc w:val="right"/>
              <w:rPr>
                <w:sz w:val="20"/>
                <w:szCs w:val="18"/>
              </w:rPr>
            </w:pPr>
            <w:r w:rsidRPr="00F5751F">
              <w:rPr>
                <w:sz w:val="20"/>
                <w:szCs w:val="18"/>
              </w:rPr>
              <w:t xml:space="preserve">                     €.      22,95</w:t>
            </w:r>
          </w:p>
        </w:tc>
      </w:tr>
      <w:tr w:rsidR="00671B79" w:rsidRPr="00F5751F" w:rsidTr="006907F4">
        <w:trPr>
          <w:trHeight w:val="330"/>
          <w:jc w:val="center"/>
        </w:trPr>
        <w:tc>
          <w:tcPr>
            <w:tcW w:w="882" w:type="pct"/>
            <w:vMerge/>
            <w:vAlign w:val="center"/>
          </w:tcPr>
          <w:p w:rsidR="00671B79" w:rsidRPr="00F5751F" w:rsidRDefault="00671B79" w:rsidP="006907F4">
            <w:pPr>
              <w:pStyle w:val="TableParagraph"/>
              <w:spacing w:line="240" w:lineRule="auto"/>
              <w:ind w:left="69"/>
              <w:jc w:val="center"/>
              <w:rPr>
                <w:sz w:val="20"/>
                <w:szCs w:val="18"/>
              </w:rPr>
            </w:pPr>
          </w:p>
        </w:tc>
        <w:tc>
          <w:tcPr>
            <w:tcW w:w="2573" w:type="pct"/>
            <w:vAlign w:val="center"/>
          </w:tcPr>
          <w:p w:rsidR="00671B79" w:rsidRPr="00F5751F" w:rsidRDefault="00671B79" w:rsidP="006907F4">
            <w:pPr>
              <w:pStyle w:val="TableParagraph"/>
              <w:spacing w:line="240" w:lineRule="auto"/>
              <w:ind w:left="69"/>
              <w:rPr>
                <w:sz w:val="20"/>
                <w:szCs w:val="18"/>
              </w:rPr>
            </w:pPr>
            <w:r w:rsidRPr="00F5751F">
              <w:rPr>
                <w:sz w:val="20"/>
                <w:szCs w:val="18"/>
              </w:rPr>
              <w:t>01/01/03 ritenute erariali</w:t>
            </w:r>
          </w:p>
        </w:tc>
        <w:tc>
          <w:tcPr>
            <w:tcW w:w="1545" w:type="pct"/>
            <w:vAlign w:val="center"/>
          </w:tcPr>
          <w:p w:rsidR="00671B79" w:rsidRPr="00F5751F" w:rsidRDefault="00671B79" w:rsidP="006907F4">
            <w:pPr>
              <w:pStyle w:val="TableParagraph"/>
              <w:tabs>
                <w:tab w:val="left" w:pos="1796"/>
              </w:tabs>
              <w:spacing w:line="240" w:lineRule="auto"/>
              <w:jc w:val="right"/>
              <w:rPr>
                <w:sz w:val="20"/>
                <w:szCs w:val="18"/>
              </w:rPr>
            </w:pPr>
            <w:r w:rsidRPr="00F5751F">
              <w:rPr>
                <w:sz w:val="20"/>
                <w:szCs w:val="18"/>
              </w:rPr>
              <w:t xml:space="preserve">                     €.      88,95</w:t>
            </w:r>
          </w:p>
        </w:tc>
      </w:tr>
      <w:tr w:rsidR="00671B79" w:rsidRPr="00F5751F" w:rsidTr="006907F4">
        <w:trPr>
          <w:trHeight w:val="330"/>
          <w:jc w:val="center"/>
        </w:trPr>
        <w:tc>
          <w:tcPr>
            <w:tcW w:w="882" w:type="pct"/>
            <w:vMerge/>
            <w:vAlign w:val="center"/>
          </w:tcPr>
          <w:p w:rsidR="00671B79" w:rsidRPr="00F5751F" w:rsidRDefault="00671B79" w:rsidP="006907F4">
            <w:pPr>
              <w:pStyle w:val="TableParagraph"/>
              <w:spacing w:line="240" w:lineRule="auto"/>
              <w:ind w:left="69"/>
              <w:jc w:val="center"/>
              <w:rPr>
                <w:sz w:val="20"/>
                <w:szCs w:val="18"/>
              </w:rPr>
            </w:pPr>
          </w:p>
        </w:tc>
        <w:tc>
          <w:tcPr>
            <w:tcW w:w="2573" w:type="pct"/>
            <w:vAlign w:val="center"/>
          </w:tcPr>
          <w:p w:rsidR="00671B79" w:rsidRPr="00F5751F" w:rsidRDefault="00671B79" w:rsidP="006907F4">
            <w:pPr>
              <w:pStyle w:val="TableParagraph"/>
              <w:spacing w:line="240" w:lineRule="auto"/>
              <w:ind w:left="69"/>
              <w:rPr>
                <w:sz w:val="20"/>
                <w:szCs w:val="18"/>
              </w:rPr>
            </w:pPr>
            <w:r w:rsidRPr="00F5751F">
              <w:rPr>
                <w:sz w:val="20"/>
                <w:szCs w:val="18"/>
              </w:rPr>
              <w:t>01/01/05 imposta regionale sull’attività produttiva</w:t>
            </w:r>
          </w:p>
        </w:tc>
        <w:tc>
          <w:tcPr>
            <w:tcW w:w="1545" w:type="pct"/>
            <w:vAlign w:val="center"/>
          </w:tcPr>
          <w:p w:rsidR="00671B79" w:rsidRPr="00F5751F" w:rsidRDefault="00671B79" w:rsidP="006907F4">
            <w:pPr>
              <w:pStyle w:val="TableParagraph"/>
              <w:tabs>
                <w:tab w:val="left" w:pos="1796"/>
              </w:tabs>
              <w:spacing w:line="240" w:lineRule="auto"/>
              <w:jc w:val="right"/>
              <w:rPr>
                <w:sz w:val="20"/>
                <w:szCs w:val="18"/>
              </w:rPr>
            </w:pPr>
            <w:r w:rsidRPr="00F5751F">
              <w:rPr>
                <w:sz w:val="20"/>
                <w:szCs w:val="18"/>
              </w:rPr>
              <w:t xml:space="preserve">                      €.      21,33</w:t>
            </w:r>
          </w:p>
        </w:tc>
      </w:tr>
      <w:tr w:rsidR="00671B79" w:rsidRPr="00F5751F" w:rsidTr="006907F4">
        <w:trPr>
          <w:trHeight w:val="330"/>
          <w:jc w:val="center"/>
        </w:trPr>
        <w:tc>
          <w:tcPr>
            <w:tcW w:w="882" w:type="pct"/>
            <w:vMerge/>
            <w:vAlign w:val="center"/>
          </w:tcPr>
          <w:p w:rsidR="00671B79" w:rsidRPr="00F5751F" w:rsidRDefault="00671B79" w:rsidP="006907F4">
            <w:pPr>
              <w:pStyle w:val="TableParagraph"/>
              <w:spacing w:line="240" w:lineRule="auto"/>
              <w:ind w:left="69"/>
              <w:jc w:val="center"/>
              <w:rPr>
                <w:sz w:val="20"/>
                <w:szCs w:val="18"/>
              </w:rPr>
            </w:pPr>
          </w:p>
        </w:tc>
        <w:tc>
          <w:tcPr>
            <w:tcW w:w="2573" w:type="pct"/>
            <w:vAlign w:val="center"/>
          </w:tcPr>
          <w:p w:rsidR="00671B79" w:rsidRPr="00F5751F" w:rsidRDefault="00671B79" w:rsidP="006907F4">
            <w:pPr>
              <w:pStyle w:val="TableParagraph"/>
              <w:spacing w:line="240" w:lineRule="auto"/>
              <w:ind w:left="69"/>
              <w:rPr>
                <w:sz w:val="20"/>
                <w:szCs w:val="18"/>
              </w:rPr>
            </w:pPr>
            <w:r w:rsidRPr="00F5751F">
              <w:rPr>
                <w:sz w:val="20"/>
                <w:szCs w:val="18"/>
              </w:rPr>
              <w:t>01/01/06 contributi previdenziali ed ass.li a carico amministrazione</w:t>
            </w:r>
          </w:p>
        </w:tc>
        <w:tc>
          <w:tcPr>
            <w:tcW w:w="1545" w:type="pct"/>
            <w:vAlign w:val="center"/>
          </w:tcPr>
          <w:p w:rsidR="00671B79" w:rsidRPr="00F5751F" w:rsidRDefault="00671B79" w:rsidP="006907F4">
            <w:pPr>
              <w:pStyle w:val="TableParagraph"/>
              <w:tabs>
                <w:tab w:val="left" w:pos="1796"/>
              </w:tabs>
              <w:spacing w:line="240" w:lineRule="auto"/>
              <w:jc w:val="right"/>
              <w:rPr>
                <w:sz w:val="20"/>
                <w:szCs w:val="18"/>
              </w:rPr>
            </w:pPr>
            <w:r w:rsidRPr="00F5751F">
              <w:rPr>
                <w:sz w:val="20"/>
                <w:szCs w:val="18"/>
              </w:rPr>
              <w:t xml:space="preserve">                     €.      60,75</w:t>
            </w:r>
          </w:p>
        </w:tc>
      </w:tr>
      <w:tr w:rsidR="00671B79" w:rsidRPr="00F5751F" w:rsidTr="006907F4">
        <w:trPr>
          <w:trHeight w:val="330"/>
          <w:jc w:val="center"/>
        </w:trPr>
        <w:tc>
          <w:tcPr>
            <w:tcW w:w="882" w:type="pct"/>
            <w:vMerge/>
            <w:vAlign w:val="center"/>
          </w:tcPr>
          <w:p w:rsidR="00671B79" w:rsidRPr="00F5751F" w:rsidRDefault="00671B79" w:rsidP="006907F4">
            <w:pPr>
              <w:pStyle w:val="TableParagraph"/>
              <w:spacing w:line="240" w:lineRule="auto"/>
              <w:ind w:left="69"/>
              <w:jc w:val="center"/>
              <w:rPr>
                <w:sz w:val="20"/>
                <w:szCs w:val="18"/>
              </w:rPr>
            </w:pPr>
          </w:p>
        </w:tc>
        <w:tc>
          <w:tcPr>
            <w:tcW w:w="2573" w:type="pct"/>
            <w:vAlign w:val="center"/>
          </w:tcPr>
          <w:p w:rsidR="00671B79" w:rsidRPr="00F5751F" w:rsidRDefault="00671B79" w:rsidP="006907F4">
            <w:pPr>
              <w:pStyle w:val="TableParagraph"/>
              <w:spacing w:line="240" w:lineRule="auto"/>
              <w:ind w:left="69"/>
              <w:rPr>
                <w:sz w:val="20"/>
                <w:szCs w:val="18"/>
              </w:rPr>
            </w:pPr>
            <w:r w:rsidRPr="00F5751F">
              <w:rPr>
                <w:sz w:val="20"/>
                <w:szCs w:val="18"/>
              </w:rPr>
              <w:t>TOTALE</w:t>
            </w:r>
          </w:p>
        </w:tc>
        <w:tc>
          <w:tcPr>
            <w:tcW w:w="1545" w:type="pct"/>
            <w:vAlign w:val="center"/>
          </w:tcPr>
          <w:p w:rsidR="00671B79" w:rsidRPr="00F5751F" w:rsidRDefault="00671B79" w:rsidP="006907F4">
            <w:pPr>
              <w:pStyle w:val="TableParagraph"/>
              <w:tabs>
                <w:tab w:val="left" w:pos="1796"/>
              </w:tabs>
              <w:spacing w:line="240" w:lineRule="auto"/>
              <w:jc w:val="right"/>
              <w:rPr>
                <w:sz w:val="20"/>
                <w:szCs w:val="18"/>
              </w:rPr>
            </w:pPr>
            <w:r w:rsidRPr="00F5751F">
              <w:rPr>
                <w:sz w:val="20"/>
                <w:szCs w:val="18"/>
              </w:rPr>
              <w:t xml:space="preserve">                     €.    333,12</w:t>
            </w:r>
          </w:p>
        </w:tc>
      </w:tr>
    </w:tbl>
    <w:p w:rsidR="00671B79" w:rsidRPr="00F5751F" w:rsidRDefault="00671B79" w:rsidP="006907F4">
      <w:pPr>
        <w:pStyle w:val="Corpotesto"/>
        <w:spacing w:before="1"/>
        <w:rPr>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9"/>
        <w:gridCol w:w="5133"/>
        <w:gridCol w:w="3082"/>
      </w:tblGrid>
      <w:tr w:rsidR="00671B79" w:rsidRPr="00F5751F" w:rsidTr="006907F4">
        <w:trPr>
          <w:trHeight w:val="210"/>
          <w:jc w:val="center"/>
        </w:trPr>
        <w:tc>
          <w:tcPr>
            <w:tcW w:w="882"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SPESE</w:t>
            </w:r>
          </w:p>
        </w:tc>
        <w:tc>
          <w:tcPr>
            <w:tcW w:w="2573" w:type="pct"/>
            <w:vAlign w:val="center"/>
          </w:tcPr>
          <w:p w:rsidR="00671B79" w:rsidRPr="00F5751F" w:rsidRDefault="00671B79" w:rsidP="006907F4">
            <w:pPr>
              <w:pStyle w:val="TableParagraph"/>
              <w:spacing w:line="240" w:lineRule="auto"/>
              <w:jc w:val="center"/>
              <w:rPr>
                <w:sz w:val="20"/>
                <w:szCs w:val="18"/>
              </w:rPr>
            </w:pPr>
            <w:r w:rsidRPr="00F5751F">
              <w:rPr>
                <w:sz w:val="20"/>
                <w:szCs w:val="18"/>
              </w:rPr>
              <w:t xml:space="preserve">DESCRIZIONE </w:t>
            </w:r>
          </w:p>
        </w:tc>
        <w:tc>
          <w:tcPr>
            <w:tcW w:w="1545" w:type="pct"/>
            <w:vAlign w:val="center"/>
          </w:tcPr>
          <w:p w:rsidR="00671B79" w:rsidRPr="00F5751F" w:rsidRDefault="00671B79" w:rsidP="006907F4">
            <w:pPr>
              <w:pStyle w:val="TableParagraph"/>
              <w:spacing w:line="240" w:lineRule="auto"/>
              <w:rPr>
                <w:sz w:val="20"/>
                <w:szCs w:val="18"/>
              </w:rPr>
            </w:pPr>
            <w:r w:rsidRPr="00F5751F">
              <w:rPr>
                <w:sz w:val="20"/>
                <w:szCs w:val="18"/>
              </w:rPr>
              <w:t xml:space="preserve">                          IMPORTO</w:t>
            </w:r>
          </w:p>
        </w:tc>
      </w:tr>
      <w:tr w:rsidR="00671B79" w:rsidRPr="00F5751F" w:rsidTr="006907F4">
        <w:trPr>
          <w:trHeight w:val="330"/>
          <w:jc w:val="center"/>
        </w:trPr>
        <w:tc>
          <w:tcPr>
            <w:tcW w:w="882"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A/03</w:t>
            </w:r>
          </w:p>
        </w:tc>
        <w:tc>
          <w:tcPr>
            <w:tcW w:w="2573" w:type="pct"/>
            <w:vAlign w:val="center"/>
          </w:tcPr>
          <w:p w:rsidR="00671B79" w:rsidRPr="00F5751F" w:rsidRDefault="00671B79" w:rsidP="006907F4">
            <w:pPr>
              <w:pStyle w:val="TableParagraph"/>
              <w:spacing w:line="240" w:lineRule="auto"/>
              <w:ind w:left="69"/>
              <w:rPr>
                <w:sz w:val="20"/>
                <w:szCs w:val="18"/>
              </w:rPr>
            </w:pPr>
            <w:r w:rsidRPr="00F5751F">
              <w:rPr>
                <w:sz w:val="20"/>
                <w:szCs w:val="18"/>
              </w:rPr>
              <w:t>02/03 materiali ed accessori</w:t>
            </w:r>
          </w:p>
        </w:tc>
        <w:tc>
          <w:tcPr>
            <w:tcW w:w="1545" w:type="pct"/>
            <w:vAlign w:val="center"/>
          </w:tcPr>
          <w:p w:rsidR="00671B79" w:rsidRPr="00F5751F" w:rsidRDefault="00671B79" w:rsidP="006907F4">
            <w:pPr>
              <w:pStyle w:val="TableParagraph"/>
              <w:tabs>
                <w:tab w:val="left" w:pos="1796"/>
              </w:tabs>
              <w:spacing w:line="240" w:lineRule="auto"/>
              <w:jc w:val="right"/>
              <w:rPr>
                <w:sz w:val="20"/>
                <w:szCs w:val="18"/>
              </w:rPr>
            </w:pPr>
            <w:r w:rsidRPr="00F5751F">
              <w:rPr>
                <w:sz w:val="20"/>
                <w:szCs w:val="18"/>
              </w:rPr>
              <w:t xml:space="preserve">                         €.      15,13</w:t>
            </w:r>
          </w:p>
        </w:tc>
      </w:tr>
    </w:tbl>
    <w:p w:rsidR="00671B79" w:rsidRPr="00F5751F" w:rsidRDefault="00671B79" w:rsidP="006907F4">
      <w:pPr>
        <w:pStyle w:val="Corpotesto"/>
        <w:spacing w:before="1"/>
        <w:rPr>
          <w:szCs w:val="18"/>
        </w:rPr>
      </w:pPr>
    </w:p>
    <w:p w:rsidR="00671B79" w:rsidRPr="00F5751F" w:rsidRDefault="00671B79" w:rsidP="006907F4">
      <w:pPr>
        <w:pStyle w:val="Corpotesto"/>
        <w:spacing w:before="1"/>
        <w:rPr>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60"/>
        <w:gridCol w:w="5266"/>
        <w:gridCol w:w="2948"/>
      </w:tblGrid>
      <w:tr w:rsidR="00671B79" w:rsidRPr="00F5751F" w:rsidTr="006907F4">
        <w:trPr>
          <w:trHeight w:val="210"/>
          <w:jc w:val="center"/>
        </w:trPr>
        <w:tc>
          <w:tcPr>
            <w:tcW w:w="882"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SPESE</w:t>
            </w:r>
          </w:p>
        </w:tc>
        <w:tc>
          <w:tcPr>
            <w:tcW w:w="2640" w:type="pct"/>
            <w:vAlign w:val="center"/>
          </w:tcPr>
          <w:p w:rsidR="00671B79" w:rsidRPr="00F5751F" w:rsidRDefault="00671B79" w:rsidP="006907F4">
            <w:pPr>
              <w:pStyle w:val="TableParagraph"/>
              <w:spacing w:line="240" w:lineRule="auto"/>
              <w:jc w:val="center"/>
              <w:rPr>
                <w:sz w:val="20"/>
                <w:szCs w:val="18"/>
              </w:rPr>
            </w:pPr>
            <w:r w:rsidRPr="00F5751F">
              <w:rPr>
                <w:sz w:val="20"/>
                <w:szCs w:val="18"/>
              </w:rPr>
              <w:t xml:space="preserve">DESCRIZIONE </w:t>
            </w:r>
          </w:p>
        </w:tc>
        <w:tc>
          <w:tcPr>
            <w:tcW w:w="1478" w:type="pct"/>
            <w:vAlign w:val="center"/>
          </w:tcPr>
          <w:p w:rsidR="00671B79" w:rsidRPr="00F5751F" w:rsidRDefault="00671B79" w:rsidP="006907F4">
            <w:pPr>
              <w:pStyle w:val="TableParagraph"/>
              <w:spacing w:line="240" w:lineRule="auto"/>
              <w:rPr>
                <w:sz w:val="20"/>
                <w:szCs w:val="18"/>
              </w:rPr>
            </w:pPr>
            <w:r w:rsidRPr="00F5751F">
              <w:rPr>
                <w:sz w:val="20"/>
                <w:szCs w:val="18"/>
              </w:rPr>
              <w:t xml:space="preserve">                         IMPORTO</w:t>
            </w:r>
          </w:p>
        </w:tc>
      </w:tr>
      <w:tr w:rsidR="00671B79" w:rsidRPr="00F5751F" w:rsidTr="006907F4">
        <w:trPr>
          <w:trHeight w:val="330"/>
          <w:jc w:val="center"/>
        </w:trPr>
        <w:tc>
          <w:tcPr>
            <w:tcW w:w="882"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A/04</w:t>
            </w:r>
          </w:p>
        </w:tc>
        <w:tc>
          <w:tcPr>
            <w:tcW w:w="2640" w:type="pct"/>
            <w:vAlign w:val="center"/>
          </w:tcPr>
          <w:p w:rsidR="00671B79" w:rsidRPr="00F5751F" w:rsidRDefault="00671B79" w:rsidP="006907F4">
            <w:pPr>
              <w:pStyle w:val="TableParagraph"/>
              <w:spacing w:line="240" w:lineRule="auto"/>
              <w:ind w:left="69"/>
              <w:rPr>
                <w:sz w:val="20"/>
                <w:szCs w:val="18"/>
              </w:rPr>
            </w:pPr>
            <w:r w:rsidRPr="00F5751F">
              <w:rPr>
                <w:sz w:val="20"/>
                <w:szCs w:val="18"/>
              </w:rPr>
              <w:t>05/01 amministrative</w:t>
            </w:r>
          </w:p>
        </w:tc>
        <w:tc>
          <w:tcPr>
            <w:tcW w:w="1478" w:type="pct"/>
            <w:vAlign w:val="center"/>
          </w:tcPr>
          <w:p w:rsidR="00671B79" w:rsidRPr="00F5751F" w:rsidRDefault="00671B79" w:rsidP="006907F4">
            <w:pPr>
              <w:pStyle w:val="TableParagraph"/>
              <w:tabs>
                <w:tab w:val="left" w:pos="1796"/>
              </w:tabs>
              <w:spacing w:line="240" w:lineRule="auto"/>
              <w:jc w:val="right"/>
              <w:rPr>
                <w:sz w:val="20"/>
                <w:szCs w:val="18"/>
              </w:rPr>
            </w:pPr>
            <w:r w:rsidRPr="00F5751F">
              <w:rPr>
                <w:sz w:val="20"/>
                <w:szCs w:val="18"/>
              </w:rPr>
              <w:t xml:space="preserve">           €. 1.500,00</w:t>
            </w:r>
          </w:p>
        </w:tc>
      </w:tr>
    </w:tbl>
    <w:p w:rsidR="00671B79" w:rsidRPr="00F5751F" w:rsidRDefault="00671B79" w:rsidP="006907F4">
      <w:pPr>
        <w:pStyle w:val="Corpotesto"/>
        <w:spacing w:before="1"/>
        <w:rPr>
          <w:szCs w:val="18"/>
        </w:rPr>
      </w:pPr>
    </w:p>
    <w:p w:rsidR="00671B79" w:rsidRPr="00F5751F" w:rsidRDefault="00671B79" w:rsidP="006907F4">
      <w:pPr>
        <w:pStyle w:val="Corpotesto"/>
        <w:spacing w:before="1"/>
        <w:rPr>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60"/>
        <w:gridCol w:w="5266"/>
        <w:gridCol w:w="2948"/>
      </w:tblGrid>
      <w:tr w:rsidR="00671B79" w:rsidRPr="00F5751F" w:rsidTr="006907F4">
        <w:trPr>
          <w:trHeight w:val="210"/>
          <w:jc w:val="center"/>
        </w:trPr>
        <w:tc>
          <w:tcPr>
            <w:tcW w:w="882"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SPESE</w:t>
            </w:r>
          </w:p>
        </w:tc>
        <w:tc>
          <w:tcPr>
            <w:tcW w:w="2640" w:type="pct"/>
            <w:vAlign w:val="center"/>
          </w:tcPr>
          <w:p w:rsidR="00671B79" w:rsidRPr="00F5751F" w:rsidRDefault="00671B79" w:rsidP="006907F4">
            <w:pPr>
              <w:pStyle w:val="TableParagraph"/>
              <w:spacing w:line="240" w:lineRule="auto"/>
              <w:jc w:val="center"/>
              <w:rPr>
                <w:sz w:val="20"/>
                <w:szCs w:val="18"/>
              </w:rPr>
            </w:pPr>
            <w:r w:rsidRPr="00F5751F">
              <w:rPr>
                <w:sz w:val="20"/>
                <w:szCs w:val="18"/>
              </w:rPr>
              <w:t xml:space="preserve">DESCRIZIONE </w:t>
            </w:r>
          </w:p>
        </w:tc>
        <w:tc>
          <w:tcPr>
            <w:tcW w:w="1478" w:type="pct"/>
            <w:vAlign w:val="center"/>
          </w:tcPr>
          <w:p w:rsidR="00671B79" w:rsidRPr="00F5751F" w:rsidRDefault="00671B79" w:rsidP="006907F4">
            <w:pPr>
              <w:pStyle w:val="TableParagraph"/>
              <w:spacing w:line="240" w:lineRule="auto"/>
              <w:rPr>
                <w:sz w:val="20"/>
                <w:szCs w:val="18"/>
              </w:rPr>
            </w:pPr>
            <w:r w:rsidRPr="00F5751F">
              <w:rPr>
                <w:sz w:val="20"/>
                <w:szCs w:val="18"/>
              </w:rPr>
              <w:t xml:space="preserve">                      IMPORTO</w:t>
            </w:r>
          </w:p>
        </w:tc>
      </w:tr>
      <w:tr w:rsidR="00671B79" w:rsidRPr="00F5751F" w:rsidTr="006907F4">
        <w:trPr>
          <w:trHeight w:val="330"/>
          <w:jc w:val="center"/>
        </w:trPr>
        <w:tc>
          <w:tcPr>
            <w:tcW w:w="882"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P/02/04</w:t>
            </w:r>
          </w:p>
        </w:tc>
        <w:tc>
          <w:tcPr>
            <w:tcW w:w="2640" w:type="pct"/>
            <w:vAlign w:val="center"/>
          </w:tcPr>
          <w:p w:rsidR="00671B79" w:rsidRPr="00F5751F" w:rsidRDefault="00671B79" w:rsidP="006907F4">
            <w:pPr>
              <w:pStyle w:val="TableParagraph"/>
              <w:spacing w:line="240" w:lineRule="auto"/>
              <w:ind w:left="69"/>
              <w:rPr>
                <w:sz w:val="20"/>
                <w:szCs w:val="18"/>
              </w:rPr>
            </w:pPr>
            <w:r w:rsidRPr="00F5751F">
              <w:rPr>
                <w:sz w:val="20"/>
                <w:szCs w:val="18"/>
              </w:rPr>
              <w:t>03/01/07 altre consulenze  n.a.c.</w:t>
            </w:r>
          </w:p>
        </w:tc>
        <w:tc>
          <w:tcPr>
            <w:tcW w:w="1478" w:type="pct"/>
            <w:vAlign w:val="center"/>
          </w:tcPr>
          <w:p w:rsidR="00671B79" w:rsidRPr="00F5751F" w:rsidRDefault="00671B79" w:rsidP="006907F4">
            <w:pPr>
              <w:pStyle w:val="TableParagraph"/>
              <w:tabs>
                <w:tab w:val="left" w:pos="1796"/>
              </w:tabs>
              <w:spacing w:line="240" w:lineRule="auto"/>
              <w:jc w:val="right"/>
              <w:rPr>
                <w:sz w:val="20"/>
                <w:szCs w:val="18"/>
              </w:rPr>
            </w:pPr>
            <w:r w:rsidRPr="00F5751F">
              <w:rPr>
                <w:sz w:val="20"/>
                <w:szCs w:val="18"/>
              </w:rPr>
              <w:t xml:space="preserve">    -   €. 700,00</w:t>
            </w:r>
          </w:p>
        </w:tc>
      </w:tr>
    </w:tbl>
    <w:p w:rsidR="00671B79" w:rsidRPr="00F5751F" w:rsidRDefault="00671B79" w:rsidP="006907F4">
      <w:pPr>
        <w:pStyle w:val="Corpotesto"/>
        <w:rPr>
          <w:szCs w:val="18"/>
        </w:rPr>
      </w:pPr>
    </w:p>
    <w:p w:rsidR="00671B79" w:rsidRPr="00F5751F" w:rsidRDefault="00671B79" w:rsidP="006907F4">
      <w:pPr>
        <w:pStyle w:val="Corpotesto"/>
        <w:spacing w:before="1"/>
        <w:rPr>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60"/>
        <w:gridCol w:w="5266"/>
        <w:gridCol w:w="2948"/>
      </w:tblGrid>
      <w:tr w:rsidR="00671B79" w:rsidRPr="00F5751F" w:rsidTr="006907F4">
        <w:trPr>
          <w:trHeight w:val="210"/>
          <w:jc w:val="center"/>
        </w:trPr>
        <w:tc>
          <w:tcPr>
            <w:tcW w:w="882"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SPESE</w:t>
            </w:r>
          </w:p>
        </w:tc>
        <w:tc>
          <w:tcPr>
            <w:tcW w:w="2640" w:type="pct"/>
            <w:vAlign w:val="center"/>
          </w:tcPr>
          <w:p w:rsidR="00671B79" w:rsidRPr="00F5751F" w:rsidRDefault="00671B79" w:rsidP="006907F4">
            <w:pPr>
              <w:pStyle w:val="TableParagraph"/>
              <w:spacing w:line="240" w:lineRule="auto"/>
              <w:jc w:val="center"/>
              <w:rPr>
                <w:sz w:val="20"/>
                <w:szCs w:val="18"/>
              </w:rPr>
            </w:pPr>
            <w:r w:rsidRPr="00F5751F">
              <w:rPr>
                <w:sz w:val="20"/>
                <w:szCs w:val="18"/>
              </w:rPr>
              <w:t xml:space="preserve">DESCRIZIONE </w:t>
            </w:r>
          </w:p>
        </w:tc>
        <w:tc>
          <w:tcPr>
            <w:tcW w:w="1478" w:type="pct"/>
            <w:vAlign w:val="center"/>
          </w:tcPr>
          <w:p w:rsidR="00671B79" w:rsidRPr="00F5751F" w:rsidRDefault="00671B79" w:rsidP="006907F4">
            <w:pPr>
              <w:pStyle w:val="TableParagraph"/>
              <w:spacing w:line="240" w:lineRule="auto"/>
              <w:rPr>
                <w:sz w:val="20"/>
                <w:szCs w:val="18"/>
              </w:rPr>
            </w:pPr>
            <w:r w:rsidRPr="00F5751F">
              <w:rPr>
                <w:sz w:val="20"/>
                <w:szCs w:val="18"/>
              </w:rPr>
              <w:t xml:space="preserve">                      IMPORTO</w:t>
            </w:r>
          </w:p>
        </w:tc>
      </w:tr>
      <w:tr w:rsidR="00671B79" w:rsidRPr="00F5751F" w:rsidTr="006907F4">
        <w:trPr>
          <w:trHeight w:val="330"/>
          <w:jc w:val="center"/>
        </w:trPr>
        <w:tc>
          <w:tcPr>
            <w:tcW w:w="882" w:type="pct"/>
            <w:vAlign w:val="center"/>
          </w:tcPr>
          <w:p w:rsidR="00671B79" w:rsidRPr="00F5751F" w:rsidRDefault="00671B79" w:rsidP="006907F4">
            <w:pPr>
              <w:pStyle w:val="TableParagraph"/>
              <w:spacing w:line="240" w:lineRule="auto"/>
              <w:ind w:left="69"/>
              <w:jc w:val="center"/>
              <w:rPr>
                <w:sz w:val="20"/>
                <w:szCs w:val="18"/>
              </w:rPr>
            </w:pPr>
            <w:r w:rsidRPr="00F5751F">
              <w:rPr>
                <w:sz w:val="20"/>
                <w:szCs w:val="18"/>
              </w:rPr>
              <w:t>P/04/01</w:t>
            </w:r>
          </w:p>
        </w:tc>
        <w:tc>
          <w:tcPr>
            <w:tcW w:w="2640" w:type="pct"/>
            <w:vAlign w:val="center"/>
          </w:tcPr>
          <w:p w:rsidR="00671B79" w:rsidRPr="00F5751F" w:rsidRDefault="00671B79" w:rsidP="006907F4">
            <w:pPr>
              <w:pStyle w:val="TableParagraph"/>
              <w:spacing w:line="240" w:lineRule="auto"/>
              <w:ind w:left="69"/>
              <w:rPr>
                <w:sz w:val="20"/>
                <w:szCs w:val="18"/>
              </w:rPr>
            </w:pPr>
            <w:r w:rsidRPr="00F5751F">
              <w:rPr>
                <w:sz w:val="20"/>
                <w:szCs w:val="18"/>
              </w:rPr>
              <w:t>03/05/03 altre spese di formazione e aggiornamento n.a.c.</w:t>
            </w:r>
          </w:p>
        </w:tc>
        <w:tc>
          <w:tcPr>
            <w:tcW w:w="1478" w:type="pct"/>
            <w:vAlign w:val="center"/>
          </w:tcPr>
          <w:p w:rsidR="00671B79" w:rsidRPr="00F5751F" w:rsidRDefault="00671B79" w:rsidP="006907F4">
            <w:pPr>
              <w:pStyle w:val="TableParagraph"/>
              <w:tabs>
                <w:tab w:val="left" w:pos="1796"/>
              </w:tabs>
              <w:spacing w:line="240" w:lineRule="auto"/>
              <w:jc w:val="right"/>
              <w:rPr>
                <w:sz w:val="20"/>
                <w:szCs w:val="18"/>
              </w:rPr>
            </w:pPr>
            <w:r w:rsidRPr="00F5751F">
              <w:rPr>
                <w:sz w:val="20"/>
                <w:szCs w:val="18"/>
              </w:rPr>
              <w:t xml:space="preserve">     -     €. 2.000,00</w:t>
            </w:r>
          </w:p>
        </w:tc>
      </w:tr>
    </w:tbl>
    <w:p w:rsidR="00671B79" w:rsidRPr="00F5751F" w:rsidRDefault="00671B79" w:rsidP="006907F4">
      <w:pPr>
        <w:pStyle w:val="Corpotesto"/>
        <w:spacing w:before="1"/>
        <w:rPr>
          <w:szCs w:val="18"/>
        </w:rPr>
      </w:pPr>
    </w:p>
    <w:p w:rsidR="00671B79" w:rsidRPr="00F5751F" w:rsidRDefault="00671B79" w:rsidP="006907F4">
      <w:pPr>
        <w:pStyle w:val="Corpotesto"/>
        <w:spacing w:before="1"/>
      </w:pPr>
      <w:r w:rsidRPr="00F5751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9"/>
        <w:gridCol w:w="4405"/>
      </w:tblGrid>
      <w:tr w:rsidR="00671B79" w:rsidRPr="00F5751F" w:rsidTr="006907F4">
        <w:trPr>
          <w:trHeight w:val="322"/>
        </w:trPr>
        <w:tc>
          <w:tcPr>
            <w:tcW w:w="2792" w:type="pct"/>
            <w:vAlign w:val="center"/>
          </w:tcPr>
          <w:p w:rsidR="00671B79" w:rsidRPr="00F5751F" w:rsidRDefault="00671B79" w:rsidP="006907F4">
            <w:pPr>
              <w:pStyle w:val="BodyText22"/>
              <w:rPr>
                <w:sz w:val="20"/>
                <w:szCs w:val="18"/>
              </w:rPr>
            </w:pPr>
            <w:r w:rsidRPr="00F5751F">
              <w:rPr>
                <w:sz w:val="20"/>
                <w:szCs w:val="18"/>
              </w:rPr>
              <w:t>Programmazione al 13/12/2019</w:t>
            </w:r>
          </w:p>
        </w:tc>
        <w:tc>
          <w:tcPr>
            <w:tcW w:w="2208" w:type="pct"/>
            <w:vAlign w:val="center"/>
          </w:tcPr>
          <w:p w:rsidR="00671B79" w:rsidRPr="00F5751F" w:rsidRDefault="00671B79" w:rsidP="006907F4">
            <w:pPr>
              <w:pStyle w:val="BodyText22"/>
              <w:rPr>
                <w:sz w:val="20"/>
                <w:szCs w:val="18"/>
              </w:rPr>
            </w:pPr>
            <w:r w:rsidRPr="00F5751F">
              <w:rPr>
                <w:sz w:val="20"/>
                <w:szCs w:val="18"/>
              </w:rPr>
              <w:t xml:space="preserve">                         </w:t>
            </w:r>
            <w:r>
              <w:rPr>
                <w:sz w:val="20"/>
                <w:szCs w:val="18"/>
              </w:rPr>
              <w:t xml:space="preserve">  </w:t>
            </w:r>
            <w:r w:rsidRPr="00F5751F">
              <w:rPr>
                <w:sz w:val="20"/>
                <w:szCs w:val="18"/>
              </w:rPr>
              <w:t xml:space="preserve">     </w:t>
            </w:r>
            <w:r>
              <w:rPr>
                <w:sz w:val="20"/>
                <w:szCs w:val="18"/>
              </w:rPr>
              <w:t xml:space="preserve">    </w:t>
            </w:r>
            <w:r w:rsidRPr="00F5751F">
              <w:rPr>
                <w:sz w:val="20"/>
                <w:szCs w:val="18"/>
              </w:rPr>
              <w:t xml:space="preserve"> €.          </w:t>
            </w:r>
            <w:r>
              <w:rPr>
                <w:sz w:val="20"/>
                <w:szCs w:val="18"/>
              </w:rPr>
              <w:t xml:space="preserve">       4</w:t>
            </w:r>
            <w:r w:rsidRPr="00F5751F">
              <w:rPr>
                <w:sz w:val="20"/>
                <w:szCs w:val="18"/>
              </w:rPr>
              <w:t>49.591,22</w:t>
            </w:r>
          </w:p>
        </w:tc>
      </w:tr>
      <w:tr w:rsidR="00671B79" w:rsidRPr="00F5751F" w:rsidTr="006907F4">
        <w:trPr>
          <w:trHeight w:val="92"/>
        </w:trPr>
        <w:tc>
          <w:tcPr>
            <w:tcW w:w="2792" w:type="pct"/>
            <w:vAlign w:val="center"/>
          </w:tcPr>
          <w:p w:rsidR="00671B79" w:rsidRPr="00F5751F" w:rsidRDefault="00671B79" w:rsidP="006907F4">
            <w:pPr>
              <w:pStyle w:val="BodyText22"/>
              <w:rPr>
                <w:sz w:val="20"/>
                <w:szCs w:val="18"/>
              </w:rPr>
            </w:pPr>
            <w:r w:rsidRPr="00F5751F">
              <w:rPr>
                <w:sz w:val="20"/>
                <w:szCs w:val="18"/>
              </w:rPr>
              <w:t>Modifiche avanzo di amministrazione presunto</w:t>
            </w:r>
          </w:p>
        </w:tc>
        <w:tc>
          <w:tcPr>
            <w:tcW w:w="2208" w:type="pct"/>
            <w:vAlign w:val="center"/>
          </w:tcPr>
          <w:p w:rsidR="00671B79" w:rsidRPr="00F5751F" w:rsidRDefault="00671B79" w:rsidP="006907F4">
            <w:pPr>
              <w:pStyle w:val="BodyText22"/>
              <w:jc w:val="left"/>
              <w:rPr>
                <w:sz w:val="20"/>
                <w:szCs w:val="18"/>
              </w:rPr>
            </w:pPr>
            <w:r w:rsidRPr="00F5751F">
              <w:rPr>
                <w:sz w:val="20"/>
                <w:szCs w:val="18"/>
              </w:rPr>
              <w:t xml:space="preserve">                </w:t>
            </w:r>
            <w:r>
              <w:rPr>
                <w:sz w:val="20"/>
                <w:szCs w:val="18"/>
              </w:rPr>
              <w:t xml:space="preserve">            </w:t>
            </w:r>
            <w:r w:rsidRPr="00F5751F">
              <w:rPr>
                <w:sz w:val="20"/>
                <w:szCs w:val="18"/>
              </w:rPr>
              <w:t xml:space="preserve">      -       €.                 </w:t>
            </w:r>
            <w:r>
              <w:rPr>
                <w:sz w:val="20"/>
                <w:szCs w:val="18"/>
              </w:rPr>
              <w:t xml:space="preserve">   </w:t>
            </w:r>
            <w:r w:rsidRPr="00F5751F">
              <w:rPr>
                <w:sz w:val="20"/>
                <w:szCs w:val="18"/>
              </w:rPr>
              <w:t xml:space="preserve"> 2.756,13</w:t>
            </w:r>
          </w:p>
        </w:tc>
      </w:tr>
      <w:tr w:rsidR="00671B79" w:rsidRPr="00F5751F" w:rsidTr="006907F4">
        <w:trPr>
          <w:trHeight w:val="222"/>
        </w:trPr>
        <w:tc>
          <w:tcPr>
            <w:tcW w:w="2792" w:type="pct"/>
            <w:vAlign w:val="center"/>
          </w:tcPr>
          <w:p w:rsidR="00671B79" w:rsidRPr="00F5751F" w:rsidRDefault="00671B79" w:rsidP="006907F4">
            <w:pPr>
              <w:pStyle w:val="BodyText22"/>
              <w:rPr>
                <w:sz w:val="20"/>
                <w:szCs w:val="18"/>
              </w:rPr>
            </w:pPr>
            <w:r w:rsidRPr="00F5751F">
              <w:rPr>
                <w:sz w:val="20"/>
                <w:szCs w:val="18"/>
              </w:rPr>
              <w:t>Avanzo di amministrazione definitivo al 31/12/2019</w:t>
            </w:r>
          </w:p>
        </w:tc>
        <w:tc>
          <w:tcPr>
            <w:tcW w:w="2208" w:type="pct"/>
            <w:vAlign w:val="center"/>
          </w:tcPr>
          <w:p w:rsidR="00671B79" w:rsidRPr="00F5751F" w:rsidRDefault="00671B79" w:rsidP="006907F4">
            <w:pPr>
              <w:pStyle w:val="BodyText22"/>
              <w:ind w:left="1448"/>
              <w:jc w:val="left"/>
              <w:rPr>
                <w:sz w:val="20"/>
                <w:szCs w:val="18"/>
              </w:rPr>
            </w:pPr>
            <w:r w:rsidRPr="00F5751F">
              <w:rPr>
                <w:sz w:val="20"/>
                <w:szCs w:val="18"/>
              </w:rPr>
              <w:t xml:space="preserve">      </w:t>
            </w:r>
            <w:r>
              <w:rPr>
                <w:sz w:val="20"/>
                <w:szCs w:val="18"/>
              </w:rPr>
              <w:t xml:space="preserve">     </w:t>
            </w:r>
            <w:r w:rsidRPr="00F5751F">
              <w:rPr>
                <w:sz w:val="20"/>
                <w:szCs w:val="18"/>
              </w:rPr>
              <w:t xml:space="preserve">   €.        </w:t>
            </w:r>
            <w:r>
              <w:rPr>
                <w:sz w:val="20"/>
                <w:szCs w:val="18"/>
              </w:rPr>
              <w:t xml:space="preserve">  </w:t>
            </w:r>
            <w:r w:rsidRPr="00F5751F">
              <w:rPr>
                <w:sz w:val="20"/>
                <w:szCs w:val="18"/>
              </w:rPr>
              <w:t xml:space="preserve">     </w:t>
            </w:r>
            <w:r>
              <w:rPr>
                <w:sz w:val="20"/>
                <w:szCs w:val="18"/>
              </w:rPr>
              <w:t xml:space="preserve"> </w:t>
            </w:r>
            <w:r w:rsidRPr="00F5751F">
              <w:rPr>
                <w:sz w:val="20"/>
                <w:szCs w:val="18"/>
              </w:rPr>
              <w:t xml:space="preserve"> 446.835,09</w:t>
            </w:r>
          </w:p>
        </w:tc>
      </w:tr>
    </w:tbl>
    <w:p w:rsidR="00671B79" w:rsidRPr="00F5751F" w:rsidRDefault="00671B79" w:rsidP="006907F4">
      <w:pPr>
        <w:jc w:val="both"/>
        <w:rPr>
          <w:rFonts w:ascii="Times New Roman" w:hAnsi="Times New Roman"/>
          <w:szCs w:val="20"/>
        </w:rPr>
      </w:pPr>
      <w:r w:rsidRPr="00F5751F">
        <w:rPr>
          <w:rFonts w:ascii="Times New Roman" w:hAnsi="Times New Roman"/>
        </w:rPr>
        <w:t>La variazione è resa necessaria per allineare l’avanzo di amministrazione presunto in fase di redazione del Programma annuale 2020 (13/12/2019)  a quello effettivamente realizzato al</w:t>
      </w:r>
      <w:r w:rsidRPr="00F5751F">
        <w:rPr>
          <w:rFonts w:ascii="Times New Roman" w:hAnsi="Times New Roman"/>
          <w:spacing w:val="-34"/>
        </w:rPr>
        <w:t xml:space="preserve">  </w:t>
      </w:r>
      <w:r w:rsidRPr="00F5751F">
        <w:rPr>
          <w:rFonts w:ascii="Times New Roman" w:hAnsi="Times New Roman"/>
        </w:rPr>
        <w:t>31/12/2019</w:t>
      </w:r>
    </w:p>
    <w:p w:rsidR="00671B79" w:rsidRPr="00F5751F" w:rsidRDefault="00671B79" w:rsidP="000563B1">
      <w:pPr>
        <w:spacing w:after="0" w:line="240" w:lineRule="auto"/>
        <w:jc w:val="both"/>
        <w:rPr>
          <w:rFonts w:ascii="Times New Roman" w:hAnsi="Times New Roman"/>
          <w:b/>
          <w:sz w:val="20"/>
          <w:szCs w:val="20"/>
        </w:rPr>
      </w:pPr>
      <w:r w:rsidRPr="00F5751F">
        <w:rPr>
          <w:rFonts w:ascii="Times New Roman" w:hAnsi="Times New Roman"/>
          <w:b/>
          <w:sz w:val="20"/>
          <w:szCs w:val="20"/>
        </w:rPr>
        <w:t>Aggr. 02 voce 01 FONDI SOCIALI EUROPEI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1672"/>
        <w:gridCol w:w="1670"/>
        <w:gridCol w:w="1650"/>
      </w:tblGrid>
      <w:tr w:rsidR="00671B79" w:rsidRPr="00F5751F" w:rsidTr="006907F4">
        <w:trPr>
          <w:trHeight w:val="146"/>
        </w:trPr>
        <w:tc>
          <w:tcPr>
            <w:tcW w:w="2498" w:type="pct"/>
            <w:vAlign w:val="center"/>
          </w:tcPr>
          <w:p w:rsidR="00671B79" w:rsidRPr="00F5751F" w:rsidRDefault="00671B79" w:rsidP="000563B1">
            <w:pPr>
              <w:spacing w:after="0" w:line="240" w:lineRule="auto"/>
              <w:jc w:val="center"/>
              <w:rPr>
                <w:rFonts w:ascii="Times New Roman" w:hAnsi="Times New Roman"/>
                <w:bCs/>
                <w:sz w:val="20"/>
                <w:szCs w:val="20"/>
              </w:rPr>
            </w:pPr>
            <w:r w:rsidRPr="00F5751F">
              <w:rPr>
                <w:rFonts w:ascii="Times New Roman" w:hAnsi="Times New Roman"/>
                <w:bCs/>
                <w:sz w:val="20"/>
                <w:szCs w:val="20"/>
              </w:rPr>
              <w:t>Entrata</w:t>
            </w:r>
          </w:p>
        </w:tc>
        <w:tc>
          <w:tcPr>
            <w:tcW w:w="2502" w:type="pct"/>
            <w:gridSpan w:val="3"/>
          </w:tcPr>
          <w:p w:rsidR="00671B79" w:rsidRPr="00F5751F" w:rsidRDefault="00671B79" w:rsidP="000563B1">
            <w:pPr>
              <w:spacing w:after="0" w:line="240" w:lineRule="auto"/>
              <w:jc w:val="center"/>
              <w:rPr>
                <w:rFonts w:ascii="Times New Roman" w:hAnsi="Times New Roman"/>
                <w:bCs/>
                <w:sz w:val="20"/>
                <w:szCs w:val="20"/>
              </w:rPr>
            </w:pPr>
            <w:r w:rsidRPr="00F5751F">
              <w:rPr>
                <w:rFonts w:ascii="Times New Roman" w:hAnsi="Times New Roman"/>
                <w:bCs/>
                <w:sz w:val="20"/>
                <w:szCs w:val="20"/>
              </w:rPr>
              <w:t>Uscita</w:t>
            </w:r>
          </w:p>
        </w:tc>
      </w:tr>
      <w:tr w:rsidR="00671B79" w:rsidRPr="00F5751F" w:rsidTr="006907F4">
        <w:tc>
          <w:tcPr>
            <w:tcW w:w="2498" w:type="pct"/>
            <w:vMerge w:val="restart"/>
            <w:vAlign w:val="center"/>
          </w:tcPr>
          <w:p w:rsidR="00671B79" w:rsidRPr="00F5751F" w:rsidRDefault="00671B79" w:rsidP="000563B1">
            <w:pPr>
              <w:spacing w:after="0" w:line="240" w:lineRule="auto"/>
              <w:jc w:val="center"/>
              <w:rPr>
                <w:rFonts w:ascii="Times New Roman" w:hAnsi="Times New Roman"/>
                <w:b/>
                <w:sz w:val="20"/>
                <w:szCs w:val="20"/>
              </w:rPr>
            </w:pPr>
            <w:r w:rsidRPr="00F5751F">
              <w:rPr>
                <w:rFonts w:ascii="Times New Roman" w:hAnsi="Times New Roman"/>
                <w:b/>
                <w:sz w:val="20"/>
                <w:szCs w:val="20"/>
              </w:rPr>
              <w:t>+120,00</w:t>
            </w:r>
          </w:p>
        </w:tc>
        <w:tc>
          <w:tcPr>
            <w:tcW w:w="838" w:type="pct"/>
            <w:vMerge w:val="restart"/>
            <w:vAlign w:val="center"/>
          </w:tcPr>
          <w:p w:rsidR="00671B79" w:rsidRPr="00F5751F" w:rsidRDefault="00671B79" w:rsidP="000563B1">
            <w:pPr>
              <w:spacing w:after="0" w:line="240" w:lineRule="auto"/>
              <w:jc w:val="right"/>
              <w:rPr>
                <w:rFonts w:ascii="Times New Roman" w:hAnsi="Times New Roman"/>
                <w:bCs/>
                <w:sz w:val="20"/>
                <w:szCs w:val="20"/>
              </w:rPr>
            </w:pPr>
            <w:r w:rsidRPr="00F5751F">
              <w:rPr>
                <w:rFonts w:ascii="Times New Roman" w:hAnsi="Times New Roman"/>
                <w:bCs/>
                <w:sz w:val="20"/>
                <w:szCs w:val="20"/>
              </w:rPr>
              <w:t xml:space="preserve">Aggr.  A voce  02  </w:t>
            </w:r>
          </w:p>
        </w:tc>
        <w:tc>
          <w:tcPr>
            <w:tcW w:w="837" w:type="pct"/>
          </w:tcPr>
          <w:p w:rsidR="00671B79" w:rsidRPr="00F5751F" w:rsidRDefault="00671B79" w:rsidP="000563B1">
            <w:pPr>
              <w:spacing w:after="0" w:line="240" w:lineRule="auto"/>
              <w:jc w:val="right"/>
              <w:rPr>
                <w:rFonts w:ascii="Times New Roman" w:hAnsi="Times New Roman"/>
                <w:sz w:val="20"/>
                <w:szCs w:val="20"/>
              </w:rPr>
            </w:pPr>
            <w:r w:rsidRPr="00F5751F">
              <w:rPr>
                <w:rFonts w:ascii="Times New Roman" w:hAnsi="Times New Roman"/>
                <w:sz w:val="20"/>
                <w:szCs w:val="20"/>
              </w:rPr>
              <w:t>05/02/02</w:t>
            </w:r>
          </w:p>
        </w:tc>
        <w:tc>
          <w:tcPr>
            <w:tcW w:w="827" w:type="pct"/>
          </w:tcPr>
          <w:p w:rsidR="00671B79" w:rsidRPr="00F5751F" w:rsidRDefault="00671B79" w:rsidP="000563B1">
            <w:pPr>
              <w:spacing w:after="0" w:line="240" w:lineRule="auto"/>
              <w:ind w:left="350"/>
              <w:jc w:val="right"/>
              <w:rPr>
                <w:rFonts w:ascii="Times New Roman" w:hAnsi="Times New Roman"/>
                <w:sz w:val="20"/>
                <w:szCs w:val="20"/>
              </w:rPr>
            </w:pPr>
            <w:r w:rsidRPr="00F5751F">
              <w:rPr>
                <w:rFonts w:ascii="Times New Roman" w:hAnsi="Times New Roman"/>
                <w:sz w:val="20"/>
                <w:szCs w:val="20"/>
              </w:rPr>
              <w:t>66,32</w:t>
            </w:r>
          </w:p>
        </w:tc>
      </w:tr>
      <w:tr w:rsidR="00671B79" w:rsidRPr="00F5751F" w:rsidTr="006907F4">
        <w:tc>
          <w:tcPr>
            <w:tcW w:w="2498" w:type="pct"/>
            <w:vMerge/>
            <w:vAlign w:val="center"/>
          </w:tcPr>
          <w:p w:rsidR="00671B79" w:rsidRPr="00F5751F" w:rsidRDefault="00671B79" w:rsidP="000563B1">
            <w:pPr>
              <w:spacing w:after="0" w:line="240" w:lineRule="auto"/>
              <w:jc w:val="center"/>
              <w:rPr>
                <w:rFonts w:ascii="Times New Roman" w:hAnsi="Times New Roman"/>
                <w:sz w:val="20"/>
                <w:szCs w:val="20"/>
              </w:rPr>
            </w:pPr>
          </w:p>
        </w:tc>
        <w:tc>
          <w:tcPr>
            <w:tcW w:w="838" w:type="pct"/>
            <w:vMerge/>
            <w:vAlign w:val="center"/>
          </w:tcPr>
          <w:p w:rsidR="00671B79" w:rsidRPr="00F5751F" w:rsidRDefault="00671B79" w:rsidP="000563B1">
            <w:pPr>
              <w:spacing w:after="0" w:line="240" w:lineRule="auto"/>
              <w:jc w:val="right"/>
              <w:rPr>
                <w:rFonts w:ascii="Times New Roman" w:hAnsi="Times New Roman"/>
                <w:bCs/>
                <w:sz w:val="20"/>
                <w:szCs w:val="20"/>
              </w:rPr>
            </w:pPr>
          </w:p>
        </w:tc>
        <w:tc>
          <w:tcPr>
            <w:tcW w:w="837" w:type="pct"/>
          </w:tcPr>
          <w:p w:rsidR="00671B79" w:rsidRPr="00F5751F" w:rsidRDefault="00671B79" w:rsidP="000563B1">
            <w:pPr>
              <w:spacing w:after="0" w:line="240" w:lineRule="auto"/>
              <w:jc w:val="right"/>
              <w:rPr>
                <w:rFonts w:ascii="Times New Roman" w:hAnsi="Times New Roman"/>
                <w:sz w:val="20"/>
                <w:szCs w:val="20"/>
              </w:rPr>
            </w:pPr>
            <w:r w:rsidRPr="00F5751F">
              <w:rPr>
                <w:rFonts w:ascii="Times New Roman" w:hAnsi="Times New Roman"/>
                <w:sz w:val="20"/>
                <w:szCs w:val="20"/>
              </w:rPr>
              <w:t>05/02/04</w:t>
            </w:r>
          </w:p>
        </w:tc>
        <w:tc>
          <w:tcPr>
            <w:tcW w:w="827" w:type="pct"/>
          </w:tcPr>
          <w:p w:rsidR="00671B79" w:rsidRPr="00F5751F" w:rsidRDefault="00671B79" w:rsidP="000563B1">
            <w:pPr>
              <w:spacing w:after="0" w:line="240" w:lineRule="auto"/>
              <w:ind w:left="350"/>
              <w:jc w:val="right"/>
              <w:rPr>
                <w:rFonts w:ascii="Times New Roman" w:hAnsi="Times New Roman"/>
                <w:sz w:val="20"/>
                <w:szCs w:val="20"/>
              </w:rPr>
            </w:pPr>
            <w:r w:rsidRPr="00F5751F">
              <w:rPr>
                <w:rFonts w:ascii="Times New Roman" w:hAnsi="Times New Roman"/>
                <w:sz w:val="20"/>
                <w:szCs w:val="20"/>
              </w:rPr>
              <w:t>9,40</w:t>
            </w:r>
          </w:p>
        </w:tc>
      </w:tr>
      <w:tr w:rsidR="00671B79" w:rsidRPr="00F5751F" w:rsidTr="006907F4">
        <w:tc>
          <w:tcPr>
            <w:tcW w:w="2498" w:type="pct"/>
            <w:vMerge/>
            <w:vAlign w:val="center"/>
          </w:tcPr>
          <w:p w:rsidR="00671B79" w:rsidRPr="00F5751F" w:rsidRDefault="00671B79" w:rsidP="000563B1">
            <w:pPr>
              <w:spacing w:after="0" w:line="240" w:lineRule="auto"/>
              <w:jc w:val="center"/>
              <w:rPr>
                <w:rFonts w:ascii="Times New Roman" w:hAnsi="Times New Roman"/>
                <w:sz w:val="20"/>
                <w:szCs w:val="20"/>
              </w:rPr>
            </w:pPr>
          </w:p>
        </w:tc>
        <w:tc>
          <w:tcPr>
            <w:tcW w:w="838" w:type="pct"/>
            <w:vMerge/>
            <w:vAlign w:val="center"/>
          </w:tcPr>
          <w:p w:rsidR="00671B79" w:rsidRPr="00F5751F" w:rsidRDefault="00671B79" w:rsidP="000563B1">
            <w:pPr>
              <w:spacing w:after="0" w:line="240" w:lineRule="auto"/>
              <w:jc w:val="right"/>
              <w:rPr>
                <w:rFonts w:ascii="Times New Roman" w:hAnsi="Times New Roman"/>
                <w:bCs/>
                <w:sz w:val="20"/>
                <w:szCs w:val="20"/>
              </w:rPr>
            </w:pPr>
          </w:p>
        </w:tc>
        <w:tc>
          <w:tcPr>
            <w:tcW w:w="837" w:type="pct"/>
          </w:tcPr>
          <w:p w:rsidR="00671B79" w:rsidRPr="00F5751F" w:rsidRDefault="00671B79" w:rsidP="000563B1">
            <w:pPr>
              <w:spacing w:after="0" w:line="240" w:lineRule="auto"/>
              <w:jc w:val="right"/>
              <w:rPr>
                <w:rFonts w:ascii="Times New Roman" w:hAnsi="Times New Roman"/>
                <w:sz w:val="20"/>
                <w:szCs w:val="20"/>
              </w:rPr>
            </w:pPr>
            <w:r w:rsidRPr="00F5751F">
              <w:rPr>
                <w:rFonts w:ascii="Times New Roman" w:hAnsi="Times New Roman"/>
                <w:sz w:val="20"/>
                <w:szCs w:val="20"/>
              </w:rPr>
              <w:t>05/02/07</w:t>
            </w:r>
          </w:p>
        </w:tc>
        <w:tc>
          <w:tcPr>
            <w:tcW w:w="827" w:type="pct"/>
          </w:tcPr>
          <w:p w:rsidR="00671B79" w:rsidRPr="00F5751F" w:rsidRDefault="00671B79" w:rsidP="000563B1">
            <w:pPr>
              <w:spacing w:after="0" w:line="240" w:lineRule="auto"/>
              <w:ind w:left="350"/>
              <w:jc w:val="right"/>
              <w:rPr>
                <w:rFonts w:ascii="Times New Roman" w:hAnsi="Times New Roman"/>
                <w:sz w:val="20"/>
                <w:szCs w:val="20"/>
              </w:rPr>
            </w:pPr>
            <w:r w:rsidRPr="00F5751F">
              <w:rPr>
                <w:rFonts w:ascii="Times New Roman" w:hAnsi="Times New Roman"/>
                <w:sz w:val="20"/>
                <w:szCs w:val="20"/>
              </w:rPr>
              <w:t>44,28</w:t>
            </w:r>
          </w:p>
        </w:tc>
      </w:tr>
      <w:tr w:rsidR="00671B79" w:rsidRPr="00F5751F" w:rsidTr="006907F4">
        <w:tc>
          <w:tcPr>
            <w:tcW w:w="2498" w:type="pct"/>
            <w:vMerge/>
            <w:vAlign w:val="center"/>
          </w:tcPr>
          <w:p w:rsidR="00671B79" w:rsidRPr="00F5751F" w:rsidRDefault="00671B79" w:rsidP="000563B1">
            <w:pPr>
              <w:spacing w:after="0" w:line="240" w:lineRule="auto"/>
              <w:jc w:val="center"/>
              <w:rPr>
                <w:rFonts w:ascii="Times New Roman" w:hAnsi="Times New Roman"/>
                <w:sz w:val="20"/>
                <w:szCs w:val="20"/>
              </w:rPr>
            </w:pPr>
          </w:p>
        </w:tc>
        <w:tc>
          <w:tcPr>
            <w:tcW w:w="838" w:type="pct"/>
            <w:vMerge/>
            <w:vAlign w:val="center"/>
          </w:tcPr>
          <w:p w:rsidR="00671B79" w:rsidRPr="00F5751F" w:rsidRDefault="00671B79" w:rsidP="000563B1">
            <w:pPr>
              <w:spacing w:after="0" w:line="240" w:lineRule="auto"/>
              <w:jc w:val="right"/>
              <w:rPr>
                <w:rFonts w:ascii="Times New Roman" w:hAnsi="Times New Roman"/>
                <w:bCs/>
                <w:sz w:val="20"/>
                <w:szCs w:val="20"/>
              </w:rPr>
            </w:pPr>
          </w:p>
        </w:tc>
        <w:tc>
          <w:tcPr>
            <w:tcW w:w="837" w:type="pct"/>
          </w:tcPr>
          <w:p w:rsidR="00671B79" w:rsidRPr="00F5751F" w:rsidRDefault="00671B79" w:rsidP="000563B1">
            <w:pPr>
              <w:spacing w:after="0" w:line="240" w:lineRule="auto"/>
              <w:jc w:val="right"/>
              <w:rPr>
                <w:rFonts w:ascii="Times New Roman" w:hAnsi="Times New Roman"/>
                <w:b/>
                <w:sz w:val="20"/>
                <w:szCs w:val="20"/>
              </w:rPr>
            </w:pPr>
            <w:r w:rsidRPr="00F5751F">
              <w:rPr>
                <w:rFonts w:ascii="Times New Roman" w:hAnsi="Times New Roman"/>
                <w:b/>
                <w:sz w:val="20"/>
                <w:szCs w:val="20"/>
              </w:rPr>
              <w:t>Totale</w:t>
            </w:r>
          </w:p>
        </w:tc>
        <w:tc>
          <w:tcPr>
            <w:tcW w:w="827" w:type="pct"/>
          </w:tcPr>
          <w:p w:rsidR="00671B79" w:rsidRPr="00F5751F" w:rsidRDefault="00671B79" w:rsidP="000563B1">
            <w:pPr>
              <w:spacing w:after="0" w:line="240" w:lineRule="auto"/>
              <w:ind w:left="350"/>
              <w:jc w:val="right"/>
              <w:rPr>
                <w:rFonts w:ascii="Times New Roman" w:hAnsi="Times New Roman"/>
                <w:b/>
                <w:sz w:val="20"/>
                <w:szCs w:val="20"/>
              </w:rPr>
            </w:pPr>
            <w:r w:rsidRPr="00F5751F">
              <w:rPr>
                <w:rFonts w:ascii="Times New Roman" w:hAnsi="Times New Roman"/>
                <w:b/>
                <w:sz w:val="20"/>
                <w:szCs w:val="20"/>
              </w:rPr>
              <w:t>120,00</w:t>
            </w:r>
          </w:p>
        </w:tc>
      </w:tr>
    </w:tbl>
    <w:p w:rsidR="00671B79" w:rsidRPr="00F5751F" w:rsidRDefault="00671B79" w:rsidP="006907F4">
      <w:pPr>
        <w:spacing w:after="0" w:line="240" w:lineRule="auto"/>
        <w:jc w:val="both"/>
        <w:rPr>
          <w:rFonts w:ascii="Times New Roman" w:hAnsi="Times New Roman"/>
          <w:sz w:val="20"/>
          <w:szCs w:val="20"/>
        </w:rPr>
      </w:pPr>
      <w:r w:rsidRPr="00F5751F">
        <w:rPr>
          <w:rFonts w:ascii="Times New Roman" w:hAnsi="Times New Roman"/>
          <w:bCs/>
          <w:sz w:val="20"/>
          <w:szCs w:val="20"/>
        </w:rPr>
        <w:t>Con nota prot.n. 0003805 del 05/03/2020 e nota prot.n.  0011413 del 26-05-2020   il MIUR ha comunicato  ulteriori risorse finanziarie per liquidazione compenso ai revisori dei conti  in rappresentanza del MIUR  per verifica straordinaria 2019 progetto PON FSE e FESR.</w:t>
      </w:r>
    </w:p>
    <w:p w:rsidR="00671B79" w:rsidRDefault="00671B79" w:rsidP="006907F4">
      <w:pPr>
        <w:jc w:val="both"/>
        <w:rPr>
          <w:rFonts w:ascii="Times New Roman" w:hAnsi="Times New Roman"/>
          <w:b/>
          <w:bCs/>
          <w:sz w:val="20"/>
          <w:szCs w:val="20"/>
        </w:rPr>
      </w:pPr>
    </w:p>
    <w:p w:rsidR="00671B79" w:rsidRPr="00F5751F" w:rsidRDefault="00671B79" w:rsidP="000563B1">
      <w:pPr>
        <w:spacing w:after="0" w:line="240" w:lineRule="auto"/>
        <w:jc w:val="both"/>
        <w:rPr>
          <w:rFonts w:ascii="Times New Roman" w:hAnsi="Times New Roman"/>
          <w:b/>
          <w:bCs/>
          <w:sz w:val="20"/>
          <w:szCs w:val="20"/>
        </w:rPr>
      </w:pPr>
      <w:r w:rsidRPr="00F5751F">
        <w:rPr>
          <w:rFonts w:ascii="Times New Roman" w:hAnsi="Times New Roman"/>
          <w:b/>
          <w:bCs/>
          <w:sz w:val="20"/>
          <w:szCs w:val="20"/>
        </w:rPr>
        <w:t>Agg. 03 voce 06/03 CONTRIBUTI DA ALTRE SCUOLE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1898"/>
        <w:gridCol w:w="1204"/>
        <w:gridCol w:w="1938"/>
      </w:tblGrid>
      <w:tr w:rsidR="00671B79" w:rsidRPr="00F5751F" w:rsidTr="00F5751F">
        <w:trPr>
          <w:trHeight w:val="248"/>
        </w:trPr>
        <w:tc>
          <w:tcPr>
            <w:tcW w:w="2472" w:type="pct"/>
            <w:tcBorders>
              <w:left w:val="single" w:sz="6" w:space="0" w:color="000000"/>
            </w:tcBorders>
          </w:tcPr>
          <w:p w:rsidR="00671B79" w:rsidRPr="00F5751F" w:rsidRDefault="00671B79" w:rsidP="000563B1">
            <w:pPr>
              <w:pStyle w:val="TableParagraph"/>
              <w:spacing w:line="240" w:lineRule="auto"/>
              <w:ind w:left="177" w:right="172"/>
              <w:jc w:val="center"/>
              <w:rPr>
                <w:sz w:val="20"/>
                <w:szCs w:val="20"/>
              </w:rPr>
            </w:pPr>
            <w:r w:rsidRPr="00F5751F">
              <w:rPr>
                <w:sz w:val="20"/>
                <w:szCs w:val="20"/>
              </w:rPr>
              <w:t>Entrata</w:t>
            </w:r>
          </w:p>
        </w:tc>
        <w:tc>
          <w:tcPr>
            <w:tcW w:w="2528" w:type="pct"/>
            <w:gridSpan w:val="3"/>
            <w:tcBorders>
              <w:left w:val="single" w:sz="6" w:space="0" w:color="000000"/>
              <w:right w:val="single" w:sz="6" w:space="0" w:color="000000"/>
            </w:tcBorders>
          </w:tcPr>
          <w:p w:rsidR="00671B79" w:rsidRPr="00F5751F" w:rsidRDefault="00671B79" w:rsidP="000563B1">
            <w:pPr>
              <w:pStyle w:val="TableParagraph"/>
              <w:spacing w:line="240" w:lineRule="auto"/>
              <w:jc w:val="center"/>
              <w:rPr>
                <w:sz w:val="20"/>
                <w:szCs w:val="20"/>
              </w:rPr>
            </w:pPr>
            <w:r w:rsidRPr="00F5751F">
              <w:rPr>
                <w:sz w:val="20"/>
                <w:szCs w:val="20"/>
              </w:rPr>
              <w:t>Uscita</w:t>
            </w:r>
          </w:p>
        </w:tc>
      </w:tr>
      <w:tr w:rsidR="00671B79" w:rsidRPr="00F5751F" w:rsidTr="00F5751F">
        <w:trPr>
          <w:trHeight w:val="210"/>
        </w:trPr>
        <w:tc>
          <w:tcPr>
            <w:tcW w:w="2472" w:type="pct"/>
            <w:tcBorders>
              <w:left w:val="single" w:sz="6" w:space="0" w:color="000000"/>
            </w:tcBorders>
          </w:tcPr>
          <w:p w:rsidR="00671B79" w:rsidRPr="00F5751F" w:rsidRDefault="00671B79" w:rsidP="000563B1">
            <w:pPr>
              <w:pStyle w:val="TableParagraph"/>
              <w:spacing w:line="240" w:lineRule="auto"/>
              <w:ind w:left="177" w:right="172"/>
              <w:jc w:val="center"/>
              <w:rPr>
                <w:b/>
                <w:sz w:val="20"/>
                <w:szCs w:val="20"/>
              </w:rPr>
            </w:pPr>
            <w:r w:rsidRPr="00F5751F">
              <w:rPr>
                <w:b/>
                <w:sz w:val="20"/>
                <w:szCs w:val="20"/>
              </w:rPr>
              <w:t>+564,00</w:t>
            </w:r>
          </w:p>
        </w:tc>
        <w:tc>
          <w:tcPr>
            <w:tcW w:w="952" w:type="pct"/>
            <w:tcBorders>
              <w:left w:val="single" w:sz="6" w:space="0" w:color="000000"/>
              <w:right w:val="single" w:sz="4" w:space="0" w:color="auto"/>
            </w:tcBorders>
          </w:tcPr>
          <w:p w:rsidR="00671B79" w:rsidRPr="00F5751F" w:rsidRDefault="00671B79" w:rsidP="000563B1">
            <w:pPr>
              <w:pStyle w:val="TableParagraph"/>
              <w:spacing w:line="240" w:lineRule="auto"/>
              <w:ind w:left="0" w:right="172"/>
              <w:rPr>
                <w:b/>
                <w:sz w:val="20"/>
                <w:szCs w:val="20"/>
              </w:rPr>
            </w:pPr>
            <w:r w:rsidRPr="00F5751F">
              <w:rPr>
                <w:b/>
                <w:sz w:val="20"/>
                <w:szCs w:val="20"/>
              </w:rPr>
              <w:t>Aggr. P voce 04</w:t>
            </w:r>
          </w:p>
        </w:tc>
        <w:tc>
          <w:tcPr>
            <w:tcW w:w="604" w:type="pct"/>
            <w:tcBorders>
              <w:left w:val="single" w:sz="4" w:space="0" w:color="auto"/>
            </w:tcBorders>
          </w:tcPr>
          <w:p w:rsidR="00671B79" w:rsidRPr="00F5751F" w:rsidRDefault="00671B79" w:rsidP="000563B1">
            <w:pPr>
              <w:pStyle w:val="TableParagraph"/>
              <w:spacing w:line="240" w:lineRule="auto"/>
              <w:ind w:left="0" w:right="172"/>
              <w:rPr>
                <w:b/>
                <w:sz w:val="20"/>
                <w:szCs w:val="20"/>
              </w:rPr>
            </w:pPr>
            <w:r w:rsidRPr="00F5751F">
              <w:rPr>
                <w:b/>
                <w:sz w:val="20"/>
                <w:szCs w:val="20"/>
              </w:rPr>
              <w:t>03/05/03</w:t>
            </w:r>
          </w:p>
        </w:tc>
        <w:tc>
          <w:tcPr>
            <w:tcW w:w="973" w:type="pct"/>
            <w:tcBorders>
              <w:right w:val="single" w:sz="6" w:space="0" w:color="000000"/>
            </w:tcBorders>
          </w:tcPr>
          <w:p w:rsidR="00671B79" w:rsidRPr="00F5751F" w:rsidRDefault="00671B79" w:rsidP="000563B1">
            <w:pPr>
              <w:pStyle w:val="TableParagraph"/>
              <w:spacing w:line="240" w:lineRule="auto"/>
              <w:ind w:right="29"/>
              <w:jc w:val="right"/>
              <w:rPr>
                <w:b/>
                <w:sz w:val="20"/>
                <w:szCs w:val="20"/>
              </w:rPr>
            </w:pPr>
            <w:r w:rsidRPr="00F5751F">
              <w:rPr>
                <w:b/>
                <w:sz w:val="20"/>
                <w:szCs w:val="20"/>
              </w:rPr>
              <w:t>564,00</w:t>
            </w:r>
          </w:p>
        </w:tc>
      </w:tr>
    </w:tbl>
    <w:p w:rsidR="00671B79" w:rsidRPr="00F5751F" w:rsidRDefault="00671B79" w:rsidP="006907F4">
      <w:pPr>
        <w:spacing w:after="0" w:line="240" w:lineRule="auto"/>
        <w:jc w:val="both"/>
        <w:rPr>
          <w:rFonts w:ascii="Times New Roman" w:hAnsi="Times New Roman"/>
          <w:bCs/>
          <w:sz w:val="20"/>
          <w:szCs w:val="20"/>
        </w:rPr>
      </w:pPr>
      <w:r w:rsidRPr="00F5751F">
        <w:rPr>
          <w:rFonts w:ascii="Times New Roman" w:hAnsi="Times New Roman"/>
          <w:bCs/>
          <w:sz w:val="20"/>
          <w:szCs w:val="20"/>
        </w:rPr>
        <w:t>Con nota prot.n. 878 del 11/02/2020 l’istituto superiore S.Caterina Amendola scuola capofila in ambito della formazione del personale ha assegnato  l’importo di €. 564,00 per spese di formazione del personale docente da rendicontare e oggetto di contrattazione di istituto.</w:t>
      </w:r>
    </w:p>
    <w:p w:rsidR="00671B79" w:rsidRPr="00F5751F" w:rsidRDefault="00671B79" w:rsidP="006907F4">
      <w:pPr>
        <w:spacing w:after="0" w:line="240" w:lineRule="auto"/>
        <w:jc w:val="both"/>
        <w:rPr>
          <w:rFonts w:ascii="Times New Roman" w:hAnsi="Times New Roman"/>
          <w:bCs/>
          <w:sz w:val="20"/>
          <w:szCs w:val="20"/>
        </w:rPr>
      </w:pPr>
    </w:p>
    <w:p w:rsidR="00671B79" w:rsidRPr="00F5751F" w:rsidRDefault="00671B79" w:rsidP="000563B1">
      <w:pPr>
        <w:spacing w:after="0" w:line="240" w:lineRule="auto"/>
        <w:jc w:val="both"/>
        <w:rPr>
          <w:rFonts w:ascii="Times New Roman" w:hAnsi="Times New Roman"/>
          <w:b/>
          <w:sz w:val="20"/>
          <w:szCs w:val="20"/>
        </w:rPr>
      </w:pPr>
      <w:r w:rsidRPr="00F5751F">
        <w:rPr>
          <w:rFonts w:ascii="Times New Roman" w:hAnsi="Times New Roman"/>
          <w:b/>
          <w:sz w:val="20"/>
          <w:szCs w:val="20"/>
        </w:rPr>
        <w:t>Aggr. 03 voce 06/05 FINANZIAMENTO ANIMATORE DIGITALE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2232"/>
        <w:gridCol w:w="1109"/>
        <w:gridCol w:w="1650"/>
      </w:tblGrid>
      <w:tr w:rsidR="00671B79" w:rsidRPr="00F5751F" w:rsidTr="006907F4">
        <w:tc>
          <w:tcPr>
            <w:tcW w:w="0" w:type="auto"/>
            <w:vAlign w:val="center"/>
          </w:tcPr>
          <w:p w:rsidR="00671B79" w:rsidRPr="00F5751F" w:rsidRDefault="00671B79" w:rsidP="000563B1">
            <w:pPr>
              <w:spacing w:after="0" w:line="240" w:lineRule="auto"/>
              <w:jc w:val="center"/>
              <w:rPr>
                <w:rFonts w:ascii="Times New Roman" w:hAnsi="Times New Roman"/>
                <w:bCs/>
                <w:sz w:val="20"/>
                <w:szCs w:val="20"/>
              </w:rPr>
            </w:pPr>
            <w:r w:rsidRPr="00F5751F">
              <w:rPr>
                <w:rFonts w:ascii="Times New Roman" w:hAnsi="Times New Roman"/>
                <w:bCs/>
                <w:sz w:val="20"/>
                <w:szCs w:val="20"/>
              </w:rPr>
              <w:t>Entrata</w:t>
            </w:r>
          </w:p>
        </w:tc>
        <w:tc>
          <w:tcPr>
            <w:tcW w:w="2502" w:type="pct"/>
            <w:gridSpan w:val="3"/>
          </w:tcPr>
          <w:p w:rsidR="00671B79" w:rsidRPr="00F5751F" w:rsidRDefault="00671B79" w:rsidP="000563B1">
            <w:pPr>
              <w:spacing w:after="0" w:line="240" w:lineRule="auto"/>
              <w:jc w:val="center"/>
              <w:rPr>
                <w:rFonts w:ascii="Times New Roman" w:hAnsi="Times New Roman"/>
                <w:bCs/>
                <w:sz w:val="20"/>
                <w:szCs w:val="20"/>
              </w:rPr>
            </w:pPr>
            <w:r w:rsidRPr="00F5751F">
              <w:rPr>
                <w:rFonts w:ascii="Times New Roman" w:hAnsi="Times New Roman"/>
                <w:bCs/>
                <w:sz w:val="20"/>
                <w:szCs w:val="20"/>
              </w:rPr>
              <w:t>Uscita</w:t>
            </w:r>
          </w:p>
        </w:tc>
      </w:tr>
      <w:tr w:rsidR="00671B79" w:rsidRPr="00F5751F" w:rsidTr="006907F4">
        <w:tc>
          <w:tcPr>
            <w:tcW w:w="0" w:type="auto"/>
            <w:vMerge w:val="restart"/>
            <w:vAlign w:val="center"/>
          </w:tcPr>
          <w:p w:rsidR="00671B79" w:rsidRPr="00F5751F" w:rsidRDefault="00671B79" w:rsidP="000563B1">
            <w:pPr>
              <w:spacing w:after="0" w:line="240" w:lineRule="auto"/>
              <w:jc w:val="center"/>
              <w:rPr>
                <w:rFonts w:ascii="Times New Roman" w:hAnsi="Times New Roman"/>
                <w:b/>
                <w:sz w:val="20"/>
                <w:szCs w:val="20"/>
              </w:rPr>
            </w:pPr>
            <w:r w:rsidRPr="00F5751F">
              <w:rPr>
                <w:rFonts w:ascii="Times New Roman" w:hAnsi="Times New Roman"/>
                <w:b/>
                <w:sz w:val="20"/>
                <w:szCs w:val="20"/>
              </w:rPr>
              <w:t>+ 1.000,00</w:t>
            </w:r>
          </w:p>
        </w:tc>
        <w:tc>
          <w:tcPr>
            <w:tcW w:w="1119" w:type="pct"/>
            <w:vAlign w:val="center"/>
          </w:tcPr>
          <w:p w:rsidR="00671B79" w:rsidRPr="00F5751F" w:rsidRDefault="00671B79" w:rsidP="000563B1">
            <w:pPr>
              <w:spacing w:after="0" w:line="240" w:lineRule="auto"/>
              <w:rPr>
                <w:rFonts w:ascii="Times New Roman" w:hAnsi="Times New Roman"/>
                <w:bCs/>
                <w:sz w:val="20"/>
                <w:szCs w:val="20"/>
              </w:rPr>
            </w:pPr>
            <w:r>
              <w:rPr>
                <w:rFonts w:ascii="Times New Roman" w:hAnsi="Times New Roman"/>
                <w:bCs/>
                <w:sz w:val="20"/>
                <w:szCs w:val="20"/>
              </w:rPr>
              <w:t xml:space="preserve">       </w:t>
            </w:r>
            <w:r w:rsidRPr="00F5751F">
              <w:rPr>
                <w:rFonts w:ascii="Times New Roman" w:hAnsi="Times New Roman"/>
                <w:bCs/>
                <w:sz w:val="20"/>
                <w:szCs w:val="20"/>
              </w:rPr>
              <w:t>Aggr. P 01 voce 01</w:t>
            </w:r>
          </w:p>
        </w:tc>
        <w:tc>
          <w:tcPr>
            <w:tcW w:w="556" w:type="pct"/>
          </w:tcPr>
          <w:p w:rsidR="00671B79" w:rsidRPr="00F5751F" w:rsidRDefault="00671B79" w:rsidP="000563B1">
            <w:pPr>
              <w:spacing w:after="0" w:line="240" w:lineRule="auto"/>
              <w:jc w:val="right"/>
              <w:rPr>
                <w:rFonts w:ascii="Times New Roman" w:hAnsi="Times New Roman"/>
                <w:sz w:val="20"/>
                <w:szCs w:val="20"/>
              </w:rPr>
            </w:pPr>
            <w:r w:rsidRPr="00F5751F">
              <w:rPr>
                <w:rFonts w:ascii="Times New Roman" w:hAnsi="Times New Roman"/>
                <w:sz w:val="20"/>
                <w:szCs w:val="20"/>
              </w:rPr>
              <w:t>01/03/01</w:t>
            </w:r>
          </w:p>
        </w:tc>
        <w:tc>
          <w:tcPr>
            <w:tcW w:w="827" w:type="pct"/>
          </w:tcPr>
          <w:p w:rsidR="00671B79" w:rsidRPr="00F5751F" w:rsidRDefault="00671B79" w:rsidP="000563B1">
            <w:pPr>
              <w:spacing w:after="0" w:line="240" w:lineRule="auto"/>
              <w:ind w:left="350"/>
              <w:jc w:val="right"/>
              <w:rPr>
                <w:rFonts w:ascii="Times New Roman" w:hAnsi="Times New Roman"/>
                <w:sz w:val="20"/>
                <w:szCs w:val="20"/>
              </w:rPr>
            </w:pPr>
            <w:r w:rsidRPr="00F5751F">
              <w:rPr>
                <w:rFonts w:ascii="Times New Roman" w:hAnsi="Times New Roman"/>
                <w:sz w:val="20"/>
                <w:szCs w:val="20"/>
              </w:rPr>
              <w:t>571,43</w:t>
            </w:r>
          </w:p>
        </w:tc>
      </w:tr>
      <w:tr w:rsidR="00671B79" w:rsidRPr="00F5751F" w:rsidTr="006907F4">
        <w:tc>
          <w:tcPr>
            <w:tcW w:w="0" w:type="auto"/>
            <w:vMerge/>
            <w:vAlign w:val="center"/>
          </w:tcPr>
          <w:p w:rsidR="00671B79" w:rsidRPr="00F5751F" w:rsidRDefault="00671B79" w:rsidP="000563B1">
            <w:pPr>
              <w:spacing w:after="0" w:line="240" w:lineRule="auto"/>
              <w:jc w:val="center"/>
              <w:rPr>
                <w:rFonts w:ascii="Times New Roman" w:hAnsi="Times New Roman"/>
                <w:sz w:val="20"/>
                <w:szCs w:val="20"/>
              </w:rPr>
            </w:pPr>
          </w:p>
        </w:tc>
        <w:tc>
          <w:tcPr>
            <w:tcW w:w="1119" w:type="pct"/>
            <w:vAlign w:val="center"/>
          </w:tcPr>
          <w:p w:rsidR="00671B79" w:rsidRPr="00F5751F" w:rsidRDefault="00671B79" w:rsidP="000563B1">
            <w:pPr>
              <w:spacing w:after="0" w:line="240" w:lineRule="auto"/>
              <w:jc w:val="right"/>
              <w:rPr>
                <w:rFonts w:ascii="Times New Roman" w:hAnsi="Times New Roman"/>
                <w:bCs/>
                <w:sz w:val="20"/>
                <w:szCs w:val="20"/>
              </w:rPr>
            </w:pPr>
          </w:p>
        </w:tc>
        <w:tc>
          <w:tcPr>
            <w:tcW w:w="556" w:type="pct"/>
          </w:tcPr>
          <w:p w:rsidR="00671B79" w:rsidRPr="00F5751F" w:rsidRDefault="00671B79" w:rsidP="000563B1">
            <w:pPr>
              <w:spacing w:after="0" w:line="240" w:lineRule="auto"/>
              <w:jc w:val="right"/>
              <w:rPr>
                <w:rFonts w:ascii="Times New Roman" w:hAnsi="Times New Roman"/>
                <w:sz w:val="20"/>
                <w:szCs w:val="20"/>
              </w:rPr>
            </w:pPr>
            <w:r w:rsidRPr="00F5751F">
              <w:rPr>
                <w:rFonts w:ascii="Times New Roman" w:hAnsi="Times New Roman"/>
                <w:sz w:val="20"/>
                <w:szCs w:val="20"/>
              </w:rPr>
              <w:t>01/03/02</w:t>
            </w:r>
          </w:p>
        </w:tc>
        <w:tc>
          <w:tcPr>
            <w:tcW w:w="827" w:type="pct"/>
          </w:tcPr>
          <w:p w:rsidR="00671B79" w:rsidRPr="00F5751F" w:rsidRDefault="00671B79" w:rsidP="000563B1">
            <w:pPr>
              <w:spacing w:after="0" w:line="240" w:lineRule="auto"/>
              <w:ind w:left="350"/>
              <w:jc w:val="right"/>
              <w:rPr>
                <w:rFonts w:ascii="Times New Roman" w:hAnsi="Times New Roman"/>
                <w:sz w:val="20"/>
                <w:szCs w:val="20"/>
              </w:rPr>
            </w:pPr>
            <w:r w:rsidRPr="00F5751F">
              <w:rPr>
                <w:rFonts w:ascii="Times New Roman" w:hAnsi="Times New Roman"/>
                <w:sz w:val="20"/>
                <w:szCs w:val="20"/>
              </w:rPr>
              <w:t>350,23</w:t>
            </w:r>
          </w:p>
        </w:tc>
      </w:tr>
      <w:tr w:rsidR="00671B79" w:rsidRPr="00F5751F" w:rsidTr="006907F4">
        <w:tc>
          <w:tcPr>
            <w:tcW w:w="0" w:type="auto"/>
            <w:vMerge/>
            <w:vAlign w:val="center"/>
          </w:tcPr>
          <w:p w:rsidR="00671B79" w:rsidRPr="00F5751F" w:rsidRDefault="00671B79" w:rsidP="000563B1">
            <w:pPr>
              <w:spacing w:after="0" w:line="240" w:lineRule="auto"/>
              <w:jc w:val="center"/>
              <w:rPr>
                <w:rFonts w:ascii="Times New Roman" w:hAnsi="Times New Roman"/>
                <w:sz w:val="20"/>
                <w:szCs w:val="20"/>
              </w:rPr>
            </w:pPr>
          </w:p>
        </w:tc>
        <w:tc>
          <w:tcPr>
            <w:tcW w:w="1119" w:type="pct"/>
            <w:vAlign w:val="center"/>
          </w:tcPr>
          <w:p w:rsidR="00671B79" w:rsidRPr="00F5751F" w:rsidRDefault="00671B79" w:rsidP="000563B1">
            <w:pPr>
              <w:spacing w:after="0" w:line="240" w:lineRule="auto"/>
              <w:jc w:val="right"/>
              <w:rPr>
                <w:rFonts w:ascii="Times New Roman" w:hAnsi="Times New Roman"/>
                <w:bCs/>
                <w:sz w:val="20"/>
                <w:szCs w:val="20"/>
              </w:rPr>
            </w:pPr>
          </w:p>
        </w:tc>
        <w:tc>
          <w:tcPr>
            <w:tcW w:w="556" w:type="pct"/>
          </w:tcPr>
          <w:p w:rsidR="00671B79" w:rsidRPr="00F5751F" w:rsidRDefault="00671B79" w:rsidP="000563B1">
            <w:pPr>
              <w:spacing w:after="0" w:line="240" w:lineRule="auto"/>
              <w:jc w:val="right"/>
              <w:rPr>
                <w:rFonts w:ascii="Times New Roman" w:hAnsi="Times New Roman"/>
                <w:sz w:val="20"/>
                <w:szCs w:val="20"/>
              </w:rPr>
            </w:pPr>
            <w:r w:rsidRPr="00F5751F">
              <w:rPr>
                <w:rFonts w:ascii="Times New Roman" w:hAnsi="Times New Roman"/>
                <w:sz w:val="20"/>
                <w:szCs w:val="20"/>
              </w:rPr>
              <w:t>01/03/03</w:t>
            </w:r>
          </w:p>
        </w:tc>
        <w:tc>
          <w:tcPr>
            <w:tcW w:w="827" w:type="pct"/>
          </w:tcPr>
          <w:p w:rsidR="00671B79" w:rsidRPr="00F5751F" w:rsidRDefault="00671B79" w:rsidP="000563B1">
            <w:pPr>
              <w:spacing w:after="0" w:line="240" w:lineRule="auto"/>
              <w:ind w:left="350"/>
              <w:jc w:val="right"/>
              <w:rPr>
                <w:rFonts w:ascii="Times New Roman" w:hAnsi="Times New Roman"/>
                <w:sz w:val="20"/>
                <w:szCs w:val="20"/>
              </w:rPr>
            </w:pPr>
            <w:r w:rsidRPr="00F5751F">
              <w:rPr>
                <w:rFonts w:ascii="Times New Roman" w:hAnsi="Times New Roman"/>
                <w:sz w:val="20"/>
                <w:szCs w:val="20"/>
              </w:rPr>
              <w:t>78,34</w:t>
            </w:r>
          </w:p>
        </w:tc>
      </w:tr>
      <w:tr w:rsidR="00671B79" w:rsidRPr="00F5751F" w:rsidTr="006907F4">
        <w:tc>
          <w:tcPr>
            <w:tcW w:w="0" w:type="auto"/>
            <w:vMerge/>
            <w:vAlign w:val="center"/>
          </w:tcPr>
          <w:p w:rsidR="00671B79" w:rsidRPr="00F5751F" w:rsidRDefault="00671B79" w:rsidP="006907F4">
            <w:pPr>
              <w:spacing w:after="0" w:line="240" w:lineRule="auto"/>
              <w:jc w:val="center"/>
              <w:rPr>
                <w:rFonts w:ascii="Times New Roman" w:hAnsi="Times New Roman"/>
                <w:sz w:val="20"/>
                <w:szCs w:val="20"/>
              </w:rPr>
            </w:pPr>
          </w:p>
        </w:tc>
        <w:tc>
          <w:tcPr>
            <w:tcW w:w="1119" w:type="pct"/>
            <w:vAlign w:val="center"/>
          </w:tcPr>
          <w:p w:rsidR="00671B79" w:rsidRPr="00F5751F" w:rsidRDefault="00671B79" w:rsidP="006907F4">
            <w:pPr>
              <w:spacing w:after="0" w:line="240" w:lineRule="auto"/>
              <w:jc w:val="right"/>
              <w:rPr>
                <w:rFonts w:ascii="Times New Roman" w:hAnsi="Times New Roman"/>
                <w:b/>
                <w:bCs/>
                <w:sz w:val="20"/>
                <w:szCs w:val="20"/>
              </w:rPr>
            </w:pPr>
            <w:r w:rsidRPr="00F5751F">
              <w:rPr>
                <w:rFonts w:ascii="Times New Roman" w:hAnsi="Times New Roman"/>
                <w:b/>
                <w:bCs/>
                <w:sz w:val="20"/>
                <w:szCs w:val="20"/>
              </w:rPr>
              <w:t>Totale</w:t>
            </w:r>
          </w:p>
        </w:tc>
        <w:tc>
          <w:tcPr>
            <w:tcW w:w="556" w:type="pct"/>
          </w:tcPr>
          <w:p w:rsidR="00671B79" w:rsidRPr="00F5751F" w:rsidRDefault="00671B79" w:rsidP="006907F4">
            <w:pPr>
              <w:spacing w:after="0" w:line="240" w:lineRule="auto"/>
              <w:jc w:val="right"/>
              <w:rPr>
                <w:rFonts w:ascii="Times New Roman" w:hAnsi="Times New Roman"/>
                <w:b/>
                <w:sz w:val="20"/>
                <w:szCs w:val="20"/>
              </w:rPr>
            </w:pPr>
          </w:p>
        </w:tc>
        <w:tc>
          <w:tcPr>
            <w:tcW w:w="827" w:type="pct"/>
          </w:tcPr>
          <w:p w:rsidR="00671B79" w:rsidRPr="00F5751F" w:rsidRDefault="00671B79" w:rsidP="006907F4">
            <w:pPr>
              <w:spacing w:after="0" w:line="240" w:lineRule="auto"/>
              <w:ind w:left="350"/>
              <w:jc w:val="right"/>
              <w:rPr>
                <w:rFonts w:ascii="Times New Roman" w:hAnsi="Times New Roman"/>
                <w:b/>
                <w:sz w:val="20"/>
                <w:szCs w:val="20"/>
              </w:rPr>
            </w:pPr>
            <w:r w:rsidRPr="00F5751F">
              <w:rPr>
                <w:rFonts w:ascii="Times New Roman" w:hAnsi="Times New Roman"/>
                <w:b/>
                <w:sz w:val="20"/>
                <w:szCs w:val="20"/>
              </w:rPr>
              <w:fldChar w:fldCharType="begin"/>
            </w:r>
            <w:r w:rsidRPr="00F5751F">
              <w:rPr>
                <w:rFonts w:ascii="Times New Roman" w:hAnsi="Times New Roman"/>
                <w:b/>
                <w:sz w:val="20"/>
                <w:szCs w:val="20"/>
              </w:rPr>
              <w:instrText xml:space="preserve"> =SUM(ABOVE) </w:instrText>
            </w:r>
            <w:r w:rsidRPr="00F5751F">
              <w:rPr>
                <w:rFonts w:ascii="Times New Roman" w:hAnsi="Times New Roman"/>
                <w:b/>
                <w:sz w:val="20"/>
                <w:szCs w:val="20"/>
              </w:rPr>
              <w:fldChar w:fldCharType="separate"/>
            </w:r>
            <w:r w:rsidRPr="00F5751F">
              <w:rPr>
                <w:rFonts w:ascii="Times New Roman" w:hAnsi="Times New Roman"/>
                <w:b/>
                <w:noProof/>
                <w:sz w:val="20"/>
                <w:szCs w:val="20"/>
              </w:rPr>
              <w:t>1.000</w:t>
            </w:r>
            <w:r w:rsidRPr="00F5751F">
              <w:rPr>
                <w:rFonts w:ascii="Times New Roman" w:hAnsi="Times New Roman"/>
                <w:b/>
                <w:sz w:val="20"/>
                <w:szCs w:val="20"/>
              </w:rPr>
              <w:fldChar w:fldCharType="end"/>
            </w:r>
            <w:r w:rsidRPr="00F5751F">
              <w:rPr>
                <w:rFonts w:ascii="Times New Roman" w:hAnsi="Times New Roman"/>
                <w:b/>
                <w:sz w:val="20"/>
                <w:szCs w:val="20"/>
              </w:rPr>
              <w:t>,00</w:t>
            </w:r>
          </w:p>
        </w:tc>
      </w:tr>
    </w:tbl>
    <w:p w:rsidR="00671B79" w:rsidRPr="00F5751F" w:rsidRDefault="00671B79" w:rsidP="006907F4">
      <w:pPr>
        <w:spacing w:after="0" w:line="240" w:lineRule="auto"/>
        <w:jc w:val="both"/>
        <w:rPr>
          <w:rFonts w:ascii="Times New Roman" w:hAnsi="Times New Roman"/>
          <w:sz w:val="20"/>
          <w:szCs w:val="20"/>
        </w:rPr>
      </w:pPr>
      <w:r w:rsidRPr="00F5751F">
        <w:rPr>
          <w:rFonts w:ascii="Times New Roman" w:hAnsi="Times New Roman"/>
          <w:sz w:val="20"/>
          <w:szCs w:val="20"/>
        </w:rPr>
        <w:t>Con nota 4203 del 20/03/2020 è stato assengato dla MIUR il contributo per l’animatore digitale relativo al piano #28 del PNSD.</w:t>
      </w:r>
    </w:p>
    <w:p w:rsidR="00671B79" w:rsidRDefault="00671B79" w:rsidP="006907F4">
      <w:pPr>
        <w:jc w:val="both"/>
        <w:rPr>
          <w:rFonts w:ascii="Times New Roman" w:hAnsi="Times New Roman"/>
          <w:b/>
          <w:sz w:val="20"/>
          <w:szCs w:val="20"/>
        </w:rPr>
      </w:pPr>
    </w:p>
    <w:p w:rsidR="00671B79" w:rsidRPr="00F5751F" w:rsidRDefault="00671B79" w:rsidP="000563B1">
      <w:pPr>
        <w:spacing w:after="0" w:line="240" w:lineRule="auto"/>
        <w:jc w:val="both"/>
        <w:rPr>
          <w:rFonts w:ascii="Times New Roman" w:hAnsi="Times New Roman"/>
          <w:b/>
          <w:sz w:val="20"/>
          <w:szCs w:val="20"/>
        </w:rPr>
      </w:pPr>
      <w:r w:rsidRPr="00F5751F">
        <w:rPr>
          <w:rFonts w:ascii="Times New Roman" w:hAnsi="Times New Roman"/>
          <w:b/>
          <w:sz w:val="20"/>
          <w:szCs w:val="20"/>
        </w:rPr>
        <w:t>Aggr. 03 voce 06/09 RISORSE EX ART.120 DL 18/2020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2232"/>
        <w:gridCol w:w="1109"/>
        <w:gridCol w:w="1650"/>
      </w:tblGrid>
      <w:tr w:rsidR="00671B79" w:rsidRPr="00F5751F" w:rsidTr="006907F4">
        <w:tc>
          <w:tcPr>
            <w:tcW w:w="0" w:type="auto"/>
            <w:vAlign w:val="center"/>
          </w:tcPr>
          <w:p w:rsidR="00671B79" w:rsidRPr="00F5751F" w:rsidRDefault="00671B79" w:rsidP="000563B1">
            <w:pPr>
              <w:spacing w:after="0" w:line="240" w:lineRule="auto"/>
              <w:jc w:val="center"/>
              <w:rPr>
                <w:rFonts w:ascii="Times New Roman" w:hAnsi="Times New Roman"/>
                <w:bCs/>
                <w:sz w:val="20"/>
                <w:szCs w:val="20"/>
              </w:rPr>
            </w:pPr>
            <w:r w:rsidRPr="00F5751F">
              <w:rPr>
                <w:rFonts w:ascii="Times New Roman" w:hAnsi="Times New Roman"/>
                <w:bCs/>
                <w:sz w:val="20"/>
                <w:szCs w:val="20"/>
              </w:rPr>
              <w:t>Entrata</w:t>
            </w:r>
          </w:p>
        </w:tc>
        <w:tc>
          <w:tcPr>
            <w:tcW w:w="2502" w:type="pct"/>
            <w:gridSpan w:val="3"/>
          </w:tcPr>
          <w:p w:rsidR="00671B79" w:rsidRPr="00F5751F" w:rsidRDefault="00671B79" w:rsidP="000563B1">
            <w:pPr>
              <w:spacing w:after="0" w:line="240" w:lineRule="auto"/>
              <w:jc w:val="center"/>
              <w:rPr>
                <w:rFonts w:ascii="Times New Roman" w:hAnsi="Times New Roman"/>
                <w:bCs/>
                <w:sz w:val="20"/>
                <w:szCs w:val="20"/>
              </w:rPr>
            </w:pPr>
            <w:r w:rsidRPr="00F5751F">
              <w:rPr>
                <w:rFonts w:ascii="Times New Roman" w:hAnsi="Times New Roman"/>
                <w:bCs/>
                <w:sz w:val="20"/>
                <w:szCs w:val="20"/>
              </w:rPr>
              <w:t>Uscita</w:t>
            </w:r>
          </w:p>
        </w:tc>
      </w:tr>
      <w:tr w:rsidR="00671B79" w:rsidRPr="00F5751F" w:rsidTr="006907F4">
        <w:tc>
          <w:tcPr>
            <w:tcW w:w="0" w:type="auto"/>
            <w:vMerge w:val="restart"/>
            <w:vAlign w:val="center"/>
          </w:tcPr>
          <w:p w:rsidR="00671B79" w:rsidRPr="00F5751F" w:rsidRDefault="00671B79" w:rsidP="000563B1">
            <w:pPr>
              <w:spacing w:after="0" w:line="240" w:lineRule="auto"/>
              <w:jc w:val="center"/>
              <w:rPr>
                <w:rFonts w:ascii="Times New Roman" w:hAnsi="Times New Roman"/>
                <w:b/>
                <w:sz w:val="20"/>
                <w:szCs w:val="20"/>
              </w:rPr>
            </w:pPr>
            <w:r w:rsidRPr="00F5751F">
              <w:rPr>
                <w:rFonts w:ascii="Times New Roman" w:hAnsi="Times New Roman"/>
                <w:b/>
                <w:sz w:val="20"/>
                <w:szCs w:val="20"/>
              </w:rPr>
              <w:t>+ 10.642,18</w:t>
            </w:r>
          </w:p>
        </w:tc>
        <w:tc>
          <w:tcPr>
            <w:tcW w:w="1119" w:type="pct"/>
            <w:vAlign w:val="center"/>
          </w:tcPr>
          <w:p w:rsidR="00671B79" w:rsidRPr="00F5751F" w:rsidRDefault="00671B79" w:rsidP="000563B1">
            <w:pPr>
              <w:spacing w:after="0" w:line="240" w:lineRule="auto"/>
              <w:rPr>
                <w:rFonts w:ascii="Times New Roman" w:hAnsi="Times New Roman"/>
                <w:bCs/>
                <w:sz w:val="20"/>
                <w:szCs w:val="20"/>
              </w:rPr>
            </w:pPr>
            <w:r>
              <w:rPr>
                <w:rFonts w:ascii="Times New Roman" w:hAnsi="Times New Roman"/>
                <w:bCs/>
                <w:sz w:val="20"/>
                <w:szCs w:val="20"/>
              </w:rPr>
              <w:t xml:space="preserve">         </w:t>
            </w:r>
            <w:r w:rsidRPr="00F5751F">
              <w:rPr>
                <w:rFonts w:ascii="Times New Roman" w:hAnsi="Times New Roman"/>
                <w:bCs/>
                <w:sz w:val="20"/>
                <w:szCs w:val="20"/>
              </w:rPr>
              <w:t>Aggr. A voce 03/02</w:t>
            </w:r>
          </w:p>
        </w:tc>
        <w:tc>
          <w:tcPr>
            <w:tcW w:w="556" w:type="pct"/>
          </w:tcPr>
          <w:p w:rsidR="00671B79" w:rsidRPr="00F5751F" w:rsidRDefault="00671B79" w:rsidP="000563B1">
            <w:pPr>
              <w:spacing w:after="0" w:line="240" w:lineRule="auto"/>
              <w:jc w:val="right"/>
              <w:rPr>
                <w:rFonts w:ascii="Times New Roman" w:hAnsi="Times New Roman"/>
                <w:sz w:val="20"/>
                <w:szCs w:val="20"/>
              </w:rPr>
            </w:pPr>
            <w:r w:rsidRPr="00F5751F">
              <w:rPr>
                <w:rFonts w:ascii="Times New Roman" w:hAnsi="Times New Roman"/>
                <w:sz w:val="20"/>
                <w:szCs w:val="20"/>
              </w:rPr>
              <w:t>04/03/14</w:t>
            </w:r>
          </w:p>
        </w:tc>
        <w:tc>
          <w:tcPr>
            <w:tcW w:w="827" w:type="pct"/>
          </w:tcPr>
          <w:p w:rsidR="00671B79" w:rsidRPr="00F5751F" w:rsidRDefault="00671B79" w:rsidP="000563B1">
            <w:pPr>
              <w:spacing w:after="0" w:line="240" w:lineRule="auto"/>
              <w:ind w:left="350"/>
              <w:jc w:val="right"/>
              <w:rPr>
                <w:rFonts w:ascii="Times New Roman" w:hAnsi="Times New Roman"/>
                <w:sz w:val="20"/>
                <w:szCs w:val="20"/>
              </w:rPr>
            </w:pPr>
            <w:r w:rsidRPr="00F5751F">
              <w:rPr>
                <w:rFonts w:ascii="Times New Roman" w:hAnsi="Times New Roman"/>
                <w:sz w:val="20"/>
                <w:szCs w:val="20"/>
              </w:rPr>
              <w:t>2.217,91</w:t>
            </w:r>
          </w:p>
        </w:tc>
      </w:tr>
      <w:tr w:rsidR="00671B79" w:rsidRPr="00F5751F" w:rsidTr="006907F4">
        <w:tc>
          <w:tcPr>
            <w:tcW w:w="0" w:type="auto"/>
            <w:vMerge/>
            <w:vAlign w:val="center"/>
          </w:tcPr>
          <w:p w:rsidR="00671B79" w:rsidRPr="00F5751F" w:rsidRDefault="00671B79" w:rsidP="000563B1">
            <w:pPr>
              <w:spacing w:after="0" w:line="240" w:lineRule="auto"/>
              <w:jc w:val="center"/>
              <w:rPr>
                <w:rFonts w:ascii="Times New Roman" w:hAnsi="Times New Roman"/>
                <w:sz w:val="20"/>
                <w:szCs w:val="20"/>
              </w:rPr>
            </w:pPr>
          </w:p>
        </w:tc>
        <w:tc>
          <w:tcPr>
            <w:tcW w:w="1119" w:type="pct"/>
            <w:vMerge w:val="restart"/>
            <w:vAlign w:val="center"/>
          </w:tcPr>
          <w:p w:rsidR="00671B79" w:rsidRPr="00F5751F" w:rsidRDefault="00671B79" w:rsidP="000563B1">
            <w:pPr>
              <w:spacing w:after="0" w:line="240" w:lineRule="auto"/>
              <w:rPr>
                <w:rFonts w:ascii="Times New Roman" w:hAnsi="Times New Roman"/>
                <w:bCs/>
                <w:sz w:val="20"/>
                <w:szCs w:val="20"/>
              </w:rPr>
            </w:pPr>
          </w:p>
        </w:tc>
        <w:tc>
          <w:tcPr>
            <w:tcW w:w="556" w:type="pct"/>
          </w:tcPr>
          <w:p w:rsidR="00671B79" w:rsidRPr="00F5751F" w:rsidRDefault="00671B79" w:rsidP="000563B1">
            <w:pPr>
              <w:spacing w:after="0" w:line="240" w:lineRule="auto"/>
              <w:jc w:val="right"/>
              <w:rPr>
                <w:rFonts w:ascii="Times New Roman" w:hAnsi="Times New Roman"/>
                <w:sz w:val="20"/>
                <w:szCs w:val="20"/>
              </w:rPr>
            </w:pPr>
            <w:r w:rsidRPr="00F5751F">
              <w:rPr>
                <w:rFonts w:ascii="Times New Roman" w:hAnsi="Times New Roman"/>
                <w:sz w:val="20"/>
                <w:szCs w:val="20"/>
              </w:rPr>
              <w:t>04/03/17</w:t>
            </w:r>
          </w:p>
        </w:tc>
        <w:tc>
          <w:tcPr>
            <w:tcW w:w="827" w:type="pct"/>
          </w:tcPr>
          <w:p w:rsidR="00671B79" w:rsidRPr="00F5751F" w:rsidRDefault="00671B79" w:rsidP="000563B1">
            <w:pPr>
              <w:spacing w:after="0" w:line="240" w:lineRule="auto"/>
              <w:ind w:left="350"/>
              <w:jc w:val="right"/>
              <w:rPr>
                <w:rFonts w:ascii="Times New Roman" w:hAnsi="Times New Roman"/>
                <w:sz w:val="20"/>
                <w:szCs w:val="20"/>
              </w:rPr>
            </w:pPr>
            <w:r w:rsidRPr="00F5751F">
              <w:rPr>
                <w:rFonts w:ascii="Times New Roman" w:hAnsi="Times New Roman"/>
                <w:sz w:val="20"/>
                <w:szCs w:val="20"/>
              </w:rPr>
              <w:t>6.406,00</w:t>
            </w:r>
          </w:p>
        </w:tc>
      </w:tr>
      <w:tr w:rsidR="00671B79" w:rsidRPr="00F5751F" w:rsidTr="006907F4">
        <w:tc>
          <w:tcPr>
            <w:tcW w:w="0" w:type="auto"/>
            <w:vMerge/>
            <w:vAlign w:val="center"/>
          </w:tcPr>
          <w:p w:rsidR="00671B79" w:rsidRPr="00F5751F" w:rsidRDefault="00671B79" w:rsidP="000563B1">
            <w:pPr>
              <w:spacing w:after="0" w:line="240" w:lineRule="auto"/>
              <w:jc w:val="center"/>
              <w:rPr>
                <w:rFonts w:ascii="Times New Roman" w:hAnsi="Times New Roman"/>
                <w:sz w:val="20"/>
                <w:szCs w:val="20"/>
              </w:rPr>
            </w:pPr>
          </w:p>
        </w:tc>
        <w:tc>
          <w:tcPr>
            <w:tcW w:w="1119" w:type="pct"/>
            <w:vMerge/>
            <w:vAlign w:val="center"/>
          </w:tcPr>
          <w:p w:rsidR="00671B79" w:rsidRPr="00F5751F" w:rsidRDefault="00671B79" w:rsidP="000563B1">
            <w:pPr>
              <w:spacing w:after="0" w:line="240" w:lineRule="auto"/>
              <w:rPr>
                <w:rFonts w:ascii="Times New Roman" w:hAnsi="Times New Roman"/>
                <w:bCs/>
                <w:sz w:val="20"/>
                <w:szCs w:val="20"/>
              </w:rPr>
            </w:pPr>
          </w:p>
        </w:tc>
        <w:tc>
          <w:tcPr>
            <w:tcW w:w="556" w:type="pct"/>
          </w:tcPr>
          <w:p w:rsidR="00671B79" w:rsidRPr="00F5751F" w:rsidRDefault="00671B79" w:rsidP="000563B1">
            <w:pPr>
              <w:spacing w:after="0" w:line="240" w:lineRule="auto"/>
              <w:jc w:val="right"/>
              <w:rPr>
                <w:rFonts w:ascii="Times New Roman" w:hAnsi="Times New Roman"/>
                <w:sz w:val="20"/>
                <w:szCs w:val="20"/>
              </w:rPr>
            </w:pPr>
            <w:r w:rsidRPr="00F5751F">
              <w:rPr>
                <w:rFonts w:ascii="Times New Roman" w:hAnsi="Times New Roman"/>
                <w:sz w:val="20"/>
                <w:szCs w:val="20"/>
              </w:rPr>
              <w:t>06/01/04</w:t>
            </w:r>
          </w:p>
        </w:tc>
        <w:tc>
          <w:tcPr>
            <w:tcW w:w="827" w:type="pct"/>
          </w:tcPr>
          <w:p w:rsidR="00671B79" w:rsidRPr="00F5751F" w:rsidRDefault="00671B79" w:rsidP="000563B1">
            <w:pPr>
              <w:spacing w:after="0" w:line="240" w:lineRule="auto"/>
              <w:ind w:left="350"/>
              <w:jc w:val="right"/>
              <w:rPr>
                <w:rFonts w:ascii="Times New Roman" w:hAnsi="Times New Roman"/>
                <w:sz w:val="20"/>
                <w:szCs w:val="20"/>
              </w:rPr>
            </w:pPr>
            <w:r w:rsidRPr="00F5751F">
              <w:rPr>
                <w:rFonts w:ascii="Times New Roman" w:hAnsi="Times New Roman"/>
                <w:sz w:val="20"/>
                <w:szCs w:val="20"/>
              </w:rPr>
              <w:t>1.409,32</w:t>
            </w:r>
          </w:p>
        </w:tc>
      </w:tr>
      <w:tr w:rsidR="00671B79" w:rsidRPr="00F5751F" w:rsidTr="00F5751F">
        <w:trPr>
          <w:trHeight w:val="235"/>
        </w:trPr>
        <w:tc>
          <w:tcPr>
            <w:tcW w:w="0" w:type="auto"/>
            <w:vMerge/>
            <w:vAlign w:val="center"/>
          </w:tcPr>
          <w:p w:rsidR="00671B79" w:rsidRPr="00F5751F" w:rsidRDefault="00671B79" w:rsidP="006907F4">
            <w:pPr>
              <w:spacing w:after="0" w:line="240" w:lineRule="auto"/>
              <w:jc w:val="center"/>
              <w:rPr>
                <w:rFonts w:ascii="Times New Roman" w:hAnsi="Times New Roman"/>
                <w:sz w:val="20"/>
                <w:szCs w:val="20"/>
              </w:rPr>
            </w:pPr>
          </w:p>
        </w:tc>
        <w:tc>
          <w:tcPr>
            <w:tcW w:w="1119" w:type="pct"/>
            <w:vAlign w:val="center"/>
          </w:tcPr>
          <w:p w:rsidR="00671B79" w:rsidRPr="00F5751F" w:rsidRDefault="00671B79" w:rsidP="006907F4">
            <w:pPr>
              <w:spacing w:after="0" w:line="240" w:lineRule="auto"/>
              <w:rPr>
                <w:rFonts w:ascii="Times New Roman" w:hAnsi="Times New Roman"/>
                <w:bCs/>
                <w:sz w:val="20"/>
                <w:szCs w:val="20"/>
              </w:rPr>
            </w:pPr>
            <w:r>
              <w:rPr>
                <w:rFonts w:ascii="Times New Roman" w:hAnsi="Times New Roman"/>
                <w:bCs/>
                <w:sz w:val="20"/>
                <w:szCs w:val="20"/>
              </w:rPr>
              <w:t xml:space="preserve">         </w:t>
            </w:r>
            <w:r w:rsidRPr="00F5751F">
              <w:rPr>
                <w:rFonts w:ascii="Times New Roman" w:hAnsi="Times New Roman"/>
                <w:bCs/>
                <w:sz w:val="20"/>
                <w:szCs w:val="20"/>
              </w:rPr>
              <w:t>Aggr. P voce 04/03</w:t>
            </w:r>
          </w:p>
        </w:tc>
        <w:tc>
          <w:tcPr>
            <w:tcW w:w="556" w:type="pct"/>
          </w:tcPr>
          <w:p w:rsidR="00671B79" w:rsidRPr="00F5751F" w:rsidRDefault="00671B79" w:rsidP="006907F4">
            <w:pPr>
              <w:spacing w:after="0" w:line="240" w:lineRule="auto"/>
              <w:jc w:val="right"/>
              <w:rPr>
                <w:rFonts w:ascii="Times New Roman" w:hAnsi="Times New Roman"/>
                <w:sz w:val="20"/>
                <w:szCs w:val="20"/>
              </w:rPr>
            </w:pPr>
            <w:r w:rsidRPr="00F5751F">
              <w:rPr>
                <w:rFonts w:ascii="Times New Roman" w:hAnsi="Times New Roman"/>
                <w:sz w:val="20"/>
                <w:szCs w:val="20"/>
              </w:rPr>
              <w:t>03/05/02</w:t>
            </w:r>
          </w:p>
        </w:tc>
        <w:tc>
          <w:tcPr>
            <w:tcW w:w="827" w:type="pct"/>
          </w:tcPr>
          <w:p w:rsidR="00671B79" w:rsidRPr="00F5751F" w:rsidRDefault="00671B79" w:rsidP="006907F4">
            <w:pPr>
              <w:spacing w:after="0" w:line="240" w:lineRule="auto"/>
              <w:ind w:left="350"/>
              <w:jc w:val="right"/>
              <w:rPr>
                <w:rFonts w:ascii="Times New Roman" w:hAnsi="Times New Roman"/>
                <w:sz w:val="20"/>
                <w:szCs w:val="20"/>
              </w:rPr>
            </w:pPr>
            <w:r w:rsidRPr="00F5751F">
              <w:rPr>
                <w:rFonts w:ascii="Times New Roman" w:hAnsi="Times New Roman"/>
                <w:sz w:val="20"/>
                <w:szCs w:val="20"/>
              </w:rPr>
              <w:t>608,95</w:t>
            </w:r>
          </w:p>
        </w:tc>
      </w:tr>
      <w:tr w:rsidR="00671B79" w:rsidRPr="00F5751F" w:rsidTr="006907F4">
        <w:tc>
          <w:tcPr>
            <w:tcW w:w="0" w:type="auto"/>
            <w:vAlign w:val="center"/>
          </w:tcPr>
          <w:p w:rsidR="00671B79" w:rsidRPr="00F5751F" w:rsidRDefault="00671B79" w:rsidP="006907F4">
            <w:pPr>
              <w:spacing w:after="0" w:line="240" w:lineRule="auto"/>
              <w:jc w:val="center"/>
              <w:rPr>
                <w:rFonts w:ascii="Times New Roman" w:hAnsi="Times New Roman"/>
                <w:sz w:val="20"/>
                <w:szCs w:val="20"/>
              </w:rPr>
            </w:pPr>
          </w:p>
        </w:tc>
        <w:tc>
          <w:tcPr>
            <w:tcW w:w="1119" w:type="pct"/>
            <w:vAlign w:val="center"/>
          </w:tcPr>
          <w:p w:rsidR="00671B79" w:rsidRPr="00F5751F" w:rsidRDefault="00671B79" w:rsidP="006907F4">
            <w:pPr>
              <w:spacing w:after="0" w:line="240" w:lineRule="auto"/>
              <w:jc w:val="right"/>
              <w:rPr>
                <w:rFonts w:ascii="Times New Roman" w:hAnsi="Times New Roman"/>
                <w:b/>
                <w:bCs/>
                <w:sz w:val="20"/>
                <w:szCs w:val="20"/>
              </w:rPr>
            </w:pPr>
            <w:r w:rsidRPr="00F5751F">
              <w:rPr>
                <w:rFonts w:ascii="Times New Roman" w:hAnsi="Times New Roman"/>
                <w:b/>
                <w:bCs/>
                <w:sz w:val="20"/>
                <w:szCs w:val="20"/>
              </w:rPr>
              <w:t>Totale</w:t>
            </w:r>
          </w:p>
        </w:tc>
        <w:tc>
          <w:tcPr>
            <w:tcW w:w="556" w:type="pct"/>
          </w:tcPr>
          <w:p w:rsidR="00671B79" w:rsidRPr="00F5751F" w:rsidRDefault="00671B79" w:rsidP="006907F4">
            <w:pPr>
              <w:spacing w:after="0" w:line="240" w:lineRule="auto"/>
              <w:jc w:val="right"/>
              <w:rPr>
                <w:rFonts w:ascii="Times New Roman" w:hAnsi="Times New Roman"/>
                <w:b/>
                <w:sz w:val="20"/>
                <w:szCs w:val="20"/>
              </w:rPr>
            </w:pPr>
          </w:p>
        </w:tc>
        <w:tc>
          <w:tcPr>
            <w:tcW w:w="827" w:type="pct"/>
          </w:tcPr>
          <w:p w:rsidR="00671B79" w:rsidRPr="00F5751F" w:rsidRDefault="00671B79" w:rsidP="006907F4">
            <w:pPr>
              <w:spacing w:after="0" w:line="240" w:lineRule="auto"/>
              <w:ind w:left="350"/>
              <w:jc w:val="right"/>
              <w:rPr>
                <w:rFonts w:ascii="Times New Roman" w:hAnsi="Times New Roman"/>
                <w:b/>
                <w:sz w:val="20"/>
                <w:szCs w:val="20"/>
              </w:rPr>
            </w:pPr>
            <w:r w:rsidRPr="00F5751F">
              <w:rPr>
                <w:rFonts w:ascii="Times New Roman" w:hAnsi="Times New Roman"/>
                <w:b/>
                <w:sz w:val="20"/>
                <w:szCs w:val="20"/>
              </w:rPr>
              <w:fldChar w:fldCharType="begin"/>
            </w:r>
            <w:r w:rsidRPr="00F5751F">
              <w:rPr>
                <w:rFonts w:ascii="Times New Roman" w:hAnsi="Times New Roman"/>
                <w:b/>
                <w:sz w:val="20"/>
                <w:szCs w:val="20"/>
              </w:rPr>
              <w:instrText xml:space="preserve"> =SUM(ABOVE) </w:instrText>
            </w:r>
            <w:r w:rsidRPr="00F5751F">
              <w:rPr>
                <w:rFonts w:ascii="Times New Roman" w:hAnsi="Times New Roman"/>
                <w:b/>
                <w:sz w:val="20"/>
                <w:szCs w:val="20"/>
              </w:rPr>
              <w:fldChar w:fldCharType="separate"/>
            </w:r>
            <w:r w:rsidRPr="00F5751F">
              <w:rPr>
                <w:rFonts w:ascii="Times New Roman" w:hAnsi="Times New Roman"/>
                <w:b/>
                <w:noProof/>
                <w:sz w:val="20"/>
                <w:szCs w:val="20"/>
              </w:rPr>
              <w:t>10.642,18</w:t>
            </w:r>
            <w:r w:rsidRPr="00F5751F">
              <w:rPr>
                <w:rFonts w:ascii="Times New Roman" w:hAnsi="Times New Roman"/>
                <w:b/>
                <w:sz w:val="20"/>
                <w:szCs w:val="20"/>
              </w:rPr>
              <w:fldChar w:fldCharType="end"/>
            </w:r>
          </w:p>
        </w:tc>
      </w:tr>
    </w:tbl>
    <w:p w:rsidR="00671B79" w:rsidRPr="00F5751F" w:rsidRDefault="00671B79" w:rsidP="006907F4">
      <w:pPr>
        <w:spacing w:after="0" w:line="240" w:lineRule="auto"/>
        <w:jc w:val="both"/>
        <w:rPr>
          <w:rFonts w:ascii="Times New Roman" w:hAnsi="Times New Roman"/>
          <w:sz w:val="20"/>
          <w:szCs w:val="20"/>
        </w:rPr>
      </w:pPr>
      <w:r w:rsidRPr="00F5751F">
        <w:rPr>
          <w:rFonts w:ascii="Times New Roman" w:hAnsi="Times New Roman"/>
          <w:sz w:val="20"/>
          <w:szCs w:val="20"/>
        </w:rPr>
        <w:lastRenderedPageBreak/>
        <w:t>Per effetto dell’entrata in vigore del D.M. 187 del 26-03-</w:t>
      </w:r>
      <w:smartTag w:uri="urn:schemas-microsoft-com:office:smarttags" w:element="metricconverter">
        <w:smartTagPr>
          <w:attr w:name="ProductID" w:val="2020 in"/>
        </w:smartTagPr>
        <w:r w:rsidRPr="00F5751F">
          <w:rPr>
            <w:rFonts w:ascii="Times New Roman" w:hAnsi="Times New Roman"/>
            <w:sz w:val="20"/>
            <w:szCs w:val="20"/>
          </w:rPr>
          <w:t>2020 in</w:t>
        </w:r>
      </w:smartTag>
      <w:r w:rsidRPr="00F5751F">
        <w:rPr>
          <w:rFonts w:ascii="Times New Roman" w:hAnsi="Times New Roman"/>
          <w:sz w:val="20"/>
          <w:szCs w:val="20"/>
        </w:rPr>
        <w:t xml:space="preserve"> materia di COVID e al fine di garantire </w:t>
      </w:r>
      <w:smartTag w:uri="urn:schemas-microsoft-com:office:smarttags" w:element="PersonName">
        <w:smartTagPr>
          <w:attr w:name="ProductID" w:val="la DAD"/>
        </w:smartTagPr>
        <w:r w:rsidRPr="00F5751F">
          <w:rPr>
            <w:rFonts w:ascii="Times New Roman" w:hAnsi="Times New Roman"/>
            <w:sz w:val="20"/>
            <w:szCs w:val="20"/>
          </w:rPr>
          <w:t>la DAD</w:t>
        </w:r>
      </w:smartTag>
      <w:r w:rsidRPr="00F5751F">
        <w:rPr>
          <w:rFonts w:ascii="Times New Roman" w:hAnsi="Times New Roman"/>
          <w:sz w:val="20"/>
          <w:szCs w:val="20"/>
        </w:rPr>
        <w:t>,  il MIUR ha assegnato a questa istituzione scolastica l’importo di €. 1.217,91 per dotazione piattaforme e strumenti digitali, €. 8.815,32 per acquisto dispositivi digitali da consegnare in comodato d’uso alle famiglie degli alunni meno abbienti e €. 608,95 per formazione personale docente sulla DAD.</w:t>
      </w:r>
    </w:p>
    <w:p w:rsidR="00671B79" w:rsidRDefault="00671B79" w:rsidP="006907F4">
      <w:pPr>
        <w:jc w:val="both"/>
        <w:rPr>
          <w:rFonts w:ascii="Times New Roman" w:hAnsi="Times New Roman"/>
          <w:sz w:val="20"/>
          <w:szCs w:val="20"/>
        </w:rPr>
      </w:pPr>
    </w:p>
    <w:p w:rsidR="00671B79" w:rsidRPr="00F5751F" w:rsidRDefault="00671B79" w:rsidP="000563B1">
      <w:pPr>
        <w:spacing w:after="0" w:line="240" w:lineRule="auto"/>
        <w:jc w:val="both"/>
        <w:rPr>
          <w:rFonts w:ascii="Times New Roman" w:hAnsi="Times New Roman"/>
          <w:b/>
          <w:sz w:val="20"/>
          <w:szCs w:val="20"/>
        </w:rPr>
      </w:pPr>
      <w:r w:rsidRPr="00F5751F">
        <w:rPr>
          <w:rFonts w:ascii="Times New Roman" w:hAnsi="Times New Roman"/>
          <w:b/>
          <w:sz w:val="20"/>
          <w:szCs w:val="20"/>
        </w:rPr>
        <w:t>Aggr. 03 voce 06/09 RISORSE EX ART.120 DL 18/2020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1959"/>
        <w:gridCol w:w="1382"/>
        <w:gridCol w:w="1650"/>
      </w:tblGrid>
      <w:tr w:rsidR="00671B79" w:rsidRPr="00F5751F" w:rsidTr="006907F4">
        <w:tc>
          <w:tcPr>
            <w:tcW w:w="0" w:type="auto"/>
            <w:vAlign w:val="center"/>
          </w:tcPr>
          <w:p w:rsidR="00671B79" w:rsidRPr="00F5751F" w:rsidRDefault="00671B79" w:rsidP="000563B1">
            <w:pPr>
              <w:spacing w:after="0" w:line="240" w:lineRule="auto"/>
              <w:jc w:val="center"/>
              <w:rPr>
                <w:rFonts w:ascii="Times New Roman" w:hAnsi="Times New Roman"/>
                <w:bCs/>
                <w:sz w:val="20"/>
                <w:szCs w:val="20"/>
              </w:rPr>
            </w:pPr>
            <w:r w:rsidRPr="00F5751F">
              <w:rPr>
                <w:rFonts w:ascii="Times New Roman" w:hAnsi="Times New Roman"/>
                <w:bCs/>
                <w:sz w:val="20"/>
                <w:szCs w:val="20"/>
              </w:rPr>
              <w:t>Entrata</w:t>
            </w:r>
          </w:p>
        </w:tc>
        <w:tc>
          <w:tcPr>
            <w:tcW w:w="2502" w:type="pct"/>
            <w:gridSpan w:val="3"/>
          </w:tcPr>
          <w:p w:rsidR="00671B79" w:rsidRPr="00F5751F" w:rsidRDefault="00671B79" w:rsidP="000563B1">
            <w:pPr>
              <w:spacing w:after="0" w:line="240" w:lineRule="auto"/>
              <w:jc w:val="center"/>
              <w:rPr>
                <w:rFonts w:ascii="Times New Roman" w:hAnsi="Times New Roman"/>
                <w:bCs/>
                <w:sz w:val="20"/>
                <w:szCs w:val="20"/>
              </w:rPr>
            </w:pPr>
            <w:r w:rsidRPr="00F5751F">
              <w:rPr>
                <w:rFonts w:ascii="Times New Roman" w:hAnsi="Times New Roman"/>
                <w:bCs/>
                <w:sz w:val="20"/>
                <w:szCs w:val="20"/>
              </w:rPr>
              <w:t>Uscita</w:t>
            </w:r>
          </w:p>
        </w:tc>
      </w:tr>
      <w:tr w:rsidR="00671B79" w:rsidRPr="00F5751F" w:rsidTr="006907F4">
        <w:tc>
          <w:tcPr>
            <w:tcW w:w="0" w:type="auto"/>
            <w:vAlign w:val="center"/>
          </w:tcPr>
          <w:p w:rsidR="00671B79" w:rsidRPr="00F5751F" w:rsidRDefault="00671B79" w:rsidP="000563B1">
            <w:pPr>
              <w:spacing w:after="0" w:line="240" w:lineRule="auto"/>
              <w:jc w:val="center"/>
              <w:rPr>
                <w:rFonts w:ascii="Times New Roman" w:hAnsi="Times New Roman"/>
                <w:b/>
                <w:sz w:val="20"/>
                <w:szCs w:val="20"/>
              </w:rPr>
            </w:pPr>
            <w:r w:rsidRPr="00F5751F">
              <w:rPr>
                <w:rFonts w:ascii="Times New Roman" w:hAnsi="Times New Roman"/>
                <w:b/>
                <w:sz w:val="20"/>
                <w:szCs w:val="20"/>
              </w:rPr>
              <w:t>+ 4.025,06</w:t>
            </w:r>
          </w:p>
        </w:tc>
        <w:tc>
          <w:tcPr>
            <w:tcW w:w="982" w:type="pct"/>
            <w:vAlign w:val="center"/>
          </w:tcPr>
          <w:p w:rsidR="00671B79" w:rsidRPr="00F5751F" w:rsidRDefault="00671B79" w:rsidP="000563B1">
            <w:pPr>
              <w:spacing w:after="0" w:line="240" w:lineRule="auto"/>
              <w:rPr>
                <w:rFonts w:ascii="Times New Roman" w:hAnsi="Times New Roman"/>
                <w:b/>
                <w:bCs/>
                <w:sz w:val="20"/>
                <w:szCs w:val="20"/>
              </w:rPr>
            </w:pPr>
            <w:r w:rsidRPr="00F5751F">
              <w:rPr>
                <w:rFonts w:ascii="Times New Roman" w:hAnsi="Times New Roman"/>
                <w:b/>
                <w:bCs/>
                <w:sz w:val="20"/>
                <w:szCs w:val="20"/>
              </w:rPr>
              <w:t>Aggr. A voce 01</w:t>
            </w:r>
          </w:p>
        </w:tc>
        <w:tc>
          <w:tcPr>
            <w:tcW w:w="693" w:type="pct"/>
          </w:tcPr>
          <w:p w:rsidR="00671B79" w:rsidRPr="00F5751F" w:rsidRDefault="00671B79" w:rsidP="000563B1">
            <w:pPr>
              <w:spacing w:after="0" w:line="240" w:lineRule="auto"/>
              <w:jc w:val="right"/>
              <w:rPr>
                <w:rFonts w:ascii="Times New Roman" w:hAnsi="Times New Roman"/>
                <w:b/>
                <w:sz w:val="20"/>
                <w:szCs w:val="20"/>
              </w:rPr>
            </w:pPr>
            <w:r w:rsidRPr="00F5751F">
              <w:rPr>
                <w:rFonts w:ascii="Times New Roman" w:hAnsi="Times New Roman"/>
                <w:b/>
                <w:sz w:val="20"/>
                <w:szCs w:val="20"/>
              </w:rPr>
              <w:t>02/03/10</w:t>
            </w:r>
          </w:p>
        </w:tc>
        <w:tc>
          <w:tcPr>
            <w:tcW w:w="827" w:type="pct"/>
          </w:tcPr>
          <w:p w:rsidR="00671B79" w:rsidRPr="00F5751F" w:rsidRDefault="00671B79" w:rsidP="000563B1">
            <w:pPr>
              <w:spacing w:after="0" w:line="240" w:lineRule="auto"/>
              <w:ind w:left="350"/>
              <w:jc w:val="right"/>
              <w:rPr>
                <w:rFonts w:ascii="Times New Roman" w:hAnsi="Times New Roman"/>
                <w:b/>
                <w:sz w:val="20"/>
                <w:szCs w:val="20"/>
              </w:rPr>
            </w:pPr>
            <w:r w:rsidRPr="00F5751F">
              <w:rPr>
                <w:rFonts w:ascii="Times New Roman" w:hAnsi="Times New Roman"/>
                <w:b/>
                <w:sz w:val="20"/>
                <w:szCs w:val="20"/>
              </w:rPr>
              <w:t>4.025.06</w:t>
            </w:r>
          </w:p>
        </w:tc>
      </w:tr>
    </w:tbl>
    <w:p w:rsidR="00671B79" w:rsidRPr="00F5751F" w:rsidRDefault="00671B79" w:rsidP="006907F4">
      <w:pPr>
        <w:autoSpaceDE w:val="0"/>
        <w:autoSpaceDN w:val="0"/>
        <w:adjustRightInd w:val="0"/>
        <w:jc w:val="both"/>
        <w:rPr>
          <w:rFonts w:ascii="Times New Roman" w:hAnsi="Times New Roman"/>
          <w:sz w:val="20"/>
          <w:szCs w:val="20"/>
        </w:rPr>
      </w:pPr>
      <w:r w:rsidRPr="00F5751F">
        <w:rPr>
          <w:rFonts w:ascii="Times New Roman" w:hAnsi="Times New Roman"/>
          <w:sz w:val="20"/>
          <w:szCs w:val="20"/>
        </w:rPr>
        <w:t>Con nota 8308 del 01/04/2020 il MIUR in applicazione del D.M. 186 del 26/03/2020  ha assegnato un contributo straordinario da utilizzare per  garantire le idonee condizioni igienico sanitarie dei locali, ovvero dispositivi di protezione e igiene personale per l’intera comunità scolastica.</w:t>
      </w:r>
    </w:p>
    <w:p w:rsidR="00671B79" w:rsidRPr="00F5751F" w:rsidRDefault="00671B79" w:rsidP="000563B1">
      <w:pPr>
        <w:spacing w:after="0" w:line="240" w:lineRule="auto"/>
        <w:jc w:val="both"/>
        <w:rPr>
          <w:rFonts w:ascii="Times New Roman" w:hAnsi="Times New Roman"/>
          <w:b/>
          <w:sz w:val="20"/>
          <w:szCs w:val="20"/>
        </w:rPr>
      </w:pPr>
      <w:r w:rsidRPr="00F5751F">
        <w:rPr>
          <w:rFonts w:ascii="Times New Roman" w:hAnsi="Times New Roman"/>
          <w:b/>
          <w:sz w:val="20"/>
          <w:szCs w:val="20"/>
        </w:rPr>
        <w:t>Aggr. 03 voce 06/10 RISORSE EX ART. 231 COMMA 7 D.L. 34 2020-ESAMI DI STATO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2232"/>
        <w:gridCol w:w="1109"/>
        <w:gridCol w:w="1650"/>
      </w:tblGrid>
      <w:tr w:rsidR="00671B79" w:rsidRPr="00F5751F" w:rsidTr="006907F4">
        <w:tc>
          <w:tcPr>
            <w:tcW w:w="0" w:type="auto"/>
            <w:vAlign w:val="center"/>
          </w:tcPr>
          <w:p w:rsidR="00671B79" w:rsidRPr="00F5751F" w:rsidRDefault="00671B79" w:rsidP="000563B1">
            <w:pPr>
              <w:spacing w:after="0" w:line="240" w:lineRule="auto"/>
              <w:jc w:val="center"/>
              <w:rPr>
                <w:rFonts w:ascii="Times New Roman" w:hAnsi="Times New Roman"/>
                <w:bCs/>
                <w:sz w:val="20"/>
                <w:szCs w:val="20"/>
              </w:rPr>
            </w:pPr>
            <w:r w:rsidRPr="00F5751F">
              <w:rPr>
                <w:rFonts w:ascii="Times New Roman" w:hAnsi="Times New Roman"/>
                <w:bCs/>
                <w:sz w:val="20"/>
                <w:szCs w:val="20"/>
              </w:rPr>
              <w:t>Entrata</w:t>
            </w:r>
          </w:p>
        </w:tc>
        <w:tc>
          <w:tcPr>
            <w:tcW w:w="2502" w:type="pct"/>
            <w:gridSpan w:val="3"/>
          </w:tcPr>
          <w:p w:rsidR="00671B79" w:rsidRPr="00F5751F" w:rsidRDefault="00671B79" w:rsidP="000563B1">
            <w:pPr>
              <w:spacing w:after="0" w:line="240" w:lineRule="auto"/>
              <w:jc w:val="center"/>
              <w:rPr>
                <w:rFonts w:ascii="Times New Roman" w:hAnsi="Times New Roman"/>
                <w:bCs/>
                <w:sz w:val="20"/>
                <w:szCs w:val="20"/>
              </w:rPr>
            </w:pPr>
            <w:r w:rsidRPr="00F5751F">
              <w:rPr>
                <w:rFonts w:ascii="Times New Roman" w:hAnsi="Times New Roman"/>
                <w:bCs/>
                <w:sz w:val="20"/>
                <w:szCs w:val="20"/>
              </w:rPr>
              <w:t>Uscita</w:t>
            </w:r>
          </w:p>
        </w:tc>
      </w:tr>
      <w:tr w:rsidR="00671B79" w:rsidRPr="00F5751F" w:rsidTr="006907F4">
        <w:tc>
          <w:tcPr>
            <w:tcW w:w="0" w:type="auto"/>
            <w:vAlign w:val="center"/>
          </w:tcPr>
          <w:p w:rsidR="00671B79" w:rsidRPr="00F5751F" w:rsidRDefault="00671B79" w:rsidP="000563B1">
            <w:pPr>
              <w:spacing w:after="0" w:line="240" w:lineRule="auto"/>
              <w:jc w:val="center"/>
              <w:rPr>
                <w:rFonts w:ascii="Times New Roman" w:hAnsi="Times New Roman"/>
                <w:b/>
                <w:sz w:val="20"/>
                <w:szCs w:val="20"/>
              </w:rPr>
            </w:pPr>
            <w:r w:rsidRPr="00F5751F">
              <w:rPr>
                <w:rFonts w:ascii="Times New Roman" w:hAnsi="Times New Roman"/>
                <w:b/>
                <w:sz w:val="20"/>
                <w:szCs w:val="20"/>
              </w:rPr>
              <w:t>+ 5.356,92</w:t>
            </w:r>
          </w:p>
        </w:tc>
        <w:tc>
          <w:tcPr>
            <w:tcW w:w="1119" w:type="pct"/>
            <w:vAlign w:val="center"/>
          </w:tcPr>
          <w:p w:rsidR="00671B79" w:rsidRPr="00F5751F" w:rsidRDefault="00671B79" w:rsidP="000563B1">
            <w:pPr>
              <w:spacing w:after="0" w:line="240" w:lineRule="auto"/>
              <w:rPr>
                <w:rFonts w:ascii="Times New Roman" w:hAnsi="Times New Roman"/>
                <w:b/>
                <w:bCs/>
                <w:sz w:val="20"/>
                <w:szCs w:val="20"/>
              </w:rPr>
            </w:pPr>
            <w:r w:rsidRPr="00F5751F">
              <w:rPr>
                <w:rFonts w:ascii="Times New Roman" w:hAnsi="Times New Roman"/>
                <w:b/>
                <w:bCs/>
                <w:sz w:val="20"/>
                <w:szCs w:val="20"/>
              </w:rPr>
              <w:t>Aggr. A voce 01/03</w:t>
            </w:r>
          </w:p>
        </w:tc>
        <w:tc>
          <w:tcPr>
            <w:tcW w:w="556" w:type="pct"/>
          </w:tcPr>
          <w:p w:rsidR="00671B79" w:rsidRPr="00F5751F" w:rsidRDefault="00671B79" w:rsidP="000563B1">
            <w:pPr>
              <w:spacing w:after="0" w:line="240" w:lineRule="auto"/>
              <w:jc w:val="right"/>
              <w:rPr>
                <w:rFonts w:ascii="Times New Roman" w:hAnsi="Times New Roman"/>
                <w:b/>
                <w:sz w:val="20"/>
                <w:szCs w:val="20"/>
              </w:rPr>
            </w:pPr>
            <w:r w:rsidRPr="00F5751F">
              <w:rPr>
                <w:rFonts w:ascii="Times New Roman" w:hAnsi="Times New Roman"/>
                <w:b/>
                <w:sz w:val="20"/>
                <w:szCs w:val="20"/>
              </w:rPr>
              <w:t>03/10/08</w:t>
            </w:r>
          </w:p>
        </w:tc>
        <w:tc>
          <w:tcPr>
            <w:tcW w:w="827" w:type="pct"/>
          </w:tcPr>
          <w:p w:rsidR="00671B79" w:rsidRPr="00F5751F" w:rsidRDefault="00671B79" w:rsidP="000563B1">
            <w:pPr>
              <w:spacing w:after="0" w:line="240" w:lineRule="auto"/>
              <w:ind w:left="350"/>
              <w:jc w:val="right"/>
              <w:rPr>
                <w:rFonts w:ascii="Times New Roman" w:hAnsi="Times New Roman"/>
                <w:b/>
                <w:sz w:val="20"/>
                <w:szCs w:val="20"/>
              </w:rPr>
            </w:pPr>
            <w:r w:rsidRPr="00F5751F">
              <w:rPr>
                <w:rFonts w:ascii="Times New Roman" w:hAnsi="Times New Roman"/>
                <w:b/>
                <w:sz w:val="20"/>
                <w:szCs w:val="20"/>
              </w:rPr>
              <w:t>5.356,92</w:t>
            </w:r>
          </w:p>
        </w:tc>
      </w:tr>
    </w:tbl>
    <w:p w:rsidR="00671B79" w:rsidRPr="00F5751F" w:rsidRDefault="00671B79" w:rsidP="006907F4">
      <w:pPr>
        <w:autoSpaceDE w:val="0"/>
        <w:autoSpaceDN w:val="0"/>
        <w:adjustRightInd w:val="0"/>
        <w:ind w:left="-57"/>
        <w:jc w:val="both"/>
        <w:rPr>
          <w:rFonts w:ascii="Times New Roman" w:hAnsi="Times New Roman"/>
          <w:sz w:val="20"/>
          <w:szCs w:val="20"/>
        </w:rPr>
      </w:pPr>
      <w:r w:rsidRPr="00F5751F">
        <w:rPr>
          <w:rFonts w:ascii="Times New Roman" w:hAnsi="Times New Roman"/>
          <w:sz w:val="20"/>
          <w:szCs w:val="20"/>
        </w:rPr>
        <w:t xml:space="preserve">Con nota prot.n. 13450 del 30 maggio 2020 e facendo seguito alla nota dipartimentale prot. n. 1033 del 29 maggio 2020, il MIUR in base all’art. 231,comma 7 del D.L. 34/2020 (cd. "Rilancia Italia"), ha stanziato una risorsa finanziaria a favore delle istituzioni scolastiche, al fine di garantire il corretto svolgimento degli esami di Stato per l’anno scolastico 2019-2020, assicurando la pulizia degli ambienti scolastici secondo gli standard previsti dalla normativa vigente e l’utilizzo, ove necessario, di dispositivi di protezione individuale </w:t>
      </w:r>
    </w:p>
    <w:p w:rsidR="00671B79" w:rsidRPr="00F5751F" w:rsidRDefault="00671B79" w:rsidP="000563B1">
      <w:pPr>
        <w:spacing w:after="0" w:line="240" w:lineRule="auto"/>
        <w:jc w:val="both"/>
        <w:rPr>
          <w:rFonts w:ascii="Times New Roman" w:hAnsi="Times New Roman"/>
          <w:b/>
          <w:sz w:val="20"/>
          <w:szCs w:val="20"/>
        </w:rPr>
      </w:pPr>
      <w:r w:rsidRPr="00F5751F">
        <w:rPr>
          <w:rFonts w:ascii="Times New Roman" w:hAnsi="Times New Roman"/>
          <w:b/>
          <w:sz w:val="20"/>
          <w:szCs w:val="20"/>
        </w:rPr>
        <w:t>Aggr. 03 voce 06/10 RISORSE EX ART. 231 COMMA 1 D.L. 34 2020-AVVIO A.S.2020/2021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2232"/>
        <w:gridCol w:w="1109"/>
        <w:gridCol w:w="1650"/>
      </w:tblGrid>
      <w:tr w:rsidR="00671B79" w:rsidRPr="00F5751F" w:rsidTr="006907F4">
        <w:tc>
          <w:tcPr>
            <w:tcW w:w="0" w:type="auto"/>
            <w:vAlign w:val="center"/>
          </w:tcPr>
          <w:p w:rsidR="00671B79" w:rsidRPr="00F5751F" w:rsidRDefault="00671B79" w:rsidP="000563B1">
            <w:pPr>
              <w:spacing w:after="0" w:line="240" w:lineRule="auto"/>
              <w:jc w:val="center"/>
              <w:rPr>
                <w:rFonts w:ascii="Times New Roman" w:hAnsi="Times New Roman"/>
                <w:bCs/>
                <w:sz w:val="20"/>
                <w:szCs w:val="20"/>
              </w:rPr>
            </w:pPr>
            <w:r w:rsidRPr="00F5751F">
              <w:rPr>
                <w:rFonts w:ascii="Times New Roman" w:hAnsi="Times New Roman"/>
                <w:bCs/>
                <w:sz w:val="20"/>
                <w:szCs w:val="20"/>
              </w:rPr>
              <w:t>Entrata</w:t>
            </w:r>
          </w:p>
        </w:tc>
        <w:tc>
          <w:tcPr>
            <w:tcW w:w="2502" w:type="pct"/>
            <w:gridSpan w:val="3"/>
          </w:tcPr>
          <w:p w:rsidR="00671B79" w:rsidRPr="00F5751F" w:rsidRDefault="00671B79" w:rsidP="000563B1">
            <w:pPr>
              <w:spacing w:after="0" w:line="240" w:lineRule="auto"/>
              <w:jc w:val="center"/>
              <w:rPr>
                <w:rFonts w:ascii="Times New Roman" w:hAnsi="Times New Roman"/>
                <w:bCs/>
                <w:sz w:val="20"/>
                <w:szCs w:val="20"/>
              </w:rPr>
            </w:pPr>
            <w:r w:rsidRPr="00F5751F">
              <w:rPr>
                <w:rFonts w:ascii="Times New Roman" w:hAnsi="Times New Roman"/>
                <w:bCs/>
                <w:sz w:val="20"/>
                <w:szCs w:val="20"/>
              </w:rPr>
              <w:t>Uscita</w:t>
            </w:r>
          </w:p>
        </w:tc>
      </w:tr>
      <w:tr w:rsidR="00671B79" w:rsidRPr="00F5751F" w:rsidTr="006907F4">
        <w:tc>
          <w:tcPr>
            <w:tcW w:w="0" w:type="auto"/>
            <w:vMerge w:val="restart"/>
            <w:vAlign w:val="center"/>
          </w:tcPr>
          <w:p w:rsidR="00671B79" w:rsidRPr="00E13C38" w:rsidRDefault="00671B79" w:rsidP="000563B1">
            <w:pPr>
              <w:spacing w:after="0" w:line="240" w:lineRule="auto"/>
              <w:jc w:val="center"/>
              <w:rPr>
                <w:rFonts w:ascii="Times New Roman" w:hAnsi="Times New Roman"/>
                <w:b/>
                <w:sz w:val="20"/>
                <w:szCs w:val="20"/>
              </w:rPr>
            </w:pPr>
            <w:r w:rsidRPr="00E13C38">
              <w:rPr>
                <w:rFonts w:ascii="Times New Roman" w:hAnsi="Times New Roman"/>
                <w:b/>
                <w:sz w:val="20"/>
                <w:szCs w:val="20"/>
              </w:rPr>
              <w:t>+ 33.238,74</w:t>
            </w:r>
          </w:p>
        </w:tc>
        <w:tc>
          <w:tcPr>
            <w:tcW w:w="1119" w:type="pct"/>
            <w:vAlign w:val="center"/>
          </w:tcPr>
          <w:p w:rsidR="00671B79" w:rsidRPr="00F5751F" w:rsidRDefault="00671B79" w:rsidP="000563B1">
            <w:pPr>
              <w:spacing w:after="0" w:line="240" w:lineRule="auto"/>
              <w:rPr>
                <w:rFonts w:ascii="Times New Roman" w:hAnsi="Times New Roman"/>
                <w:bCs/>
                <w:sz w:val="20"/>
                <w:szCs w:val="20"/>
              </w:rPr>
            </w:pPr>
            <w:r>
              <w:rPr>
                <w:rFonts w:ascii="Times New Roman" w:hAnsi="Times New Roman"/>
                <w:bCs/>
                <w:sz w:val="20"/>
                <w:szCs w:val="20"/>
              </w:rPr>
              <w:t xml:space="preserve">       </w:t>
            </w:r>
            <w:r w:rsidRPr="00F5751F">
              <w:rPr>
                <w:rFonts w:ascii="Times New Roman" w:hAnsi="Times New Roman"/>
                <w:bCs/>
                <w:sz w:val="20"/>
                <w:szCs w:val="20"/>
              </w:rPr>
              <w:t>Aggr. A voce 01/04</w:t>
            </w:r>
          </w:p>
        </w:tc>
        <w:tc>
          <w:tcPr>
            <w:tcW w:w="556" w:type="pct"/>
          </w:tcPr>
          <w:p w:rsidR="00671B79" w:rsidRPr="00F5751F" w:rsidRDefault="00671B79" w:rsidP="000563B1">
            <w:pPr>
              <w:spacing w:after="0" w:line="240" w:lineRule="auto"/>
              <w:jc w:val="right"/>
              <w:rPr>
                <w:rFonts w:ascii="Times New Roman" w:hAnsi="Times New Roman"/>
                <w:sz w:val="20"/>
                <w:szCs w:val="20"/>
              </w:rPr>
            </w:pPr>
            <w:r w:rsidRPr="00F5751F">
              <w:rPr>
                <w:rFonts w:ascii="Times New Roman" w:hAnsi="Times New Roman"/>
                <w:sz w:val="20"/>
                <w:szCs w:val="20"/>
              </w:rPr>
              <w:t>03/10/08</w:t>
            </w:r>
          </w:p>
        </w:tc>
        <w:tc>
          <w:tcPr>
            <w:tcW w:w="827" w:type="pct"/>
          </w:tcPr>
          <w:p w:rsidR="00671B79" w:rsidRPr="00F5751F" w:rsidRDefault="00671B79" w:rsidP="000563B1">
            <w:pPr>
              <w:spacing w:after="0" w:line="240" w:lineRule="auto"/>
              <w:ind w:left="350"/>
              <w:jc w:val="right"/>
              <w:rPr>
                <w:rFonts w:ascii="Times New Roman" w:hAnsi="Times New Roman"/>
                <w:sz w:val="20"/>
                <w:szCs w:val="20"/>
              </w:rPr>
            </w:pPr>
            <w:r w:rsidRPr="00F5751F">
              <w:rPr>
                <w:rFonts w:ascii="Times New Roman" w:hAnsi="Times New Roman"/>
                <w:sz w:val="20"/>
                <w:szCs w:val="20"/>
              </w:rPr>
              <w:t>16.119,37</w:t>
            </w:r>
          </w:p>
        </w:tc>
      </w:tr>
      <w:tr w:rsidR="00671B79" w:rsidRPr="00F5751F" w:rsidTr="006907F4">
        <w:tc>
          <w:tcPr>
            <w:tcW w:w="0" w:type="auto"/>
            <w:vMerge/>
            <w:vAlign w:val="center"/>
          </w:tcPr>
          <w:p w:rsidR="00671B79" w:rsidRPr="00F5751F" w:rsidRDefault="00671B79" w:rsidP="000563B1">
            <w:pPr>
              <w:spacing w:after="0" w:line="240" w:lineRule="auto"/>
              <w:jc w:val="center"/>
              <w:rPr>
                <w:rFonts w:ascii="Times New Roman" w:hAnsi="Times New Roman"/>
                <w:sz w:val="20"/>
                <w:szCs w:val="20"/>
              </w:rPr>
            </w:pPr>
          </w:p>
        </w:tc>
        <w:tc>
          <w:tcPr>
            <w:tcW w:w="1119" w:type="pct"/>
            <w:vMerge w:val="restart"/>
            <w:vAlign w:val="center"/>
          </w:tcPr>
          <w:p w:rsidR="00671B79" w:rsidRPr="00F5751F" w:rsidRDefault="00671B79" w:rsidP="000563B1">
            <w:pPr>
              <w:spacing w:after="0" w:line="240" w:lineRule="auto"/>
              <w:rPr>
                <w:rFonts w:ascii="Times New Roman" w:hAnsi="Times New Roman"/>
                <w:bCs/>
                <w:sz w:val="20"/>
                <w:szCs w:val="20"/>
              </w:rPr>
            </w:pPr>
            <w:r>
              <w:rPr>
                <w:rFonts w:ascii="Times New Roman" w:hAnsi="Times New Roman"/>
                <w:bCs/>
                <w:sz w:val="20"/>
                <w:szCs w:val="20"/>
              </w:rPr>
              <w:t xml:space="preserve">        </w:t>
            </w:r>
            <w:r w:rsidRPr="00F5751F">
              <w:rPr>
                <w:rFonts w:ascii="Times New Roman" w:hAnsi="Times New Roman"/>
                <w:bCs/>
                <w:sz w:val="20"/>
                <w:szCs w:val="20"/>
              </w:rPr>
              <w:t>Aggr. A voce 03/03</w:t>
            </w:r>
          </w:p>
        </w:tc>
        <w:tc>
          <w:tcPr>
            <w:tcW w:w="556" w:type="pct"/>
          </w:tcPr>
          <w:p w:rsidR="00671B79" w:rsidRPr="00F5751F" w:rsidRDefault="00671B79" w:rsidP="000563B1">
            <w:pPr>
              <w:spacing w:after="0" w:line="240" w:lineRule="auto"/>
              <w:jc w:val="right"/>
              <w:rPr>
                <w:rFonts w:ascii="Times New Roman" w:hAnsi="Times New Roman"/>
                <w:sz w:val="20"/>
                <w:szCs w:val="20"/>
              </w:rPr>
            </w:pPr>
            <w:r w:rsidRPr="00F5751F">
              <w:rPr>
                <w:rFonts w:ascii="Times New Roman" w:hAnsi="Times New Roman"/>
                <w:sz w:val="20"/>
                <w:szCs w:val="20"/>
              </w:rPr>
              <w:t>04/03/12</w:t>
            </w:r>
          </w:p>
        </w:tc>
        <w:tc>
          <w:tcPr>
            <w:tcW w:w="827" w:type="pct"/>
          </w:tcPr>
          <w:p w:rsidR="00671B79" w:rsidRPr="00F5751F" w:rsidRDefault="00671B79" w:rsidP="000563B1">
            <w:pPr>
              <w:spacing w:after="0" w:line="240" w:lineRule="auto"/>
              <w:ind w:left="350"/>
              <w:jc w:val="right"/>
              <w:rPr>
                <w:rFonts w:ascii="Times New Roman" w:hAnsi="Times New Roman"/>
                <w:sz w:val="20"/>
                <w:szCs w:val="20"/>
              </w:rPr>
            </w:pPr>
            <w:r w:rsidRPr="00F5751F">
              <w:rPr>
                <w:rFonts w:ascii="Times New Roman" w:hAnsi="Times New Roman"/>
                <w:sz w:val="20"/>
                <w:szCs w:val="20"/>
              </w:rPr>
              <w:t>12.000,00</w:t>
            </w:r>
          </w:p>
        </w:tc>
      </w:tr>
      <w:tr w:rsidR="00671B79" w:rsidRPr="00F5751F" w:rsidTr="006907F4">
        <w:tc>
          <w:tcPr>
            <w:tcW w:w="0" w:type="auto"/>
            <w:vMerge/>
            <w:vAlign w:val="center"/>
          </w:tcPr>
          <w:p w:rsidR="00671B79" w:rsidRPr="00F5751F" w:rsidRDefault="00671B79" w:rsidP="000563B1">
            <w:pPr>
              <w:spacing w:after="0" w:line="240" w:lineRule="auto"/>
              <w:jc w:val="center"/>
              <w:rPr>
                <w:rFonts w:ascii="Times New Roman" w:hAnsi="Times New Roman"/>
                <w:sz w:val="20"/>
                <w:szCs w:val="20"/>
              </w:rPr>
            </w:pPr>
          </w:p>
        </w:tc>
        <w:tc>
          <w:tcPr>
            <w:tcW w:w="1119" w:type="pct"/>
            <w:vMerge/>
            <w:vAlign w:val="center"/>
          </w:tcPr>
          <w:p w:rsidR="00671B79" w:rsidRPr="00F5751F" w:rsidRDefault="00671B79" w:rsidP="000563B1">
            <w:pPr>
              <w:spacing w:after="0" w:line="240" w:lineRule="auto"/>
              <w:rPr>
                <w:rFonts w:ascii="Times New Roman" w:hAnsi="Times New Roman"/>
                <w:bCs/>
                <w:sz w:val="20"/>
                <w:szCs w:val="20"/>
              </w:rPr>
            </w:pPr>
          </w:p>
        </w:tc>
        <w:tc>
          <w:tcPr>
            <w:tcW w:w="556" w:type="pct"/>
          </w:tcPr>
          <w:p w:rsidR="00671B79" w:rsidRPr="00F5751F" w:rsidRDefault="00671B79" w:rsidP="000563B1">
            <w:pPr>
              <w:spacing w:after="0" w:line="240" w:lineRule="auto"/>
              <w:jc w:val="right"/>
              <w:rPr>
                <w:rFonts w:ascii="Times New Roman" w:hAnsi="Times New Roman"/>
                <w:sz w:val="20"/>
                <w:szCs w:val="20"/>
              </w:rPr>
            </w:pPr>
            <w:r w:rsidRPr="00F5751F">
              <w:rPr>
                <w:rFonts w:ascii="Times New Roman" w:hAnsi="Times New Roman"/>
                <w:sz w:val="20"/>
                <w:szCs w:val="20"/>
              </w:rPr>
              <w:t>04/03/16</w:t>
            </w:r>
          </w:p>
        </w:tc>
        <w:tc>
          <w:tcPr>
            <w:tcW w:w="827" w:type="pct"/>
          </w:tcPr>
          <w:p w:rsidR="00671B79" w:rsidRPr="00F5751F" w:rsidRDefault="00671B79" w:rsidP="000563B1">
            <w:pPr>
              <w:spacing w:after="0" w:line="240" w:lineRule="auto"/>
              <w:ind w:left="350"/>
              <w:jc w:val="right"/>
              <w:rPr>
                <w:rFonts w:ascii="Times New Roman" w:hAnsi="Times New Roman"/>
                <w:sz w:val="20"/>
                <w:szCs w:val="20"/>
              </w:rPr>
            </w:pPr>
            <w:r w:rsidRPr="00F5751F">
              <w:rPr>
                <w:rFonts w:ascii="Times New Roman" w:hAnsi="Times New Roman"/>
                <w:sz w:val="20"/>
                <w:szCs w:val="20"/>
              </w:rPr>
              <w:t>1.119,37</w:t>
            </w:r>
          </w:p>
        </w:tc>
      </w:tr>
      <w:tr w:rsidR="00671B79" w:rsidRPr="00F5751F" w:rsidTr="006907F4">
        <w:tc>
          <w:tcPr>
            <w:tcW w:w="0" w:type="auto"/>
            <w:vMerge/>
            <w:vAlign w:val="center"/>
          </w:tcPr>
          <w:p w:rsidR="00671B79" w:rsidRPr="00F5751F" w:rsidRDefault="00671B79" w:rsidP="000563B1">
            <w:pPr>
              <w:spacing w:after="0" w:line="240" w:lineRule="auto"/>
              <w:jc w:val="center"/>
              <w:rPr>
                <w:rFonts w:ascii="Times New Roman" w:hAnsi="Times New Roman"/>
                <w:sz w:val="20"/>
                <w:szCs w:val="20"/>
              </w:rPr>
            </w:pPr>
          </w:p>
        </w:tc>
        <w:tc>
          <w:tcPr>
            <w:tcW w:w="1119" w:type="pct"/>
            <w:vMerge w:val="restart"/>
            <w:vAlign w:val="center"/>
          </w:tcPr>
          <w:p w:rsidR="00671B79" w:rsidRPr="00F5751F" w:rsidRDefault="00671B79" w:rsidP="000563B1">
            <w:pPr>
              <w:spacing w:after="0" w:line="240" w:lineRule="auto"/>
              <w:rPr>
                <w:rFonts w:ascii="Times New Roman" w:hAnsi="Times New Roman"/>
                <w:bCs/>
                <w:sz w:val="20"/>
                <w:szCs w:val="20"/>
              </w:rPr>
            </w:pPr>
            <w:r>
              <w:rPr>
                <w:rFonts w:ascii="Times New Roman" w:hAnsi="Times New Roman"/>
                <w:bCs/>
                <w:sz w:val="20"/>
                <w:szCs w:val="20"/>
              </w:rPr>
              <w:t xml:space="preserve">       </w:t>
            </w:r>
            <w:r w:rsidRPr="00F5751F">
              <w:rPr>
                <w:rFonts w:ascii="Times New Roman" w:hAnsi="Times New Roman"/>
                <w:bCs/>
                <w:sz w:val="20"/>
                <w:szCs w:val="20"/>
              </w:rPr>
              <w:t>Aggr. P voce 04/04</w:t>
            </w:r>
          </w:p>
        </w:tc>
        <w:tc>
          <w:tcPr>
            <w:tcW w:w="556" w:type="pct"/>
          </w:tcPr>
          <w:p w:rsidR="00671B79" w:rsidRPr="00F5751F" w:rsidRDefault="00671B79" w:rsidP="000563B1">
            <w:pPr>
              <w:spacing w:after="0" w:line="240" w:lineRule="auto"/>
              <w:jc w:val="right"/>
              <w:rPr>
                <w:rFonts w:ascii="Times New Roman" w:hAnsi="Times New Roman"/>
                <w:sz w:val="20"/>
                <w:szCs w:val="20"/>
              </w:rPr>
            </w:pPr>
            <w:r w:rsidRPr="00F5751F">
              <w:rPr>
                <w:rFonts w:ascii="Times New Roman" w:hAnsi="Times New Roman"/>
                <w:sz w:val="20"/>
                <w:szCs w:val="20"/>
              </w:rPr>
              <w:t>03/05/02</w:t>
            </w:r>
          </w:p>
        </w:tc>
        <w:tc>
          <w:tcPr>
            <w:tcW w:w="827" w:type="pct"/>
          </w:tcPr>
          <w:p w:rsidR="00671B79" w:rsidRPr="00F5751F" w:rsidRDefault="00671B79" w:rsidP="000563B1">
            <w:pPr>
              <w:spacing w:after="0" w:line="240" w:lineRule="auto"/>
              <w:ind w:left="350"/>
              <w:jc w:val="right"/>
              <w:rPr>
                <w:rFonts w:ascii="Times New Roman" w:hAnsi="Times New Roman"/>
                <w:sz w:val="20"/>
                <w:szCs w:val="20"/>
              </w:rPr>
            </w:pPr>
            <w:r w:rsidRPr="00F5751F">
              <w:rPr>
                <w:rFonts w:ascii="Times New Roman" w:hAnsi="Times New Roman"/>
                <w:sz w:val="20"/>
                <w:szCs w:val="20"/>
              </w:rPr>
              <w:t>2.000,00</w:t>
            </w:r>
          </w:p>
        </w:tc>
      </w:tr>
      <w:tr w:rsidR="00671B79" w:rsidRPr="00F5751F" w:rsidTr="006907F4">
        <w:tc>
          <w:tcPr>
            <w:tcW w:w="0" w:type="auto"/>
            <w:vMerge/>
            <w:vAlign w:val="center"/>
          </w:tcPr>
          <w:p w:rsidR="00671B79" w:rsidRPr="00F5751F" w:rsidRDefault="00671B79" w:rsidP="000563B1">
            <w:pPr>
              <w:spacing w:after="0" w:line="240" w:lineRule="auto"/>
              <w:jc w:val="center"/>
              <w:rPr>
                <w:rFonts w:ascii="Times New Roman" w:hAnsi="Times New Roman"/>
                <w:sz w:val="20"/>
                <w:szCs w:val="20"/>
              </w:rPr>
            </w:pPr>
          </w:p>
        </w:tc>
        <w:tc>
          <w:tcPr>
            <w:tcW w:w="1119" w:type="pct"/>
            <w:vMerge/>
            <w:vAlign w:val="center"/>
          </w:tcPr>
          <w:p w:rsidR="00671B79" w:rsidRPr="00F5751F" w:rsidRDefault="00671B79" w:rsidP="000563B1">
            <w:pPr>
              <w:spacing w:after="0" w:line="240" w:lineRule="auto"/>
              <w:rPr>
                <w:rFonts w:ascii="Times New Roman" w:hAnsi="Times New Roman"/>
                <w:bCs/>
                <w:sz w:val="20"/>
                <w:szCs w:val="20"/>
              </w:rPr>
            </w:pPr>
          </w:p>
        </w:tc>
        <w:tc>
          <w:tcPr>
            <w:tcW w:w="556" w:type="pct"/>
          </w:tcPr>
          <w:p w:rsidR="00671B79" w:rsidRPr="00F5751F" w:rsidRDefault="00671B79" w:rsidP="000563B1">
            <w:pPr>
              <w:spacing w:after="0" w:line="240" w:lineRule="auto"/>
              <w:jc w:val="right"/>
              <w:rPr>
                <w:rFonts w:ascii="Times New Roman" w:hAnsi="Times New Roman"/>
                <w:sz w:val="20"/>
                <w:szCs w:val="20"/>
              </w:rPr>
            </w:pPr>
            <w:r w:rsidRPr="00F5751F">
              <w:rPr>
                <w:rFonts w:ascii="Times New Roman" w:hAnsi="Times New Roman"/>
                <w:sz w:val="20"/>
                <w:szCs w:val="20"/>
              </w:rPr>
              <w:t>03/05/03</w:t>
            </w:r>
          </w:p>
        </w:tc>
        <w:tc>
          <w:tcPr>
            <w:tcW w:w="827" w:type="pct"/>
          </w:tcPr>
          <w:p w:rsidR="00671B79" w:rsidRPr="00F5751F" w:rsidRDefault="00671B79" w:rsidP="000563B1">
            <w:pPr>
              <w:spacing w:after="0" w:line="240" w:lineRule="auto"/>
              <w:ind w:left="350"/>
              <w:jc w:val="right"/>
              <w:rPr>
                <w:rFonts w:ascii="Times New Roman" w:hAnsi="Times New Roman"/>
                <w:sz w:val="20"/>
                <w:szCs w:val="20"/>
              </w:rPr>
            </w:pPr>
            <w:r w:rsidRPr="00F5751F">
              <w:rPr>
                <w:rFonts w:ascii="Times New Roman" w:hAnsi="Times New Roman"/>
                <w:sz w:val="20"/>
                <w:szCs w:val="20"/>
              </w:rPr>
              <w:t>2.000,00</w:t>
            </w:r>
          </w:p>
        </w:tc>
      </w:tr>
      <w:tr w:rsidR="00671B79" w:rsidRPr="00F5751F" w:rsidTr="006907F4">
        <w:tc>
          <w:tcPr>
            <w:tcW w:w="0" w:type="auto"/>
            <w:vMerge/>
            <w:vAlign w:val="center"/>
          </w:tcPr>
          <w:p w:rsidR="00671B79" w:rsidRPr="00F5751F" w:rsidRDefault="00671B79" w:rsidP="000563B1">
            <w:pPr>
              <w:spacing w:after="0" w:line="240" w:lineRule="auto"/>
              <w:jc w:val="center"/>
              <w:rPr>
                <w:rFonts w:ascii="Times New Roman" w:hAnsi="Times New Roman"/>
                <w:sz w:val="20"/>
                <w:szCs w:val="20"/>
              </w:rPr>
            </w:pPr>
          </w:p>
        </w:tc>
        <w:tc>
          <w:tcPr>
            <w:tcW w:w="1119" w:type="pct"/>
            <w:vAlign w:val="center"/>
          </w:tcPr>
          <w:p w:rsidR="00671B79" w:rsidRPr="00F5751F" w:rsidRDefault="00671B79" w:rsidP="000563B1">
            <w:pPr>
              <w:spacing w:after="0" w:line="240" w:lineRule="auto"/>
              <w:rPr>
                <w:rFonts w:ascii="Times New Roman" w:hAnsi="Times New Roman"/>
                <w:b/>
                <w:bCs/>
                <w:sz w:val="20"/>
                <w:szCs w:val="20"/>
              </w:rPr>
            </w:pPr>
            <w:r w:rsidRPr="00F5751F">
              <w:rPr>
                <w:rFonts w:ascii="Times New Roman" w:hAnsi="Times New Roman"/>
                <w:b/>
                <w:bCs/>
                <w:sz w:val="20"/>
                <w:szCs w:val="20"/>
              </w:rPr>
              <w:t xml:space="preserve">                     Totale</w:t>
            </w:r>
          </w:p>
        </w:tc>
        <w:tc>
          <w:tcPr>
            <w:tcW w:w="556" w:type="pct"/>
          </w:tcPr>
          <w:p w:rsidR="00671B79" w:rsidRPr="00F5751F" w:rsidRDefault="00671B79" w:rsidP="000563B1">
            <w:pPr>
              <w:spacing w:after="0" w:line="240" w:lineRule="auto"/>
              <w:jc w:val="right"/>
              <w:rPr>
                <w:rFonts w:ascii="Times New Roman" w:hAnsi="Times New Roman"/>
                <w:b/>
                <w:sz w:val="20"/>
                <w:szCs w:val="20"/>
              </w:rPr>
            </w:pPr>
          </w:p>
        </w:tc>
        <w:tc>
          <w:tcPr>
            <w:tcW w:w="827" w:type="pct"/>
          </w:tcPr>
          <w:p w:rsidR="00671B79" w:rsidRPr="00F5751F" w:rsidRDefault="00671B79" w:rsidP="000563B1">
            <w:pPr>
              <w:spacing w:after="0" w:line="240" w:lineRule="auto"/>
              <w:ind w:left="350"/>
              <w:jc w:val="right"/>
              <w:rPr>
                <w:rFonts w:ascii="Times New Roman" w:hAnsi="Times New Roman"/>
                <w:b/>
                <w:sz w:val="20"/>
                <w:szCs w:val="20"/>
              </w:rPr>
            </w:pPr>
            <w:r w:rsidRPr="00F5751F">
              <w:rPr>
                <w:rFonts w:ascii="Times New Roman" w:hAnsi="Times New Roman"/>
                <w:b/>
                <w:sz w:val="20"/>
                <w:szCs w:val="20"/>
              </w:rPr>
              <w:fldChar w:fldCharType="begin"/>
            </w:r>
            <w:r w:rsidRPr="00F5751F">
              <w:rPr>
                <w:rFonts w:ascii="Times New Roman" w:hAnsi="Times New Roman"/>
                <w:b/>
                <w:sz w:val="20"/>
                <w:szCs w:val="20"/>
              </w:rPr>
              <w:instrText xml:space="preserve"> =SUM(ABOVE) </w:instrText>
            </w:r>
            <w:r w:rsidRPr="00F5751F">
              <w:rPr>
                <w:rFonts w:ascii="Times New Roman" w:hAnsi="Times New Roman"/>
                <w:b/>
                <w:sz w:val="20"/>
                <w:szCs w:val="20"/>
              </w:rPr>
              <w:fldChar w:fldCharType="separate"/>
            </w:r>
            <w:r w:rsidRPr="00F5751F">
              <w:rPr>
                <w:rFonts w:ascii="Times New Roman" w:hAnsi="Times New Roman"/>
                <w:b/>
                <w:noProof/>
                <w:sz w:val="20"/>
                <w:szCs w:val="20"/>
              </w:rPr>
              <w:t>33.238,74</w:t>
            </w:r>
            <w:r w:rsidRPr="00F5751F">
              <w:rPr>
                <w:rFonts w:ascii="Times New Roman" w:hAnsi="Times New Roman"/>
                <w:b/>
                <w:sz w:val="20"/>
                <w:szCs w:val="20"/>
              </w:rPr>
              <w:fldChar w:fldCharType="end"/>
            </w:r>
          </w:p>
        </w:tc>
      </w:tr>
    </w:tbl>
    <w:p w:rsidR="00671B79" w:rsidRPr="00F5751F" w:rsidRDefault="00671B79" w:rsidP="00E13C38">
      <w:pPr>
        <w:autoSpaceDE w:val="0"/>
        <w:autoSpaceDN w:val="0"/>
        <w:adjustRightInd w:val="0"/>
        <w:spacing w:after="0" w:line="240" w:lineRule="auto"/>
        <w:jc w:val="both"/>
        <w:rPr>
          <w:rFonts w:ascii="Times New Roman" w:hAnsi="Times New Roman"/>
          <w:sz w:val="20"/>
          <w:szCs w:val="20"/>
        </w:rPr>
      </w:pPr>
      <w:r w:rsidRPr="00F5751F">
        <w:rPr>
          <w:rFonts w:ascii="Times New Roman" w:hAnsi="Times New Roman"/>
          <w:sz w:val="20"/>
          <w:szCs w:val="20"/>
        </w:rPr>
        <w:t>Facendo seguito alla nota dipartimentale prot. n. 1033 del 29 maggio 2020, il MIUR in base all’art. 231, comma 1 del D.L. 34/2020 (cd. "Rilancia Italia"), ha stanziato una risorsa finanziaria a favore delle istituzioni scolastiche, al fine di sostenere la ripresa dell’attività didattica a settembre, consentendo alle scuole di adottare le necessarie misure di sicurezza per garantire il distanziamento fra gli studenti, la dotazione di materiale igienico-sanitario, l’adeguatezza degli spazi fisici e per sostenere lo sviluppo di modalità didattiche innovative.Le risorse finanziarie stanziate costituiscono quindi un finanziamento straordinario ed aggiuntivo volto a supportare le istituzioni scolastiche nella gestione di questo difficile periodo di emergenza sanitaria.</w:t>
      </w:r>
    </w:p>
    <w:p w:rsidR="00671B79" w:rsidRDefault="00671B79" w:rsidP="006907F4">
      <w:pPr>
        <w:jc w:val="both"/>
        <w:rPr>
          <w:rFonts w:ascii="Times New Roman" w:hAnsi="Times New Roman"/>
          <w:b/>
          <w:bCs/>
          <w:sz w:val="20"/>
          <w:szCs w:val="20"/>
        </w:rPr>
      </w:pPr>
    </w:p>
    <w:p w:rsidR="00671B79" w:rsidRPr="00F5751F" w:rsidRDefault="00671B79" w:rsidP="000563B1">
      <w:pPr>
        <w:spacing w:after="0" w:line="240" w:lineRule="auto"/>
        <w:jc w:val="both"/>
        <w:rPr>
          <w:rFonts w:ascii="Times New Roman" w:hAnsi="Times New Roman"/>
          <w:b/>
          <w:bCs/>
          <w:sz w:val="20"/>
          <w:szCs w:val="20"/>
        </w:rPr>
      </w:pPr>
      <w:r w:rsidRPr="00F5751F">
        <w:rPr>
          <w:rFonts w:ascii="Times New Roman" w:hAnsi="Times New Roman"/>
          <w:b/>
          <w:bCs/>
          <w:sz w:val="20"/>
          <w:szCs w:val="20"/>
        </w:rPr>
        <w:t>Aggr. 05 voce 06  ALTRE ISTITUZIONI VINCOLATE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2051"/>
        <w:gridCol w:w="1293"/>
        <w:gridCol w:w="1648"/>
      </w:tblGrid>
      <w:tr w:rsidR="00671B79" w:rsidRPr="00F5751F" w:rsidTr="006907F4">
        <w:tc>
          <w:tcPr>
            <w:tcW w:w="2498" w:type="pct"/>
            <w:vAlign w:val="center"/>
          </w:tcPr>
          <w:p w:rsidR="00671B79" w:rsidRPr="00F5751F" w:rsidRDefault="00671B79" w:rsidP="000563B1">
            <w:pPr>
              <w:spacing w:after="0" w:line="240" w:lineRule="auto"/>
              <w:jc w:val="center"/>
              <w:rPr>
                <w:rFonts w:ascii="Times New Roman" w:hAnsi="Times New Roman"/>
                <w:bCs/>
                <w:sz w:val="20"/>
                <w:szCs w:val="20"/>
              </w:rPr>
            </w:pPr>
            <w:r w:rsidRPr="00F5751F">
              <w:rPr>
                <w:rFonts w:ascii="Times New Roman" w:hAnsi="Times New Roman"/>
                <w:bCs/>
                <w:sz w:val="20"/>
                <w:szCs w:val="20"/>
              </w:rPr>
              <w:t>Entrata</w:t>
            </w:r>
          </w:p>
        </w:tc>
        <w:tc>
          <w:tcPr>
            <w:tcW w:w="2502" w:type="pct"/>
            <w:gridSpan w:val="3"/>
          </w:tcPr>
          <w:p w:rsidR="00671B79" w:rsidRPr="00F5751F" w:rsidRDefault="00671B79" w:rsidP="000563B1">
            <w:pPr>
              <w:spacing w:after="0" w:line="240" w:lineRule="auto"/>
              <w:jc w:val="center"/>
              <w:rPr>
                <w:rFonts w:ascii="Times New Roman" w:hAnsi="Times New Roman"/>
                <w:bCs/>
                <w:sz w:val="20"/>
                <w:szCs w:val="20"/>
              </w:rPr>
            </w:pPr>
            <w:r w:rsidRPr="00F5751F">
              <w:rPr>
                <w:rFonts w:ascii="Times New Roman" w:hAnsi="Times New Roman"/>
                <w:bCs/>
                <w:sz w:val="20"/>
                <w:szCs w:val="20"/>
              </w:rPr>
              <w:t>Uscita</w:t>
            </w:r>
          </w:p>
        </w:tc>
      </w:tr>
      <w:tr w:rsidR="00671B79" w:rsidRPr="00F5751F" w:rsidTr="006907F4">
        <w:trPr>
          <w:trHeight w:val="307"/>
        </w:trPr>
        <w:tc>
          <w:tcPr>
            <w:tcW w:w="2498" w:type="pct"/>
            <w:vMerge w:val="restart"/>
            <w:vAlign w:val="center"/>
          </w:tcPr>
          <w:p w:rsidR="00671B79" w:rsidRPr="00E13C38" w:rsidRDefault="00671B79" w:rsidP="000563B1">
            <w:pPr>
              <w:spacing w:after="0" w:line="240" w:lineRule="auto"/>
              <w:jc w:val="center"/>
              <w:rPr>
                <w:rFonts w:ascii="Times New Roman" w:hAnsi="Times New Roman"/>
                <w:b/>
                <w:sz w:val="20"/>
                <w:szCs w:val="20"/>
              </w:rPr>
            </w:pPr>
            <w:r w:rsidRPr="00E13C38">
              <w:rPr>
                <w:rFonts w:ascii="Times New Roman" w:hAnsi="Times New Roman"/>
                <w:b/>
                <w:sz w:val="20"/>
                <w:szCs w:val="20"/>
              </w:rPr>
              <w:t>+ 1.100,00</w:t>
            </w:r>
          </w:p>
        </w:tc>
        <w:tc>
          <w:tcPr>
            <w:tcW w:w="1028" w:type="pct"/>
            <w:vAlign w:val="center"/>
          </w:tcPr>
          <w:p w:rsidR="00671B79" w:rsidRPr="00F5751F" w:rsidRDefault="00671B79" w:rsidP="000563B1">
            <w:pPr>
              <w:spacing w:after="0" w:line="240" w:lineRule="auto"/>
              <w:rPr>
                <w:rFonts w:ascii="Times New Roman" w:hAnsi="Times New Roman"/>
                <w:bCs/>
                <w:sz w:val="20"/>
                <w:szCs w:val="20"/>
              </w:rPr>
            </w:pPr>
            <w:r>
              <w:rPr>
                <w:rFonts w:ascii="Times New Roman" w:hAnsi="Times New Roman"/>
                <w:bCs/>
                <w:sz w:val="20"/>
                <w:szCs w:val="20"/>
              </w:rPr>
              <w:t xml:space="preserve">     </w:t>
            </w:r>
            <w:r w:rsidRPr="00F5751F">
              <w:rPr>
                <w:rFonts w:ascii="Times New Roman" w:hAnsi="Times New Roman"/>
                <w:bCs/>
                <w:sz w:val="20"/>
                <w:szCs w:val="20"/>
              </w:rPr>
              <w:t>Aggr. A voce 04</w:t>
            </w:r>
          </w:p>
        </w:tc>
        <w:tc>
          <w:tcPr>
            <w:tcW w:w="648" w:type="pct"/>
            <w:vAlign w:val="center"/>
          </w:tcPr>
          <w:p w:rsidR="00671B79" w:rsidRPr="00F5751F" w:rsidRDefault="00671B79" w:rsidP="000563B1">
            <w:pPr>
              <w:spacing w:after="0" w:line="240" w:lineRule="auto"/>
              <w:jc w:val="right"/>
              <w:rPr>
                <w:rFonts w:ascii="Times New Roman" w:hAnsi="Times New Roman"/>
                <w:sz w:val="20"/>
                <w:szCs w:val="20"/>
              </w:rPr>
            </w:pPr>
            <w:r w:rsidRPr="00F5751F">
              <w:rPr>
                <w:rFonts w:ascii="Times New Roman" w:hAnsi="Times New Roman"/>
                <w:sz w:val="20"/>
                <w:szCs w:val="20"/>
              </w:rPr>
              <w:t>03/07/02</w:t>
            </w:r>
          </w:p>
        </w:tc>
        <w:tc>
          <w:tcPr>
            <w:tcW w:w="826" w:type="pct"/>
            <w:vAlign w:val="center"/>
          </w:tcPr>
          <w:p w:rsidR="00671B79" w:rsidRPr="00F5751F" w:rsidRDefault="00671B79" w:rsidP="000563B1">
            <w:pPr>
              <w:spacing w:after="0" w:line="240" w:lineRule="auto"/>
              <w:ind w:left="350"/>
              <w:jc w:val="right"/>
              <w:rPr>
                <w:rFonts w:ascii="Times New Roman" w:hAnsi="Times New Roman"/>
                <w:sz w:val="20"/>
                <w:szCs w:val="20"/>
              </w:rPr>
            </w:pPr>
            <w:r w:rsidRPr="00F5751F">
              <w:rPr>
                <w:rFonts w:ascii="Times New Roman" w:hAnsi="Times New Roman"/>
                <w:sz w:val="20"/>
                <w:szCs w:val="20"/>
              </w:rPr>
              <w:t>1.000,00</w:t>
            </w:r>
          </w:p>
        </w:tc>
      </w:tr>
      <w:tr w:rsidR="00671B79" w:rsidRPr="00F5751F" w:rsidTr="00E13C38">
        <w:trPr>
          <w:trHeight w:val="84"/>
        </w:trPr>
        <w:tc>
          <w:tcPr>
            <w:tcW w:w="2498" w:type="pct"/>
            <w:vMerge/>
            <w:vAlign w:val="center"/>
          </w:tcPr>
          <w:p w:rsidR="00671B79" w:rsidRPr="00F5751F" w:rsidRDefault="00671B79" w:rsidP="000563B1">
            <w:pPr>
              <w:spacing w:after="0" w:line="240" w:lineRule="auto"/>
              <w:jc w:val="center"/>
              <w:rPr>
                <w:rFonts w:ascii="Times New Roman" w:hAnsi="Times New Roman"/>
                <w:sz w:val="20"/>
                <w:szCs w:val="20"/>
              </w:rPr>
            </w:pPr>
          </w:p>
        </w:tc>
        <w:tc>
          <w:tcPr>
            <w:tcW w:w="1028" w:type="pct"/>
            <w:vAlign w:val="center"/>
          </w:tcPr>
          <w:p w:rsidR="00671B79" w:rsidRPr="00F5751F" w:rsidRDefault="00671B79" w:rsidP="000563B1">
            <w:pPr>
              <w:spacing w:after="0" w:line="240" w:lineRule="auto"/>
              <w:jc w:val="center"/>
              <w:rPr>
                <w:rFonts w:ascii="Times New Roman" w:hAnsi="Times New Roman"/>
                <w:bCs/>
                <w:sz w:val="20"/>
                <w:szCs w:val="20"/>
              </w:rPr>
            </w:pPr>
            <w:r>
              <w:rPr>
                <w:rFonts w:ascii="Times New Roman" w:hAnsi="Times New Roman"/>
                <w:bCs/>
                <w:sz w:val="20"/>
                <w:szCs w:val="20"/>
              </w:rPr>
              <w:t xml:space="preserve">   </w:t>
            </w:r>
            <w:r w:rsidRPr="00F5751F">
              <w:rPr>
                <w:rFonts w:ascii="Times New Roman" w:hAnsi="Times New Roman"/>
                <w:bCs/>
                <w:sz w:val="20"/>
                <w:szCs w:val="20"/>
              </w:rPr>
              <w:t>Aggr. P voce 05/02</w:t>
            </w:r>
          </w:p>
        </w:tc>
        <w:tc>
          <w:tcPr>
            <w:tcW w:w="648" w:type="pct"/>
            <w:vAlign w:val="center"/>
          </w:tcPr>
          <w:p w:rsidR="00671B79" w:rsidRPr="00F5751F" w:rsidRDefault="00671B79" w:rsidP="000563B1">
            <w:pPr>
              <w:spacing w:after="0" w:line="240" w:lineRule="auto"/>
              <w:jc w:val="right"/>
              <w:rPr>
                <w:rFonts w:ascii="Times New Roman" w:hAnsi="Times New Roman"/>
                <w:sz w:val="20"/>
                <w:szCs w:val="20"/>
              </w:rPr>
            </w:pPr>
            <w:r w:rsidRPr="00F5751F">
              <w:rPr>
                <w:rFonts w:ascii="Times New Roman" w:hAnsi="Times New Roman"/>
                <w:sz w:val="20"/>
                <w:szCs w:val="20"/>
              </w:rPr>
              <w:t>05/01/06</w:t>
            </w:r>
          </w:p>
        </w:tc>
        <w:tc>
          <w:tcPr>
            <w:tcW w:w="826" w:type="pct"/>
            <w:vAlign w:val="center"/>
          </w:tcPr>
          <w:p w:rsidR="00671B79" w:rsidRPr="00F5751F" w:rsidRDefault="00671B79" w:rsidP="000563B1">
            <w:pPr>
              <w:spacing w:after="0" w:line="240" w:lineRule="auto"/>
              <w:ind w:left="350"/>
              <w:jc w:val="right"/>
              <w:rPr>
                <w:rFonts w:ascii="Times New Roman" w:hAnsi="Times New Roman"/>
                <w:sz w:val="20"/>
                <w:szCs w:val="20"/>
              </w:rPr>
            </w:pPr>
            <w:r w:rsidRPr="00F5751F">
              <w:rPr>
                <w:rFonts w:ascii="Times New Roman" w:hAnsi="Times New Roman"/>
                <w:sz w:val="20"/>
                <w:szCs w:val="20"/>
              </w:rPr>
              <w:t>100,00</w:t>
            </w:r>
          </w:p>
        </w:tc>
      </w:tr>
      <w:tr w:rsidR="00671B79" w:rsidRPr="00F5751F" w:rsidTr="006907F4">
        <w:trPr>
          <w:trHeight w:val="307"/>
        </w:trPr>
        <w:tc>
          <w:tcPr>
            <w:tcW w:w="2498" w:type="pct"/>
            <w:vMerge/>
            <w:vAlign w:val="center"/>
          </w:tcPr>
          <w:p w:rsidR="00671B79" w:rsidRPr="00F5751F" w:rsidRDefault="00671B79" w:rsidP="000563B1">
            <w:pPr>
              <w:spacing w:after="0" w:line="240" w:lineRule="auto"/>
              <w:jc w:val="center"/>
              <w:rPr>
                <w:rFonts w:ascii="Times New Roman" w:hAnsi="Times New Roman"/>
                <w:sz w:val="20"/>
                <w:szCs w:val="20"/>
              </w:rPr>
            </w:pPr>
          </w:p>
        </w:tc>
        <w:tc>
          <w:tcPr>
            <w:tcW w:w="1028" w:type="pct"/>
            <w:vAlign w:val="center"/>
          </w:tcPr>
          <w:p w:rsidR="00671B79" w:rsidRPr="00F5751F" w:rsidRDefault="00671B79" w:rsidP="000563B1">
            <w:pPr>
              <w:spacing w:after="0" w:line="240" w:lineRule="auto"/>
              <w:jc w:val="center"/>
              <w:rPr>
                <w:rFonts w:ascii="Times New Roman" w:hAnsi="Times New Roman"/>
                <w:b/>
                <w:bCs/>
                <w:sz w:val="20"/>
                <w:szCs w:val="20"/>
              </w:rPr>
            </w:pPr>
            <w:r>
              <w:rPr>
                <w:rFonts w:ascii="Times New Roman" w:hAnsi="Times New Roman"/>
                <w:b/>
                <w:bCs/>
                <w:sz w:val="20"/>
                <w:szCs w:val="20"/>
              </w:rPr>
              <w:t xml:space="preserve">           </w:t>
            </w:r>
            <w:r w:rsidRPr="00F5751F">
              <w:rPr>
                <w:rFonts w:ascii="Times New Roman" w:hAnsi="Times New Roman"/>
                <w:b/>
                <w:bCs/>
                <w:sz w:val="20"/>
                <w:szCs w:val="20"/>
              </w:rPr>
              <w:t>Totale</w:t>
            </w:r>
          </w:p>
        </w:tc>
        <w:tc>
          <w:tcPr>
            <w:tcW w:w="648" w:type="pct"/>
            <w:vAlign w:val="center"/>
          </w:tcPr>
          <w:p w:rsidR="00671B79" w:rsidRPr="00F5751F" w:rsidRDefault="00671B79" w:rsidP="000563B1">
            <w:pPr>
              <w:spacing w:after="0" w:line="240" w:lineRule="auto"/>
              <w:jc w:val="right"/>
              <w:rPr>
                <w:rFonts w:ascii="Times New Roman" w:hAnsi="Times New Roman"/>
                <w:b/>
                <w:sz w:val="20"/>
                <w:szCs w:val="20"/>
              </w:rPr>
            </w:pPr>
          </w:p>
        </w:tc>
        <w:tc>
          <w:tcPr>
            <w:tcW w:w="826" w:type="pct"/>
            <w:vAlign w:val="center"/>
          </w:tcPr>
          <w:p w:rsidR="00671B79" w:rsidRPr="00F5751F" w:rsidRDefault="00671B79" w:rsidP="000563B1">
            <w:pPr>
              <w:spacing w:after="0" w:line="240" w:lineRule="auto"/>
              <w:ind w:left="350"/>
              <w:jc w:val="right"/>
              <w:rPr>
                <w:rFonts w:ascii="Times New Roman" w:hAnsi="Times New Roman"/>
                <w:b/>
                <w:sz w:val="20"/>
                <w:szCs w:val="20"/>
              </w:rPr>
            </w:pPr>
            <w:r w:rsidRPr="00F5751F">
              <w:rPr>
                <w:rFonts w:ascii="Times New Roman" w:hAnsi="Times New Roman"/>
                <w:b/>
                <w:sz w:val="20"/>
                <w:szCs w:val="20"/>
              </w:rPr>
              <w:fldChar w:fldCharType="begin"/>
            </w:r>
            <w:r w:rsidRPr="00F5751F">
              <w:rPr>
                <w:rFonts w:ascii="Times New Roman" w:hAnsi="Times New Roman"/>
                <w:b/>
                <w:sz w:val="20"/>
                <w:szCs w:val="20"/>
              </w:rPr>
              <w:instrText xml:space="preserve"> =SUM(ABOVE) </w:instrText>
            </w:r>
            <w:r w:rsidRPr="00F5751F">
              <w:rPr>
                <w:rFonts w:ascii="Times New Roman" w:hAnsi="Times New Roman"/>
                <w:b/>
                <w:sz w:val="20"/>
                <w:szCs w:val="20"/>
              </w:rPr>
              <w:fldChar w:fldCharType="separate"/>
            </w:r>
            <w:r w:rsidRPr="00F5751F">
              <w:rPr>
                <w:rFonts w:ascii="Times New Roman" w:hAnsi="Times New Roman"/>
                <w:b/>
                <w:noProof/>
                <w:sz w:val="20"/>
                <w:szCs w:val="20"/>
              </w:rPr>
              <w:t>1.100</w:t>
            </w:r>
            <w:r w:rsidRPr="00F5751F">
              <w:rPr>
                <w:rFonts w:ascii="Times New Roman" w:hAnsi="Times New Roman"/>
                <w:b/>
                <w:sz w:val="20"/>
                <w:szCs w:val="20"/>
              </w:rPr>
              <w:fldChar w:fldCharType="end"/>
            </w:r>
            <w:r w:rsidRPr="00F5751F">
              <w:rPr>
                <w:rFonts w:ascii="Times New Roman" w:hAnsi="Times New Roman"/>
                <w:b/>
                <w:sz w:val="20"/>
                <w:szCs w:val="20"/>
              </w:rPr>
              <w:t>,00</w:t>
            </w:r>
          </w:p>
        </w:tc>
      </w:tr>
    </w:tbl>
    <w:p w:rsidR="00671B79" w:rsidRPr="00F5751F" w:rsidRDefault="00671B79" w:rsidP="006907F4">
      <w:pPr>
        <w:autoSpaceDE w:val="0"/>
        <w:autoSpaceDN w:val="0"/>
        <w:adjustRightInd w:val="0"/>
        <w:spacing w:after="0" w:line="240" w:lineRule="auto"/>
        <w:jc w:val="both"/>
        <w:rPr>
          <w:rFonts w:ascii="Times New Roman" w:hAnsi="Times New Roman"/>
          <w:bCs/>
          <w:sz w:val="20"/>
          <w:szCs w:val="20"/>
        </w:rPr>
      </w:pPr>
      <w:r w:rsidRPr="00F5751F">
        <w:rPr>
          <w:rFonts w:ascii="Times New Roman" w:hAnsi="Times New Roman"/>
          <w:bCs/>
          <w:sz w:val="20"/>
          <w:szCs w:val="20"/>
        </w:rPr>
        <w:t xml:space="preserve">Il contributo di €. 100,00 è stato versato dal </w:t>
      </w:r>
      <w:r w:rsidRPr="00F5751F">
        <w:rPr>
          <w:rFonts w:ascii="Times New Roman" w:hAnsi="Times New Roman"/>
          <w:sz w:val="20"/>
          <w:szCs w:val="20"/>
        </w:rPr>
        <w:t xml:space="preserve">LICEO SCIENTIFICO STATALE DON CARLO </w:t>
      </w:r>
      <w:smartTag w:uri="urn:schemas-microsoft-com:office:smarttags" w:element="PersonName">
        <w:smartTagPr>
          <w:attr w:name="ProductID" w:val="LA MURA DI"/>
        </w:smartTagPr>
        <w:r w:rsidRPr="00F5751F">
          <w:rPr>
            <w:rFonts w:ascii="Times New Roman" w:hAnsi="Times New Roman"/>
            <w:sz w:val="20"/>
            <w:szCs w:val="20"/>
          </w:rPr>
          <w:t>LA MURA DI</w:t>
        </w:r>
      </w:smartTag>
      <w:r w:rsidRPr="00F5751F">
        <w:rPr>
          <w:rFonts w:ascii="Times New Roman" w:hAnsi="Times New Roman"/>
          <w:sz w:val="20"/>
          <w:szCs w:val="20"/>
        </w:rPr>
        <w:t xml:space="preserve"> ANGRI PER PARTECIPAZIONE XVII CERTAMEN HYPPOCRATICUM. L’importo di €. 1.000,00 è relativo al contributo versato dall’Università degli studi di Salerno peri percorsi di competenze trasversali e orientamento.</w:t>
      </w:r>
    </w:p>
    <w:p w:rsidR="00671B79" w:rsidRPr="00F5751F" w:rsidRDefault="00671B79" w:rsidP="006907F4">
      <w:pPr>
        <w:jc w:val="both"/>
        <w:rPr>
          <w:rFonts w:ascii="Times New Roman" w:hAnsi="Times New Roman"/>
          <w:bCs/>
          <w:sz w:val="20"/>
          <w:szCs w:val="20"/>
        </w:rPr>
      </w:pPr>
    </w:p>
    <w:p w:rsidR="00671B79" w:rsidRPr="00D91747" w:rsidRDefault="00671B79" w:rsidP="00D91747">
      <w:pPr>
        <w:jc w:val="both"/>
        <w:rPr>
          <w:rFonts w:ascii="Times New Roman" w:hAnsi="Times New Roman"/>
          <w:bCs/>
          <w:sz w:val="20"/>
          <w:szCs w:val="20"/>
        </w:rPr>
      </w:pPr>
      <w:r w:rsidRPr="00D91747">
        <w:rPr>
          <w:rFonts w:ascii="Times New Roman" w:hAnsi="Times New Roman"/>
          <w:bCs/>
          <w:sz w:val="20"/>
          <w:szCs w:val="20"/>
        </w:rPr>
        <w:t xml:space="preserve">Agg. 06 voce 04 CONTRIBUTI PER VISITE, VIAGGI E PROGRAMMI DI STUDIO ALL’ESTERO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1672"/>
        <w:gridCol w:w="1670"/>
        <w:gridCol w:w="1650"/>
      </w:tblGrid>
      <w:tr w:rsidR="00671B79" w:rsidRPr="00D91747" w:rsidTr="002F7C8E">
        <w:tc>
          <w:tcPr>
            <w:tcW w:w="0" w:type="auto"/>
            <w:vAlign w:val="center"/>
          </w:tcPr>
          <w:p w:rsidR="00671B79" w:rsidRPr="00D91747" w:rsidRDefault="00671B79" w:rsidP="00D91747">
            <w:pPr>
              <w:spacing w:after="0" w:line="240" w:lineRule="auto"/>
              <w:jc w:val="center"/>
              <w:rPr>
                <w:rFonts w:ascii="Times New Roman" w:hAnsi="Times New Roman"/>
                <w:bCs/>
                <w:sz w:val="20"/>
                <w:szCs w:val="20"/>
              </w:rPr>
            </w:pPr>
            <w:r w:rsidRPr="00D91747">
              <w:rPr>
                <w:rFonts w:ascii="Times New Roman" w:hAnsi="Times New Roman"/>
                <w:bCs/>
                <w:sz w:val="20"/>
                <w:szCs w:val="20"/>
              </w:rPr>
              <w:t>Entrata</w:t>
            </w:r>
          </w:p>
        </w:tc>
        <w:tc>
          <w:tcPr>
            <w:tcW w:w="2502" w:type="pct"/>
            <w:gridSpan w:val="3"/>
          </w:tcPr>
          <w:p w:rsidR="00671B79" w:rsidRPr="00D91747" w:rsidRDefault="00671B79" w:rsidP="00D91747">
            <w:pPr>
              <w:spacing w:after="0" w:line="240" w:lineRule="auto"/>
              <w:jc w:val="center"/>
              <w:rPr>
                <w:rFonts w:ascii="Times New Roman" w:hAnsi="Times New Roman"/>
                <w:bCs/>
                <w:sz w:val="20"/>
                <w:szCs w:val="20"/>
              </w:rPr>
            </w:pPr>
            <w:r w:rsidRPr="00D91747">
              <w:rPr>
                <w:rFonts w:ascii="Times New Roman" w:hAnsi="Times New Roman"/>
                <w:bCs/>
                <w:sz w:val="20"/>
                <w:szCs w:val="20"/>
              </w:rPr>
              <w:t>Uscita</w:t>
            </w:r>
          </w:p>
        </w:tc>
      </w:tr>
      <w:tr w:rsidR="00671B79" w:rsidRPr="00D91747" w:rsidTr="002F7C8E">
        <w:tc>
          <w:tcPr>
            <w:tcW w:w="0" w:type="auto"/>
            <w:vMerge w:val="restart"/>
            <w:vAlign w:val="center"/>
          </w:tcPr>
          <w:p w:rsidR="00671B79" w:rsidRPr="00D91747" w:rsidRDefault="00671B79" w:rsidP="00D91747">
            <w:pPr>
              <w:numPr>
                <w:ilvl w:val="0"/>
                <w:numId w:val="6"/>
              </w:numPr>
              <w:spacing w:after="0" w:line="240" w:lineRule="auto"/>
              <w:jc w:val="center"/>
              <w:rPr>
                <w:rFonts w:ascii="Times New Roman" w:hAnsi="Times New Roman"/>
                <w:b/>
                <w:sz w:val="20"/>
                <w:szCs w:val="20"/>
              </w:rPr>
            </w:pPr>
            <w:r w:rsidRPr="00D91747">
              <w:rPr>
                <w:rFonts w:ascii="Times New Roman" w:hAnsi="Times New Roman"/>
                <w:b/>
                <w:sz w:val="20"/>
                <w:szCs w:val="20"/>
              </w:rPr>
              <w:t>69.190,00</w:t>
            </w:r>
          </w:p>
        </w:tc>
        <w:tc>
          <w:tcPr>
            <w:tcW w:w="0" w:type="auto"/>
            <w:vMerge w:val="restart"/>
            <w:vAlign w:val="center"/>
          </w:tcPr>
          <w:p w:rsidR="00671B79" w:rsidRPr="00D91747" w:rsidRDefault="00671B79" w:rsidP="00D91747">
            <w:pPr>
              <w:spacing w:after="0" w:line="240" w:lineRule="auto"/>
              <w:jc w:val="right"/>
              <w:rPr>
                <w:rFonts w:ascii="Times New Roman" w:hAnsi="Times New Roman"/>
                <w:bCs/>
                <w:sz w:val="20"/>
                <w:szCs w:val="20"/>
              </w:rPr>
            </w:pPr>
            <w:r w:rsidRPr="00D91747">
              <w:rPr>
                <w:rFonts w:ascii="Times New Roman" w:hAnsi="Times New Roman"/>
                <w:bCs/>
                <w:sz w:val="20"/>
                <w:szCs w:val="20"/>
              </w:rPr>
              <w:t>Aggr. A voce 05</w:t>
            </w:r>
          </w:p>
        </w:tc>
        <w:tc>
          <w:tcPr>
            <w:tcW w:w="837" w:type="pct"/>
          </w:tcPr>
          <w:p w:rsidR="00671B79" w:rsidRPr="00D91747" w:rsidRDefault="00671B79" w:rsidP="00D91747">
            <w:pPr>
              <w:spacing w:after="0" w:line="240" w:lineRule="auto"/>
              <w:jc w:val="right"/>
              <w:rPr>
                <w:rFonts w:ascii="Times New Roman" w:hAnsi="Times New Roman"/>
                <w:sz w:val="20"/>
                <w:szCs w:val="20"/>
              </w:rPr>
            </w:pPr>
            <w:r w:rsidRPr="00D91747">
              <w:rPr>
                <w:rFonts w:ascii="Times New Roman" w:hAnsi="Times New Roman"/>
                <w:sz w:val="20"/>
                <w:szCs w:val="20"/>
              </w:rPr>
              <w:t>03/07/02</w:t>
            </w:r>
          </w:p>
        </w:tc>
        <w:tc>
          <w:tcPr>
            <w:tcW w:w="827" w:type="pct"/>
          </w:tcPr>
          <w:p w:rsidR="00671B79" w:rsidRPr="00D91747" w:rsidRDefault="00671B79" w:rsidP="00D91747">
            <w:pPr>
              <w:spacing w:after="0" w:line="240" w:lineRule="auto"/>
              <w:ind w:left="350"/>
              <w:jc w:val="right"/>
              <w:rPr>
                <w:rFonts w:ascii="Times New Roman" w:hAnsi="Times New Roman"/>
                <w:sz w:val="20"/>
                <w:szCs w:val="20"/>
              </w:rPr>
            </w:pPr>
            <w:r w:rsidRPr="00D91747">
              <w:rPr>
                <w:rFonts w:ascii="Times New Roman" w:hAnsi="Times New Roman"/>
                <w:sz w:val="20"/>
                <w:szCs w:val="20"/>
              </w:rPr>
              <w:t>-9.263,64</w:t>
            </w:r>
          </w:p>
        </w:tc>
      </w:tr>
      <w:tr w:rsidR="00671B79" w:rsidRPr="00D91747" w:rsidTr="002F7C8E">
        <w:tc>
          <w:tcPr>
            <w:tcW w:w="0" w:type="auto"/>
            <w:vMerge/>
            <w:vAlign w:val="center"/>
          </w:tcPr>
          <w:p w:rsidR="00671B79" w:rsidRPr="00D91747" w:rsidRDefault="00671B79" w:rsidP="00D91747">
            <w:pPr>
              <w:numPr>
                <w:ilvl w:val="0"/>
                <w:numId w:val="6"/>
              </w:numPr>
              <w:spacing w:after="0" w:line="240" w:lineRule="auto"/>
              <w:jc w:val="center"/>
              <w:rPr>
                <w:rFonts w:ascii="Times New Roman" w:hAnsi="Times New Roman"/>
                <w:sz w:val="20"/>
                <w:szCs w:val="20"/>
              </w:rPr>
            </w:pPr>
          </w:p>
        </w:tc>
        <w:tc>
          <w:tcPr>
            <w:tcW w:w="0" w:type="auto"/>
            <w:vMerge/>
            <w:vAlign w:val="center"/>
          </w:tcPr>
          <w:p w:rsidR="00671B79" w:rsidRPr="00D91747" w:rsidRDefault="00671B79" w:rsidP="00D91747">
            <w:pPr>
              <w:spacing w:after="0" w:line="240" w:lineRule="auto"/>
              <w:jc w:val="right"/>
              <w:rPr>
                <w:rFonts w:ascii="Times New Roman" w:hAnsi="Times New Roman"/>
                <w:bCs/>
                <w:sz w:val="20"/>
                <w:szCs w:val="20"/>
              </w:rPr>
            </w:pPr>
          </w:p>
        </w:tc>
        <w:tc>
          <w:tcPr>
            <w:tcW w:w="837" w:type="pct"/>
          </w:tcPr>
          <w:p w:rsidR="00671B79" w:rsidRPr="00D91747" w:rsidRDefault="00671B79" w:rsidP="00D91747">
            <w:pPr>
              <w:spacing w:after="0" w:line="240" w:lineRule="auto"/>
              <w:jc w:val="right"/>
              <w:rPr>
                <w:rFonts w:ascii="Times New Roman" w:hAnsi="Times New Roman"/>
                <w:sz w:val="20"/>
                <w:szCs w:val="20"/>
              </w:rPr>
            </w:pPr>
            <w:r w:rsidRPr="00D91747">
              <w:rPr>
                <w:rFonts w:ascii="Times New Roman" w:hAnsi="Times New Roman"/>
                <w:sz w:val="20"/>
                <w:szCs w:val="20"/>
              </w:rPr>
              <w:t>03/12/01</w:t>
            </w:r>
          </w:p>
        </w:tc>
        <w:tc>
          <w:tcPr>
            <w:tcW w:w="827" w:type="pct"/>
          </w:tcPr>
          <w:p w:rsidR="00671B79" w:rsidRPr="00D91747" w:rsidRDefault="00671B79" w:rsidP="00D91747">
            <w:pPr>
              <w:spacing w:after="0" w:line="240" w:lineRule="auto"/>
              <w:ind w:left="350"/>
              <w:jc w:val="right"/>
              <w:rPr>
                <w:rFonts w:ascii="Times New Roman" w:hAnsi="Times New Roman"/>
                <w:sz w:val="20"/>
                <w:szCs w:val="20"/>
              </w:rPr>
            </w:pPr>
            <w:r w:rsidRPr="00D91747">
              <w:rPr>
                <w:rFonts w:ascii="Times New Roman" w:hAnsi="Times New Roman"/>
                <w:sz w:val="20"/>
                <w:szCs w:val="20"/>
              </w:rPr>
              <w:t>-50.000,00</w:t>
            </w:r>
          </w:p>
        </w:tc>
      </w:tr>
      <w:tr w:rsidR="00671B79" w:rsidRPr="00D91747" w:rsidTr="002F7C8E">
        <w:tc>
          <w:tcPr>
            <w:tcW w:w="0" w:type="auto"/>
            <w:vMerge/>
            <w:vAlign w:val="center"/>
          </w:tcPr>
          <w:p w:rsidR="00671B79" w:rsidRPr="00D91747" w:rsidRDefault="00671B79" w:rsidP="00D91747">
            <w:pPr>
              <w:spacing w:after="0" w:line="240" w:lineRule="auto"/>
              <w:rPr>
                <w:rFonts w:ascii="Times New Roman" w:hAnsi="Times New Roman"/>
                <w:sz w:val="20"/>
                <w:szCs w:val="20"/>
              </w:rPr>
            </w:pPr>
          </w:p>
        </w:tc>
        <w:tc>
          <w:tcPr>
            <w:tcW w:w="0" w:type="auto"/>
            <w:vMerge/>
            <w:vAlign w:val="center"/>
          </w:tcPr>
          <w:p w:rsidR="00671B79" w:rsidRPr="00D91747" w:rsidRDefault="00671B79" w:rsidP="00D91747">
            <w:pPr>
              <w:spacing w:after="0" w:line="240" w:lineRule="auto"/>
              <w:jc w:val="right"/>
              <w:rPr>
                <w:rFonts w:ascii="Times New Roman" w:hAnsi="Times New Roman"/>
                <w:bCs/>
                <w:sz w:val="20"/>
                <w:szCs w:val="20"/>
              </w:rPr>
            </w:pPr>
          </w:p>
        </w:tc>
        <w:tc>
          <w:tcPr>
            <w:tcW w:w="837" w:type="pct"/>
          </w:tcPr>
          <w:p w:rsidR="00671B79" w:rsidRPr="00D91747" w:rsidRDefault="00671B79" w:rsidP="00D91747">
            <w:pPr>
              <w:spacing w:after="0" w:line="240" w:lineRule="auto"/>
              <w:jc w:val="right"/>
              <w:rPr>
                <w:rFonts w:ascii="Times New Roman" w:hAnsi="Times New Roman"/>
                <w:sz w:val="20"/>
                <w:szCs w:val="20"/>
              </w:rPr>
            </w:pPr>
            <w:r w:rsidRPr="00D91747">
              <w:rPr>
                <w:rFonts w:ascii="Times New Roman" w:hAnsi="Times New Roman"/>
                <w:sz w:val="20"/>
                <w:szCs w:val="20"/>
              </w:rPr>
              <w:t>06/01/04</w:t>
            </w:r>
          </w:p>
        </w:tc>
        <w:tc>
          <w:tcPr>
            <w:tcW w:w="827" w:type="pct"/>
          </w:tcPr>
          <w:p w:rsidR="00671B79" w:rsidRPr="00D91747" w:rsidRDefault="00671B79" w:rsidP="00D91747">
            <w:pPr>
              <w:spacing w:after="0" w:line="240" w:lineRule="auto"/>
              <w:ind w:left="350"/>
              <w:jc w:val="right"/>
              <w:rPr>
                <w:rFonts w:ascii="Times New Roman" w:hAnsi="Times New Roman"/>
                <w:sz w:val="20"/>
                <w:szCs w:val="20"/>
              </w:rPr>
            </w:pPr>
            <w:r w:rsidRPr="00D91747">
              <w:rPr>
                <w:rFonts w:ascii="Times New Roman" w:hAnsi="Times New Roman"/>
                <w:sz w:val="20"/>
                <w:szCs w:val="20"/>
              </w:rPr>
              <w:t>-9.926,36</w:t>
            </w:r>
          </w:p>
        </w:tc>
      </w:tr>
      <w:tr w:rsidR="00671B79" w:rsidRPr="00D91747" w:rsidTr="002F7C8E">
        <w:tc>
          <w:tcPr>
            <w:tcW w:w="0" w:type="auto"/>
            <w:vMerge/>
            <w:vAlign w:val="center"/>
          </w:tcPr>
          <w:p w:rsidR="00671B79" w:rsidRPr="00D91747" w:rsidRDefault="00671B79" w:rsidP="00D91747">
            <w:pPr>
              <w:spacing w:after="0" w:line="240" w:lineRule="auto"/>
              <w:rPr>
                <w:rFonts w:ascii="Times New Roman" w:hAnsi="Times New Roman"/>
                <w:sz w:val="20"/>
                <w:szCs w:val="20"/>
              </w:rPr>
            </w:pPr>
          </w:p>
        </w:tc>
        <w:tc>
          <w:tcPr>
            <w:tcW w:w="0" w:type="auto"/>
            <w:vAlign w:val="center"/>
          </w:tcPr>
          <w:p w:rsidR="00671B79" w:rsidRPr="00D91747" w:rsidRDefault="00671B79" w:rsidP="00D91747">
            <w:pPr>
              <w:spacing w:after="0" w:line="240" w:lineRule="auto"/>
              <w:jc w:val="right"/>
              <w:rPr>
                <w:rFonts w:ascii="Times New Roman" w:hAnsi="Times New Roman"/>
                <w:b/>
                <w:bCs/>
                <w:sz w:val="20"/>
                <w:szCs w:val="20"/>
              </w:rPr>
            </w:pPr>
            <w:r w:rsidRPr="00D91747">
              <w:rPr>
                <w:rFonts w:ascii="Times New Roman" w:hAnsi="Times New Roman"/>
                <w:b/>
                <w:bCs/>
                <w:sz w:val="20"/>
                <w:szCs w:val="20"/>
              </w:rPr>
              <w:t xml:space="preserve">Totale </w:t>
            </w:r>
          </w:p>
        </w:tc>
        <w:tc>
          <w:tcPr>
            <w:tcW w:w="837" w:type="pct"/>
          </w:tcPr>
          <w:p w:rsidR="00671B79" w:rsidRPr="00D91747" w:rsidRDefault="00671B79" w:rsidP="00D91747">
            <w:pPr>
              <w:spacing w:after="0" w:line="240" w:lineRule="auto"/>
              <w:jc w:val="right"/>
              <w:rPr>
                <w:rFonts w:ascii="Times New Roman" w:hAnsi="Times New Roman"/>
                <w:b/>
                <w:sz w:val="20"/>
                <w:szCs w:val="20"/>
              </w:rPr>
            </w:pPr>
          </w:p>
        </w:tc>
        <w:tc>
          <w:tcPr>
            <w:tcW w:w="827" w:type="pct"/>
          </w:tcPr>
          <w:p w:rsidR="00671B79" w:rsidRPr="00D91747" w:rsidRDefault="00671B79" w:rsidP="00D91747">
            <w:pPr>
              <w:spacing w:after="0" w:line="240" w:lineRule="auto"/>
              <w:ind w:left="350"/>
              <w:jc w:val="right"/>
              <w:rPr>
                <w:rFonts w:ascii="Times New Roman" w:hAnsi="Times New Roman"/>
                <w:b/>
                <w:sz w:val="20"/>
                <w:szCs w:val="20"/>
              </w:rPr>
            </w:pPr>
            <w:r w:rsidRPr="00D91747">
              <w:rPr>
                <w:rFonts w:ascii="Times New Roman" w:hAnsi="Times New Roman"/>
                <w:b/>
                <w:sz w:val="20"/>
                <w:szCs w:val="20"/>
              </w:rPr>
              <w:fldChar w:fldCharType="begin"/>
            </w:r>
            <w:r w:rsidRPr="00D91747">
              <w:rPr>
                <w:rFonts w:ascii="Times New Roman" w:hAnsi="Times New Roman"/>
                <w:b/>
                <w:sz w:val="20"/>
                <w:szCs w:val="20"/>
              </w:rPr>
              <w:instrText xml:space="preserve"> =SUM(ABOVE) </w:instrText>
            </w:r>
            <w:r w:rsidRPr="00D91747">
              <w:rPr>
                <w:rFonts w:ascii="Times New Roman" w:hAnsi="Times New Roman"/>
                <w:b/>
                <w:sz w:val="20"/>
                <w:szCs w:val="20"/>
              </w:rPr>
              <w:fldChar w:fldCharType="separate"/>
            </w:r>
            <w:r w:rsidRPr="00D91747">
              <w:rPr>
                <w:rFonts w:ascii="Times New Roman" w:hAnsi="Times New Roman"/>
                <w:b/>
                <w:noProof/>
                <w:sz w:val="20"/>
                <w:szCs w:val="20"/>
              </w:rPr>
              <w:t>-69.190</w:t>
            </w:r>
            <w:r w:rsidRPr="00D91747">
              <w:rPr>
                <w:rFonts w:ascii="Times New Roman" w:hAnsi="Times New Roman"/>
                <w:b/>
                <w:sz w:val="20"/>
                <w:szCs w:val="20"/>
              </w:rPr>
              <w:fldChar w:fldCharType="end"/>
            </w:r>
            <w:r w:rsidRPr="00D91747">
              <w:rPr>
                <w:rFonts w:ascii="Times New Roman" w:hAnsi="Times New Roman"/>
                <w:b/>
                <w:sz w:val="20"/>
                <w:szCs w:val="20"/>
              </w:rPr>
              <w:t>,00</w:t>
            </w:r>
          </w:p>
        </w:tc>
      </w:tr>
    </w:tbl>
    <w:p w:rsidR="00671B79" w:rsidRPr="00D91747" w:rsidRDefault="00671B79" w:rsidP="00D91747">
      <w:pPr>
        <w:jc w:val="both"/>
        <w:rPr>
          <w:rFonts w:ascii="Times New Roman" w:hAnsi="Times New Roman"/>
          <w:sz w:val="20"/>
          <w:szCs w:val="20"/>
        </w:rPr>
      </w:pPr>
      <w:r w:rsidRPr="00D91747">
        <w:rPr>
          <w:rFonts w:ascii="Times New Roman" w:hAnsi="Times New Roman"/>
          <w:sz w:val="20"/>
          <w:szCs w:val="20"/>
        </w:rPr>
        <w:t>La variazione in meno è intervenuta per la mancata attuazione dei viaggi di istruzione .</w:t>
      </w:r>
    </w:p>
    <w:p w:rsidR="00671B79" w:rsidRPr="00E13C38" w:rsidRDefault="00671B79" w:rsidP="000563B1">
      <w:pPr>
        <w:spacing w:after="0" w:line="240" w:lineRule="auto"/>
        <w:jc w:val="both"/>
        <w:rPr>
          <w:rFonts w:ascii="Times New Roman" w:hAnsi="Times New Roman"/>
          <w:b/>
          <w:bCs/>
          <w:sz w:val="20"/>
          <w:szCs w:val="20"/>
        </w:rPr>
      </w:pPr>
      <w:r w:rsidRPr="00E13C38">
        <w:rPr>
          <w:rFonts w:ascii="Times New Roman" w:hAnsi="Times New Roman"/>
          <w:b/>
          <w:bCs/>
          <w:sz w:val="20"/>
          <w:szCs w:val="20"/>
        </w:rPr>
        <w:t>Agg. 06 voce 09 CONTRIBUTI DA ISTITUZIONI SOCIALI PRIVATE NON VINCOLATI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2053"/>
        <w:gridCol w:w="1291"/>
        <w:gridCol w:w="1650"/>
      </w:tblGrid>
      <w:tr w:rsidR="00671B79" w:rsidRPr="00F5751F" w:rsidTr="006907F4">
        <w:tc>
          <w:tcPr>
            <w:tcW w:w="0" w:type="auto"/>
            <w:vAlign w:val="center"/>
          </w:tcPr>
          <w:p w:rsidR="00671B79" w:rsidRPr="00F5751F" w:rsidRDefault="00671B79" w:rsidP="000563B1">
            <w:pPr>
              <w:spacing w:after="0" w:line="240" w:lineRule="auto"/>
              <w:jc w:val="center"/>
              <w:rPr>
                <w:rFonts w:ascii="Times New Roman" w:hAnsi="Times New Roman"/>
                <w:bCs/>
                <w:sz w:val="20"/>
                <w:szCs w:val="20"/>
              </w:rPr>
            </w:pPr>
            <w:r w:rsidRPr="00F5751F">
              <w:rPr>
                <w:rFonts w:ascii="Times New Roman" w:hAnsi="Times New Roman"/>
                <w:bCs/>
                <w:sz w:val="20"/>
                <w:szCs w:val="20"/>
              </w:rPr>
              <w:t>Entrata</w:t>
            </w:r>
          </w:p>
        </w:tc>
        <w:tc>
          <w:tcPr>
            <w:tcW w:w="2503" w:type="pct"/>
            <w:gridSpan w:val="3"/>
          </w:tcPr>
          <w:p w:rsidR="00671B79" w:rsidRPr="00F5751F" w:rsidRDefault="00671B79" w:rsidP="000563B1">
            <w:pPr>
              <w:spacing w:after="0" w:line="240" w:lineRule="auto"/>
              <w:jc w:val="center"/>
              <w:rPr>
                <w:rFonts w:ascii="Times New Roman" w:hAnsi="Times New Roman"/>
                <w:bCs/>
                <w:sz w:val="20"/>
                <w:szCs w:val="20"/>
              </w:rPr>
            </w:pPr>
            <w:r w:rsidRPr="00F5751F">
              <w:rPr>
                <w:rFonts w:ascii="Times New Roman" w:hAnsi="Times New Roman"/>
                <w:bCs/>
                <w:sz w:val="20"/>
                <w:szCs w:val="20"/>
              </w:rPr>
              <w:t>Uscita</w:t>
            </w:r>
          </w:p>
        </w:tc>
      </w:tr>
      <w:tr w:rsidR="00671B79" w:rsidRPr="00F5751F" w:rsidTr="006907F4">
        <w:tc>
          <w:tcPr>
            <w:tcW w:w="0" w:type="auto"/>
            <w:vAlign w:val="center"/>
          </w:tcPr>
          <w:p w:rsidR="00671B79" w:rsidRPr="00E13C38" w:rsidRDefault="00671B79" w:rsidP="000563B1">
            <w:pPr>
              <w:spacing w:after="0" w:line="240" w:lineRule="auto"/>
              <w:jc w:val="center"/>
              <w:rPr>
                <w:rFonts w:ascii="Times New Roman" w:hAnsi="Times New Roman"/>
                <w:b/>
                <w:sz w:val="20"/>
                <w:szCs w:val="20"/>
              </w:rPr>
            </w:pPr>
            <w:r w:rsidRPr="00E13C38">
              <w:rPr>
                <w:rFonts w:ascii="Times New Roman" w:hAnsi="Times New Roman"/>
                <w:b/>
                <w:sz w:val="20"/>
                <w:szCs w:val="20"/>
              </w:rPr>
              <w:t>+ 300,00</w:t>
            </w:r>
          </w:p>
        </w:tc>
        <w:tc>
          <w:tcPr>
            <w:tcW w:w="1029" w:type="pct"/>
            <w:vAlign w:val="center"/>
          </w:tcPr>
          <w:p w:rsidR="00671B79" w:rsidRPr="00E13C38" w:rsidRDefault="00671B79" w:rsidP="000563B1">
            <w:pPr>
              <w:spacing w:after="0" w:line="240" w:lineRule="auto"/>
              <w:rPr>
                <w:rFonts w:ascii="Times New Roman" w:hAnsi="Times New Roman"/>
                <w:b/>
                <w:bCs/>
                <w:sz w:val="20"/>
                <w:szCs w:val="20"/>
              </w:rPr>
            </w:pPr>
            <w:r w:rsidRPr="00E13C38">
              <w:rPr>
                <w:rFonts w:ascii="Times New Roman" w:hAnsi="Times New Roman"/>
                <w:b/>
                <w:bCs/>
                <w:sz w:val="20"/>
                <w:szCs w:val="20"/>
              </w:rPr>
              <w:t>Aggr. P voce 02/14</w:t>
            </w:r>
          </w:p>
        </w:tc>
        <w:tc>
          <w:tcPr>
            <w:tcW w:w="647" w:type="pct"/>
          </w:tcPr>
          <w:p w:rsidR="00671B79" w:rsidRPr="00E13C38" w:rsidRDefault="00671B79" w:rsidP="000563B1">
            <w:pPr>
              <w:spacing w:after="0" w:line="240" w:lineRule="auto"/>
              <w:jc w:val="right"/>
              <w:rPr>
                <w:rFonts w:ascii="Times New Roman" w:hAnsi="Times New Roman"/>
                <w:b/>
                <w:sz w:val="20"/>
                <w:szCs w:val="20"/>
              </w:rPr>
            </w:pPr>
            <w:r w:rsidRPr="00E13C38">
              <w:rPr>
                <w:rFonts w:ascii="Times New Roman" w:hAnsi="Times New Roman"/>
                <w:b/>
                <w:sz w:val="20"/>
                <w:szCs w:val="20"/>
              </w:rPr>
              <w:t>05/03/04</w:t>
            </w:r>
          </w:p>
        </w:tc>
        <w:tc>
          <w:tcPr>
            <w:tcW w:w="827" w:type="pct"/>
          </w:tcPr>
          <w:p w:rsidR="00671B79" w:rsidRPr="00E13C38" w:rsidRDefault="00671B79" w:rsidP="000563B1">
            <w:pPr>
              <w:spacing w:after="0" w:line="240" w:lineRule="auto"/>
              <w:ind w:left="350"/>
              <w:jc w:val="right"/>
              <w:rPr>
                <w:rFonts w:ascii="Times New Roman" w:hAnsi="Times New Roman"/>
                <w:b/>
                <w:sz w:val="20"/>
                <w:szCs w:val="20"/>
              </w:rPr>
            </w:pPr>
            <w:r w:rsidRPr="00E13C38">
              <w:rPr>
                <w:rFonts w:ascii="Times New Roman" w:hAnsi="Times New Roman"/>
                <w:b/>
                <w:sz w:val="20"/>
                <w:szCs w:val="20"/>
              </w:rPr>
              <w:t>+300,00</w:t>
            </w:r>
          </w:p>
        </w:tc>
      </w:tr>
    </w:tbl>
    <w:p w:rsidR="00671B79" w:rsidRPr="00F5751F" w:rsidRDefault="00671B79" w:rsidP="006907F4">
      <w:pPr>
        <w:autoSpaceDE w:val="0"/>
        <w:autoSpaceDN w:val="0"/>
        <w:adjustRightInd w:val="0"/>
        <w:spacing w:after="0" w:line="240" w:lineRule="auto"/>
        <w:jc w:val="both"/>
        <w:rPr>
          <w:rFonts w:ascii="Times New Roman" w:hAnsi="Times New Roman"/>
          <w:sz w:val="20"/>
          <w:szCs w:val="18"/>
        </w:rPr>
      </w:pPr>
      <w:r w:rsidRPr="00F5751F">
        <w:rPr>
          <w:rFonts w:ascii="Times New Roman" w:hAnsi="Times New Roman"/>
          <w:sz w:val="20"/>
        </w:rPr>
        <w:t xml:space="preserve">Il Consiglio, all’unanimità, delibera di poter liquidare il contributo del partenariato Mythos festival, associazione Achille e la tartaruga per l’a.s. 2018/19 direttamente alla scuola di Chiavari seconda classificata al festival. Il versamento  </w:t>
      </w:r>
      <w:r w:rsidRPr="00F5751F">
        <w:rPr>
          <w:rFonts w:ascii="Times New Roman" w:hAnsi="Times New Roman"/>
          <w:sz w:val="20"/>
          <w:szCs w:val="18"/>
        </w:rPr>
        <w:t>ha comportato la corrispondente variazione in entrata.</w:t>
      </w:r>
    </w:p>
    <w:p w:rsidR="00671B79" w:rsidRDefault="00671B79" w:rsidP="006907F4">
      <w:pPr>
        <w:jc w:val="both"/>
        <w:rPr>
          <w:rFonts w:ascii="Times New Roman" w:hAnsi="Times New Roman"/>
          <w:b/>
          <w:bCs/>
          <w:sz w:val="20"/>
          <w:szCs w:val="20"/>
        </w:rPr>
      </w:pPr>
    </w:p>
    <w:p w:rsidR="00671B79" w:rsidRDefault="00671B79" w:rsidP="006907F4">
      <w:pPr>
        <w:jc w:val="both"/>
        <w:rPr>
          <w:rFonts w:ascii="Times New Roman" w:hAnsi="Times New Roman"/>
          <w:b/>
          <w:bCs/>
          <w:sz w:val="20"/>
          <w:szCs w:val="20"/>
        </w:rPr>
      </w:pPr>
    </w:p>
    <w:p w:rsidR="00671B79" w:rsidRDefault="00671B79" w:rsidP="000563B1">
      <w:pPr>
        <w:spacing w:after="0" w:line="240" w:lineRule="auto"/>
        <w:jc w:val="both"/>
        <w:rPr>
          <w:rFonts w:ascii="Times New Roman" w:hAnsi="Times New Roman"/>
          <w:b/>
          <w:bCs/>
          <w:sz w:val="20"/>
          <w:szCs w:val="20"/>
        </w:rPr>
      </w:pPr>
    </w:p>
    <w:p w:rsidR="00671B79" w:rsidRPr="00E13C38" w:rsidRDefault="00671B79" w:rsidP="000563B1">
      <w:pPr>
        <w:spacing w:after="0" w:line="240" w:lineRule="auto"/>
        <w:jc w:val="both"/>
        <w:rPr>
          <w:rFonts w:ascii="Times New Roman" w:hAnsi="Times New Roman"/>
          <w:b/>
          <w:bCs/>
          <w:sz w:val="20"/>
          <w:szCs w:val="20"/>
        </w:rPr>
      </w:pPr>
      <w:r w:rsidRPr="00E13C38">
        <w:rPr>
          <w:rFonts w:ascii="Times New Roman" w:hAnsi="Times New Roman"/>
          <w:b/>
          <w:bCs/>
          <w:sz w:val="20"/>
          <w:szCs w:val="20"/>
        </w:rPr>
        <w:t>Agg. 06 voce 10  ALTRI CONTRIBUTI DA FAMIGLIE VINCOLATI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2234"/>
        <w:gridCol w:w="1109"/>
        <w:gridCol w:w="1650"/>
      </w:tblGrid>
      <w:tr w:rsidR="00671B79" w:rsidRPr="00F5751F" w:rsidTr="006907F4">
        <w:tc>
          <w:tcPr>
            <w:tcW w:w="0" w:type="auto"/>
            <w:vAlign w:val="center"/>
          </w:tcPr>
          <w:p w:rsidR="00671B79" w:rsidRPr="00F5751F" w:rsidRDefault="00671B79" w:rsidP="000563B1">
            <w:pPr>
              <w:spacing w:after="0" w:line="240" w:lineRule="auto"/>
              <w:jc w:val="center"/>
              <w:rPr>
                <w:rFonts w:ascii="Times New Roman" w:hAnsi="Times New Roman"/>
                <w:bCs/>
                <w:sz w:val="20"/>
                <w:szCs w:val="20"/>
              </w:rPr>
            </w:pPr>
            <w:r w:rsidRPr="00F5751F">
              <w:rPr>
                <w:rFonts w:ascii="Times New Roman" w:hAnsi="Times New Roman"/>
                <w:bCs/>
                <w:sz w:val="20"/>
                <w:szCs w:val="20"/>
              </w:rPr>
              <w:t>Entrata</w:t>
            </w:r>
          </w:p>
        </w:tc>
        <w:tc>
          <w:tcPr>
            <w:tcW w:w="2503" w:type="pct"/>
            <w:gridSpan w:val="3"/>
          </w:tcPr>
          <w:p w:rsidR="00671B79" w:rsidRPr="00F5751F" w:rsidRDefault="00671B79" w:rsidP="000563B1">
            <w:pPr>
              <w:spacing w:after="0" w:line="240" w:lineRule="auto"/>
              <w:jc w:val="center"/>
              <w:rPr>
                <w:rFonts w:ascii="Times New Roman" w:hAnsi="Times New Roman"/>
                <w:bCs/>
                <w:sz w:val="20"/>
                <w:szCs w:val="20"/>
              </w:rPr>
            </w:pPr>
            <w:r w:rsidRPr="00F5751F">
              <w:rPr>
                <w:rFonts w:ascii="Times New Roman" w:hAnsi="Times New Roman"/>
                <w:bCs/>
                <w:sz w:val="20"/>
                <w:szCs w:val="20"/>
              </w:rPr>
              <w:t>Uscita</w:t>
            </w:r>
          </w:p>
        </w:tc>
      </w:tr>
      <w:tr w:rsidR="00671B79" w:rsidRPr="00F5751F" w:rsidTr="006907F4">
        <w:tc>
          <w:tcPr>
            <w:tcW w:w="0" w:type="auto"/>
            <w:vMerge w:val="restart"/>
            <w:vAlign w:val="center"/>
          </w:tcPr>
          <w:p w:rsidR="00671B79" w:rsidRPr="00E13C38" w:rsidRDefault="00671B79" w:rsidP="000563B1">
            <w:pPr>
              <w:spacing w:after="0" w:line="240" w:lineRule="auto"/>
              <w:jc w:val="center"/>
              <w:rPr>
                <w:rFonts w:ascii="Times New Roman" w:hAnsi="Times New Roman"/>
                <w:b/>
                <w:sz w:val="20"/>
                <w:szCs w:val="20"/>
              </w:rPr>
            </w:pPr>
            <w:r w:rsidRPr="00E13C38">
              <w:rPr>
                <w:rFonts w:ascii="Times New Roman" w:hAnsi="Times New Roman"/>
                <w:b/>
                <w:sz w:val="20"/>
                <w:szCs w:val="20"/>
              </w:rPr>
              <w:t>+ 21.740,00</w:t>
            </w:r>
          </w:p>
        </w:tc>
        <w:tc>
          <w:tcPr>
            <w:tcW w:w="1120" w:type="pct"/>
            <w:vAlign w:val="center"/>
          </w:tcPr>
          <w:p w:rsidR="00671B79" w:rsidRPr="00F5751F" w:rsidRDefault="00671B79" w:rsidP="000563B1">
            <w:pPr>
              <w:spacing w:after="0" w:line="240" w:lineRule="auto"/>
              <w:jc w:val="right"/>
              <w:rPr>
                <w:rFonts w:ascii="Times New Roman" w:hAnsi="Times New Roman"/>
                <w:bCs/>
                <w:sz w:val="20"/>
                <w:szCs w:val="20"/>
              </w:rPr>
            </w:pPr>
            <w:r w:rsidRPr="00F5751F">
              <w:rPr>
                <w:rFonts w:ascii="Times New Roman" w:hAnsi="Times New Roman"/>
                <w:bCs/>
                <w:sz w:val="20"/>
                <w:szCs w:val="20"/>
              </w:rPr>
              <w:t>Aggr. P voce 03/01</w:t>
            </w:r>
          </w:p>
        </w:tc>
        <w:tc>
          <w:tcPr>
            <w:tcW w:w="556" w:type="pct"/>
          </w:tcPr>
          <w:p w:rsidR="00671B79" w:rsidRPr="00F5751F" w:rsidRDefault="00671B79" w:rsidP="000563B1">
            <w:pPr>
              <w:spacing w:after="0" w:line="240" w:lineRule="auto"/>
              <w:jc w:val="right"/>
              <w:rPr>
                <w:rFonts w:ascii="Times New Roman" w:hAnsi="Times New Roman"/>
                <w:sz w:val="20"/>
                <w:szCs w:val="20"/>
              </w:rPr>
            </w:pPr>
            <w:r w:rsidRPr="00F5751F">
              <w:rPr>
                <w:rFonts w:ascii="Times New Roman" w:hAnsi="Times New Roman"/>
                <w:sz w:val="20"/>
                <w:szCs w:val="20"/>
              </w:rPr>
              <w:t>03/02/09</w:t>
            </w:r>
          </w:p>
        </w:tc>
        <w:tc>
          <w:tcPr>
            <w:tcW w:w="827" w:type="pct"/>
          </w:tcPr>
          <w:p w:rsidR="00671B79" w:rsidRPr="00F5751F" w:rsidRDefault="00671B79" w:rsidP="000563B1">
            <w:pPr>
              <w:spacing w:after="0" w:line="240" w:lineRule="auto"/>
              <w:ind w:left="350"/>
              <w:jc w:val="right"/>
              <w:rPr>
                <w:rFonts w:ascii="Times New Roman" w:hAnsi="Times New Roman"/>
                <w:sz w:val="20"/>
                <w:szCs w:val="20"/>
              </w:rPr>
            </w:pPr>
            <w:r w:rsidRPr="00F5751F">
              <w:rPr>
                <w:rFonts w:ascii="Times New Roman" w:hAnsi="Times New Roman"/>
                <w:sz w:val="20"/>
                <w:szCs w:val="20"/>
              </w:rPr>
              <w:t>2.880,00</w:t>
            </w:r>
          </w:p>
        </w:tc>
      </w:tr>
      <w:tr w:rsidR="00671B79" w:rsidRPr="00F5751F" w:rsidTr="006907F4">
        <w:tc>
          <w:tcPr>
            <w:tcW w:w="0" w:type="auto"/>
            <w:vMerge/>
            <w:vAlign w:val="center"/>
          </w:tcPr>
          <w:p w:rsidR="00671B79" w:rsidRPr="00F5751F" w:rsidRDefault="00671B79" w:rsidP="000563B1">
            <w:pPr>
              <w:spacing w:after="0" w:line="240" w:lineRule="auto"/>
              <w:jc w:val="center"/>
              <w:rPr>
                <w:rFonts w:ascii="Times New Roman" w:hAnsi="Times New Roman"/>
                <w:sz w:val="20"/>
                <w:szCs w:val="20"/>
              </w:rPr>
            </w:pPr>
          </w:p>
        </w:tc>
        <w:tc>
          <w:tcPr>
            <w:tcW w:w="1120" w:type="pct"/>
            <w:vAlign w:val="center"/>
          </w:tcPr>
          <w:p w:rsidR="00671B79" w:rsidRPr="00F5751F" w:rsidRDefault="00671B79" w:rsidP="000563B1">
            <w:pPr>
              <w:spacing w:after="0" w:line="240" w:lineRule="auto"/>
              <w:jc w:val="right"/>
              <w:rPr>
                <w:rFonts w:ascii="Times New Roman" w:hAnsi="Times New Roman"/>
                <w:bCs/>
                <w:sz w:val="20"/>
                <w:szCs w:val="20"/>
              </w:rPr>
            </w:pPr>
            <w:r w:rsidRPr="00F5751F">
              <w:rPr>
                <w:rFonts w:ascii="Times New Roman" w:hAnsi="Times New Roman"/>
                <w:bCs/>
                <w:sz w:val="20"/>
                <w:szCs w:val="20"/>
              </w:rPr>
              <w:t>Aggr. P voce 03/02</w:t>
            </w:r>
          </w:p>
        </w:tc>
        <w:tc>
          <w:tcPr>
            <w:tcW w:w="556" w:type="pct"/>
          </w:tcPr>
          <w:p w:rsidR="00671B79" w:rsidRPr="00F5751F" w:rsidRDefault="00671B79" w:rsidP="000563B1">
            <w:pPr>
              <w:spacing w:after="0" w:line="240" w:lineRule="auto"/>
              <w:jc w:val="right"/>
              <w:rPr>
                <w:rFonts w:ascii="Times New Roman" w:hAnsi="Times New Roman"/>
                <w:sz w:val="20"/>
                <w:szCs w:val="20"/>
              </w:rPr>
            </w:pPr>
            <w:r w:rsidRPr="00F5751F">
              <w:rPr>
                <w:rFonts w:ascii="Times New Roman" w:hAnsi="Times New Roman"/>
                <w:sz w:val="20"/>
                <w:szCs w:val="20"/>
              </w:rPr>
              <w:t>03/02/09</w:t>
            </w:r>
          </w:p>
        </w:tc>
        <w:tc>
          <w:tcPr>
            <w:tcW w:w="827" w:type="pct"/>
          </w:tcPr>
          <w:p w:rsidR="00671B79" w:rsidRPr="00F5751F" w:rsidRDefault="00671B79" w:rsidP="000563B1">
            <w:pPr>
              <w:spacing w:after="0" w:line="240" w:lineRule="auto"/>
              <w:ind w:left="350"/>
              <w:jc w:val="right"/>
              <w:rPr>
                <w:rFonts w:ascii="Times New Roman" w:hAnsi="Times New Roman"/>
                <w:sz w:val="20"/>
                <w:szCs w:val="20"/>
              </w:rPr>
            </w:pPr>
            <w:r w:rsidRPr="00F5751F">
              <w:rPr>
                <w:rFonts w:ascii="Times New Roman" w:hAnsi="Times New Roman"/>
                <w:sz w:val="20"/>
                <w:szCs w:val="20"/>
              </w:rPr>
              <w:t>11.660,00</w:t>
            </w:r>
          </w:p>
        </w:tc>
      </w:tr>
      <w:tr w:rsidR="00671B79" w:rsidRPr="00F5751F" w:rsidTr="006907F4">
        <w:tc>
          <w:tcPr>
            <w:tcW w:w="0" w:type="auto"/>
            <w:vMerge/>
            <w:vAlign w:val="center"/>
          </w:tcPr>
          <w:p w:rsidR="00671B79" w:rsidRPr="00F5751F" w:rsidRDefault="00671B79" w:rsidP="000563B1">
            <w:pPr>
              <w:spacing w:after="0" w:line="240" w:lineRule="auto"/>
              <w:jc w:val="center"/>
              <w:rPr>
                <w:rFonts w:ascii="Times New Roman" w:hAnsi="Times New Roman"/>
                <w:sz w:val="20"/>
                <w:szCs w:val="20"/>
              </w:rPr>
            </w:pPr>
          </w:p>
        </w:tc>
        <w:tc>
          <w:tcPr>
            <w:tcW w:w="1120" w:type="pct"/>
            <w:vAlign w:val="center"/>
          </w:tcPr>
          <w:p w:rsidR="00671B79" w:rsidRPr="00F5751F" w:rsidRDefault="00671B79" w:rsidP="000563B1">
            <w:pPr>
              <w:spacing w:after="0" w:line="240" w:lineRule="auto"/>
              <w:jc w:val="right"/>
              <w:rPr>
                <w:rFonts w:ascii="Times New Roman" w:hAnsi="Times New Roman"/>
                <w:bCs/>
                <w:sz w:val="20"/>
                <w:szCs w:val="20"/>
              </w:rPr>
            </w:pPr>
            <w:r w:rsidRPr="00F5751F">
              <w:rPr>
                <w:rFonts w:ascii="Times New Roman" w:hAnsi="Times New Roman"/>
                <w:bCs/>
                <w:sz w:val="20"/>
                <w:szCs w:val="20"/>
              </w:rPr>
              <w:t>Aggr. P voce 03/03</w:t>
            </w:r>
          </w:p>
        </w:tc>
        <w:tc>
          <w:tcPr>
            <w:tcW w:w="556" w:type="pct"/>
          </w:tcPr>
          <w:p w:rsidR="00671B79" w:rsidRPr="00F5751F" w:rsidRDefault="00671B79" w:rsidP="000563B1">
            <w:pPr>
              <w:spacing w:after="0" w:line="240" w:lineRule="auto"/>
              <w:jc w:val="right"/>
              <w:rPr>
                <w:rFonts w:ascii="Times New Roman" w:hAnsi="Times New Roman"/>
                <w:sz w:val="20"/>
                <w:szCs w:val="20"/>
              </w:rPr>
            </w:pPr>
            <w:r w:rsidRPr="00F5751F">
              <w:rPr>
                <w:rFonts w:ascii="Times New Roman" w:hAnsi="Times New Roman"/>
                <w:sz w:val="20"/>
                <w:szCs w:val="20"/>
              </w:rPr>
              <w:t>03/02/09</w:t>
            </w:r>
          </w:p>
        </w:tc>
        <w:tc>
          <w:tcPr>
            <w:tcW w:w="827" w:type="pct"/>
          </w:tcPr>
          <w:p w:rsidR="00671B79" w:rsidRPr="00F5751F" w:rsidRDefault="00671B79" w:rsidP="000563B1">
            <w:pPr>
              <w:spacing w:after="0" w:line="240" w:lineRule="auto"/>
              <w:ind w:left="350"/>
              <w:jc w:val="right"/>
              <w:rPr>
                <w:rFonts w:ascii="Times New Roman" w:hAnsi="Times New Roman"/>
                <w:sz w:val="20"/>
                <w:szCs w:val="20"/>
              </w:rPr>
            </w:pPr>
            <w:r w:rsidRPr="00F5751F">
              <w:rPr>
                <w:rFonts w:ascii="Times New Roman" w:hAnsi="Times New Roman"/>
                <w:sz w:val="20"/>
                <w:szCs w:val="20"/>
              </w:rPr>
              <w:t>7.200,00</w:t>
            </w:r>
          </w:p>
        </w:tc>
      </w:tr>
      <w:tr w:rsidR="00671B79" w:rsidRPr="00F5751F" w:rsidTr="006907F4">
        <w:tc>
          <w:tcPr>
            <w:tcW w:w="0" w:type="auto"/>
            <w:vMerge/>
            <w:vAlign w:val="center"/>
          </w:tcPr>
          <w:p w:rsidR="00671B79" w:rsidRPr="00F5751F" w:rsidRDefault="00671B79" w:rsidP="006907F4">
            <w:pPr>
              <w:spacing w:after="0" w:line="240" w:lineRule="auto"/>
              <w:jc w:val="center"/>
              <w:rPr>
                <w:rFonts w:ascii="Times New Roman" w:hAnsi="Times New Roman"/>
                <w:sz w:val="20"/>
                <w:szCs w:val="20"/>
              </w:rPr>
            </w:pPr>
          </w:p>
        </w:tc>
        <w:tc>
          <w:tcPr>
            <w:tcW w:w="1120" w:type="pct"/>
            <w:vAlign w:val="center"/>
          </w:tcPr>
          <w:p w:rsidR="00671B79" w:rsidRPr="00E13C38" w:rsidRDefault="00671B79" w:rsidP="006907F4">
            <w:pPr>
              <w:spacing w:after="0" w:line="240" w:lineRule="auto"/>
              <w:rPr>
                <w:rFonts w:ascii="Times New Roman" w:hAnsi="Times New Roman"/>
                <w:b/>
                <w:bCs/>
                <w:sz w:val="20"/>
                <w:szCs w:val="20"/>
              </w:rPr>
            </w:pPr>
            <w:r w:rsidRPr="00E13C38">
              <w:rPr>
                <w:rFonts w:ascii="Times New Roman" w:hAnsi="Times New Roman"/>
                <w:b/>
                <w:bCs/>
                <w:sz w:val="20"/>
                <w:szCs w:val="20"/>
              </w:rPr>
              <w:t xml:space="preserve">                            Totale </w:t>
            </w:r>
          </w:p>
        </w:tc>
        <w:tc>
          <w:tcPr>
            <w:tcW w:w="556" w:type="pct"/>
          </w:tcPr>
          <w:p w:rsidR="00671B79" w:rsidRPr="00E13C38" w:rsidRDefault="00671B79" w:rsidP="006907F4">
            <w:pPr>
              <w:spacing w:after="0" w:line="240" w:lineRule="auto"/>
              <w:jc w:val="right"/>
              <w:rPr>
                <w:rFonts w:ascii="Times New Roman" w:hAnsi="Times New Roman"/>
                <w:b/>
                <w:sz w:val="20"/>
                <w:szCs w:val="20"/>
              </w:rPr>
            </w:pPr>
          </w:p>
        </w:tc>
        <w:tc>
          <w:tcPr>
            <w:tcW w:w="827" w:type="pct"/>
          </w:tcPr>
          <w:p w:rsidR="00671B79" w:rsidRPr="00E13C38" w:rsidRDefault="00671B79" w:rsidP="006907F4">
            <w:pPr>
              <w:spacing w:after="0" w:line="240" w:lineRule="auto"/>
              <w:ind w:left="350"/>
              <w:jc w:val="right"/>
              <w:rPr>
                <w:rFonts w:ascii="Times New Roman" w:hAnsi="Times New Roman"/>
                <w:b/>
                <w:sz w:val="20"/>
                <w:szCs w:val="20"/>
              </w:rPr>
            </w:pPr>
            <w:r w:rsidRPr="00E13C38">
              <w:rPr>
                <w:rFonts w:ascii="Times New Roman" w:hAnsi="Times New Roman"/>
                <w:b/>
                <w:sz w:val="20"/>
                <w:szCs w:val="20"/>
              </w:rPr>
              <w:fldChar w:fldCharType="begin"/>
            </w:r>
            <w:r w:rsidRPr="00E13C38">
              <w:rPr>
                <w:rFonts w:ascii="Times New Roman" w:hAnsi="Times New Roman"/>
                <w:b/>
                <w:sz w:val="20"/>
                <w:szCs w:val="20"/>
              </w:rPr>
              <w:instrText xml:space="preserve"> =SUM(ABOVE) </w:instrText>
            </w:r>
            <w:r w:rsidRPr="00E13C38">
              <w:rPr>
                <w:rFonts w:ascii="Times New Roman" w:hAnsi="Times New Roman"/>
                <w:b/>
                <w:sz w:val="20"/>
                <w:szCs w:val="20"/>
              </w:rPr>
              <w:fldChar w:fldCharType="separate"/>
            </w:r>
            <w:r w:rsidRPr="00E13C38">
              <w:rPr>
                <w:rFonts w:ascii="Times New Roman" w:hAnsi="Times New Roman"/>
                <w:b/>
                <w:noProof/>
                <w:sz w:val="20"/>
                <w:szCs w:val="20"/>
              </w:rPr>
              <w:t>21.740</w:t>
            </w:r>
            <w:r w:rsidRPr="00E13C38">
              <w:rPr>
                <w:rFonts w:ascii="Times New Roman" w:hAnsi="Times New Roman"/>
                <w:b/>
                <w:sz w:val="20"/>
                <w:szCs w:val="20"/>
              </w:rPr>
              <w:fldChar w:fldCharType="end"/>
            </w:r>
            <w:r w:rsidRPr="00E13C38">
              <w:rPr>
                <w:rFonts w:ascii="Times New Roman" w:hAnsi="Times New Roman"/>
                <w:b/>
                <w:sz w:val="20"/>
                <w:szCs w:val="20"/>
              </w:rPr>
              <w:t>,00</w:t>
            </w:r>
          </w:p>
        </w:tc>
      </w:tr>
    </w:tbl>
    <w:p w:rsidR="00671B79" w:rsidRPr="00F5751F" w:rsidRDefault="00671B79" w:rsidP="006907F4">
      <w:pPr>
        <w:jc w:val="both"/>
        <w:rPr>
          <w:rFonts w:ascii="Times New Roman" w:hAnsi="Times New Roman"/>
          <w:sz w:val="20"/>
          <w:szCs w:val="20"/>
        </w:rPr>
      </w:pPr>
      <w:r w:rsidRPr="00F5751F">
        <w:rPr>
          <w:rFonts w:ascii="Times New Roman" w:hAnsi="Times New Roman"/>
          <w:sz w:val="20"/>
          <w:szCs w:val="20"/>
        </w:rPr>
        <w:t>I versamenti degli alunni partecipanti ai corsi Trinity First e Pet per il conseguimento della relativa certificazione hanno comportato la corrispondente variazione in entrata.</w:t>
      </w:r>
    </w:p>
    <w:p w:rsidR="00671B79" w:rsidRPr="00E13C38" w:rsidRDefault="00671B79" w:rsidP="000563B1">
      <w:pPr>
        <w:spacing w:after="0" w:line="240" w:lineRule="auto"/>
        <w:jc w:val="both"/>
        <w:rPr>
          <w:rFonts w:ascii="Times New Roman" w:hAnsi="Times New Roman"/>
          <w:b/>
          <w:bCs/>
          <w:sz w:val="20"/>
          <w:szCs w:val="20"/>
        </w:rPr>
      </w:pPr>
      <w:r w:rsidRPr="00E13C38">
        <w:rPr>
          <w:rFonts w:ascii="Times New Roman" w:hAnsi="Times New Roman"/>
          <w:b/>
          <w:bCs/>
          <w:sz w:val="20"/>
          <w:szCs w:val="20"/>
        </w:rPr>
        <w:t>Agg. 06 voce 10  ALTRI CONTRIBUTI DA FAMIGLIE VINCOLATI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1819"/>
        <w:gridCol w:w="1524"/>
        <w:gridCol w:w="1650"/>
      </w:tblGrid>
      <w:tr w:rsidR="00671B79" w:rsidRPr="00F5751F" w:rsidTr="006907F4">
        <w:tc>
          <w:tcPr>
            <w:tcW w:w="0" w:type="auto"/>
            <w:vAlign w:val="center"/>
          </w:tcPr>
          <w:p w:rsidR="00671B79" w:rsidRPr="00F5751F" w:rsidRDefault="00671B79" w:rsidP="000563B1">
            <w:pPr>
              <w:spacing w:after="0" w:line="240" w:lineRule="auto"/>
              <w:jc w:val="center"/>
              <w:rPr>
                <w:rFonts w:ascii="Times New Roman" w:hAnsi="Times New Roman"/>
                <w:bCs/>
                <w:sz w:val="20"/>
                <w:szCs w:val="20"/>
              </w:rPr>
            </w:pPr>
            <w:r w:rsidRPr="00F5751F">
              <w:rPr>
                <w:rFonts w:ascii="Times New Roman" w:hAnsi="Times New Roman"/>
                <w:bCs/>
                <w:sz w:val="20"/>
                <w:szCs w:val="20"/>
              </w:rPr>
              <w:t>Entrata</w:t>
            </w:r>
          </w:p>
        </w:tc>
        <w:tc>
          <w:tcPr>
            <w:tcW w:w="2503" w:type="pct"/>
            <w:gridSpan w:val="3"/>
          </w:tcPr>
          <w:p w:rsidR="00671B79" w:rsidRPr="00F5751F" w:rsidRDefault="00671B79" w:rsidP="000563B1">
            <w:pPr>
              <w:spacing w:after="0" w:line="240" w:lineRule="auto"/>
              <w:jc w:val="center"/>
              <w:rPr>
                <w:rFonts w:ascii="Times New Roman" w:hAnsi="Times New Roman"/>
                <w:bCs/>
                <w:sz w:val="20"/>
                <w:szCs w:val="20"/>
              </w:rPr>
            </w:pPr>
            <w:r w:rsidRPr="00F5751F">
              <w:rPr>
                <w:rFonts w:ascii="Times New Roman" w:hAnsi="Times New Roman"/>
                <w:bCs/>
                <w:sz w:val="20"/>
                <w:szCs w:val="20"/>
              </w:rPr>
              <w:t>Uscita</w:t>
            </w:r>
          </w:p>
        </w:tc>
      </w:tr>
      <w:tr w:rsidR="00671B79" w:rsidRPr="00F5751F" w:rsidTr="006907F4">
        <w:tc>
          <w:tcPr>
            <w:tcW w:w="0" w:type="auto"/>
            <w:vAlign w:val="center"/>
          </w:tcPr>
          <w:p w:rsidR="00671B79" w:rsidRPr="00E13C38" w:rsidRDefault="00671B79" w:rsidP="000563B1">
            <w:pPr>
              <w:spacing w:after="0" w:line="240" w:lineRule="auto"/>
              <w:jc w:val="center"/>
              <w:rPr>
                <w:rFonts w:ascii="Times New Roman" w:hAnsi="Times New Roman"/>
                <w:b/>
                <w:sz w:val="20"/>
                <w:szCs w:val="20"/>
              </w:rPr>
            </w:pPr>
            <w:r w:rsidRPr="00E13C38">
              <w:rPr>
                <w:rFonts w:ascii="Times New Roman" w:hAnsi="Times New Roman"/>
                <w:b/>
                <w:sz w:val="20"/>
                <w:szCs w:val="20"/>
              </w:rPr>
              <w:t>+ 775,00</w:t>
            </w:r>
          </w:p>
        </w:tc>
        <w:tc>
          <w:tcPr>
            <w:tcW w:w="912" w:type="pct"/>
            <w:vAlign w:val="center"/>
          </w:tcPr>
          <w:p w:rsidR="00671B79" w:rsidRPr="00E13C38" w:rsidRDefault="00671B79" w:rsidP="000563B1">
            <w:pPr>
              <w:spacing w:after="0" w:line="240" w:lineRule="auto"/>
              <w:rPr>
                <w:rFonts w:ascii="Times New Roman" w:hAnsi="Times New Roman"/>
                <w:b/>
                <w:bCs/>
                <w:sz w:val="20"/>
                <w:szCs w:val="20"/>
              </w:rPr>
            </w:pPr>
            <w:r w:rsidRPr="00E13C38">
              <w:rPr>
                <w:rFonts w:ascii="Times New Roman" w:hAnsi="Times New Roman"/>
                <w:b/>
                <w:bCs/>
                <w:sz w:val="20"/>
                <w:szCs w:val="20"/>
              </w:rPr>
              <w:t>Aggr. A voce 03</w:t>
            </w:r>
          </w:p>
        </w:tc>
        <w:tc>
          <w:tcPr>
            <w:tcW w:w="764" w:type="pct"/>
          </w:tcPr>
          <w:p w:rsidR="00671B79" w:rsidRPr="00E13C38" w:rsidRDefault="00671B79" w:rsidP="000563B1">
            <w:pPr>
              <w:spacing w:after="0" w:line="240" w:lineRule="auto"/>
              <w:jc w:val="right"/>
              <w:rPr>
                <w:rFonts w:ascii="Times New Roman" w:hAnsi="Times New Roman"/>
                <w:b/>
                <w:sz w:val="20"/>
                <w:szCs w:val="20"/>
              </w:rPr>
            </w:pPr>
            <w:r w:rsidRPr="00E13C38">
              <w:rPr>
                <w:rFonts w:ascii="Times New Roman" w:hAnsi="Times New Roman"/>
                <w:b/>
                <w:sz w:val="20"/>
                <w:szCs w:val="20"/>
              </w:rPr>
              <w:t>05/03/04</w:t>
            </w:r>
          </w:p>
        </w:tc>
        <w:tc>
          <w:tcPr>
            <w:tcW w:w="827" w:type="pct"/>
          </w:tcPr>
          <w:p w:rsidR="00671B79" w:rsidRPr="00E13C38" w:rsidRDefault="00671B79" w:rsidP="000563B1">
            <w:pPr>
              <w:spacing w:after="0" w:line="240" w:lineRule="auto"/>
              <w:ind w:left="350"/>
              <w:jc w:val="right"/>
              <w:rPr>
                <w:rFonts w:ascii="Times New Roman" w:hAnsi="Times New Roman"/>
                <w:b/>
                <w:sz w:val="20"/>
                <w:szCs w:val="20"/>
              </w:rPr>
            </w:pPr>
            <w:r w:rsidRPr="00E13C38">
              <w:rPr>
                <w:rFonts w:ascii="Times New Roman" w:hAnsi="Times New Roman"/>
                <w:b/>
                <w:sz w:val="20"/>
                <w:szCs w:val="20"/>
              </w:rPr>
              <w:t>775,00</w:t>
            </w:r>
          </w:p>
        </w:tc>
      </w:tr>
    </w:tbl>
    <w:p w:rsidR="00671B79" w:rsidRPr="00F5751F" w:rsidRDefault="00671B79" w:rsidP="006907F4">
      <w:pPr>
        <w:autoSpaceDE w:val="0"/>
        <w:autoSpaceDN w:val="0"/>
        <w:adjustRightInd w:val="0"/>
        <w:rPr>
          <w:rFonts w:ascii="Times New Roman" w:hAnsi="Times New Roman"/>
          <w:sz w:val="20"/>
          <w:szCs w:val="20"/>
        </w:rPr>
      </w:pPr>
      <w:r w:rsidRPr="00F5751F">
        <w:rPr>
          <w:rFonts w:ascii="Times New Roman" w:hAnsi="Times New Roman"/>
          <w:sz w:val="20"/>
          <w:szCs w:val="20"/>
        </w:rPr>
        <w:t>L’importo è relativo all’abbonamento al teatro Verdi versato dagli alunni.</w:t>
      </w:r>
    </w:p>
    <w:p w:rsidR="00671B79" w:rsidRPr="00F5751F" w:rsidRDefault="00671B79" w:rsidP="00E13C38">
      <w:pPr>
        <w:spacing w:after="0" w:line="240" w:lineRule="auto"/>
        <w:jc w:val="both"/>
        <w:rPr>
          <w:rFonts w:ascii="Times New Roman" w:hAnsi="Times New Roman"/>
          <w:sz w:val="20"/>
          <w:szCs w:val="20"/>
        </w:rPr>
      </w:pPr>
      <w:r w:rsidRPr="00F5751F">
        <w:rPr>
          <w:rFonts w:ascii="Times New Roman" w:hAnsi="Times New Roman"/>
          <w:sz w:val="20"/>
          <w:szCs w:val="20"/>
        </w:rPr>
        <w:t xml:space="preserve">Infine si e’ proceduto allo storno nei singoli  conti, come illustrati nell’allegato G, che presentano importi con segni negativi, all’interno delle stesse schede finanziarie, necessari  solo per esigenze contabili ovvero per operazioni di assestamento finanziario che non comportano alcuna modifica al programma annuale. </w:t>
      </w:r>
    </w:p>
    <w:p w:rsidR="00671B79" w:rsidRPr="00F5751F" w:rsidRDefault="00671B79" w:rsidP="006907F4">
      <w:pPr>
        <w:jc w:val="both"/>
        <w:rPr>
          <w:rFonts w:ascii="Times New Roman" w:hAnsi="Times New Roman"/>
          <w:bCs/>
          <w:sz w:val="20"/>
          <w:szCs w:val="20"/>
        </w:rPr>
      </w:pPr>
      <w:r w:rsidRPr="00F5751F">
        <w:rPr>
          <w:rFonts w:ascii="Times New Roman" w:hAnsi="Times New Roman"/>
          <w:bCs/>
          <w:sz w:val="20"/>
          <w:szCs w:val="20"/>
        </w:rPr>
        <w:t xml:space="preserve">Il totale delle variazioni  suindicate è pari ad  </w:t>
      </w:r>
      <w:r w:rsidRPr="00E13C38">
        <w:rPr>
          <w:rFonts w:ascii="Times New Roman" w:hAnsi="Times New Roman"/>
          <w:b/>
          <w:bCs/>
          <w:sz w:val="20"/>
          <w:szCs w:val="20"/>
        </w:rPr>
        <w:t>€. 6.915,77</w:t>
      </w:r>
      <w:r w:rsidRPr="00F5751F">
        <w:rPr>
          <w:rFonts w:ascii="Times New Roman" w:hAnsi="Times New Roman"/>
          <w:bCs/>
          <w:sz w:val="20"/>
          <w:szCs w:val="20"/>
        </w:rPr>
        <w:t xml:space="preserve">   così come risulta dall’elenco delle variazioni al programma per  l’ es.  fin. 2020  allegato alla presente relazione. </w:t>
      </w:r>
    </w:p>
    <w:p w:rsidR="00671B79" w:rsidRPr="00F5751F" w:rsidRDefault="00671B79" w:rsidP="006907F4">
      <w:pPr>
        <w:jc w:val="both"/>
        <w:rPr>
          <w:rFonts w:ascii="Times New Roman" w:hAnsi="Times New Roman"/>
          <w:sz w:val="20"/>
        </w:rPr>
      </w:pPr>
      <w:r w:rsidRPr="00F5751F">
        <w:rPr>
          <w:rFonts w:ascii="Times New Roman" w:hAnsi="Times New Roman"/>
          <w:sz w:val="20"/>
        </w:rPr>
        <w:t>Ne deriva pertanto il seguente prospetto di sintesi dei  modd.H bis ed F :</w:t>
      </w:r>
    </w:p>
    <w:p w:rsidR="00671B79" w:rsidRPr="00F5751F" w:rsidRDefault="00671B79" w:rsidP="006907F4">
      <w:pPr>
        <w:pStyle w:val="Titolo4"/>
        <w:rPr>
          <w:b w:val="0"/>
          <w:sz w:val="20"/>
          <w:szCs w:val="20"/>
        </w:rPr>
      </w:pPr>
      <w:r w:rsidRPr="00F5751F">
        <w:rPr>
          <w:b w:val="0"/>
          <w:sz w:val="20"/>
          <w:szCs w:val="20"/>
        </w:rPr>
        <w:t>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48"/>
        <w:gridCol w:w="3426"/>
      </w:tblGrid>
      <w:tr w:rsidR="00671B79" w:rsidRPr="00F5751F" w:rsidTr="006907F4">
        <w:tc>
          <w:tcPr>
            <w:tcW w:w="6607" w:type="dxa"/>
            <w:vAlign w:val="center"/>
          </w:tcPr>
          <w:p w:rsidR="00671B79" w:rsidRPr="00F5751F" w:rsidRDefault="00671B79" w:rsidP="006907F4">
            <w:pPr>
              <w:spacing w:after="0" w:line="240" w:lineRule="auto"/>
              <w:rPr>
                <w:rFonts w:ascii="Times New Roman" w:hAnsi="Times New Roman"/>
                <w:bCs/>
                <w:sz w:val="20"/>
                <w:szCs w:val="20"/>
              </w:rPr>
            </w:pPr>
            <w:r w:rsidRPr="00F5751F">
              <w:rPr>
                <w:rFonts w:ascii="Times New Roman" w:hAnsi="Times New Roman"/>
                <w:bCs/>
                <w:sz w:val="20"/>
                <w:szCs w:val="20"/>
              </w:rPr>
              <w:t>Programmazione iniziale</w:t>
            </w:r>
          </w:p>
        </w:tc>
        <w:tc>
          <w:tcPr>
            <w:tcW w:w="3454" w:type="dxa"/>
            <w:vAlign w:val="center"/>
          </w:tcPr>
          <w:p w:rsidR="00671B79" w:rsidRPr="00F5751F" w:rsidRDefault="00671B79" w:rsidP="006907F4">
            <w:pPr>
              <w:spacing w:after="0" w:line="240" w:lineRule="auto"/>
              <w:jc w:val="right"/>
              <w:rPr>
                <w:rFonts w:ascii="Times New Roman" w:hAnsi="Times New Roman"/>
                <w:bCs/>
                <w:sz w:val="20"/>
                <w:szCs w:val="20"/>
              </w:rPr>
            </w:pPr>
            <w:r w:rsidRPr="00F5751F">
              <w:rPr>
                <w:rFonts w:ascii="Times New Roman" w:hAnsi="Times New Roman"/>
                <w:bCs/>
                <w:sz w:val="20"/>
                <w:szCs w:val="20"/>
              </w:rPr>
              <w:t>599.010,58</w:t>
            </w:r>
          </w:p>
        </w:tc>
      </w:tr>
      <w:tr w:rsidR="00671B79" w:rsidRPr="00F5751F" w:rsidTr="006907F4">
        <w:trPr>
          <w:trHeight w:val="245"/>
        </w:trPr>
        <w:tc>
          <w:tcPr>
            <w:tcW w:w="6607" w:type="dxa"/>
            <w:vAlign w:val="center"/>
          </w:tcPr>
          <w:p w:rsidR="00671B79" w:rsidRPr="00F5751F" w:rsidRDefault="00671B79" w:rsidP="006907F4">
            <w:pPr>
              <w:spacing w:after="0" w:line="240" w:lineRule="auto"/>
              <w:rPr>
                <w:rFonts w:ascii="Times New Roman" w:hAnsi="Times New Roman"/>
                <w:bCs/>
                <w:sz w:val="20"/>
                <w:szCs w:val="20"/>
              </w:rPr>
            </w:pPr>
            <w:r w:rsidRPr="00F5751F">
              <w:rPr>
                <w:rFonts w:ascii="Times New Roman" w:hAnsi="Times New Roman"/>
                <w:bCs/>
                <w:sz w:val="20"/>
                <w:szCs w:val="20"/>
              </w:rPr>
              <w:t>Variazioni al  18/06/2020</w:t>
            </w:r>
          </w:p>
        </w:tc>
        <w:tc>
          <w:tcPr>
            <w:tcW w:w="3454" w:type="dxa"/>
            <w:vAlign w:val="center"/>
          </w:tcPr>
          <w:p w:rsidR="00671B79" w:rsidRPr="00F5751F" w:rsidRDefault="00671B79" w:rsidP="006907F4">
            <w:pPr>
              <w:spacing w:after="0" w:line="240" w:lineRule="auto"/>
              <w:jc w:val="right"/>
              <w:rPr>
                <w:rFonts w:ascii="Times New Roman" w:hAnsi="Times New Roman"/>
                <w:bCs/>
                <w:sz w:val="20"/>
                <w:szCs w:val="20"/>
              </w:rPr>
            </w:pPr>
            <w:r w:rsidRPr="00F5751F">
              <w:rPr>
                <w:rFonts w:ascii="Times New Roman" w:hAnsi="Times New Roman"/>
                <w:bCs/>
                <w:sz w:val="20"/>
                <w:szCs w:val="20"/>
              </w:rPr>
              <w:t>6.915,77</w:t>
            </w:r>
          </w:p>
        </w:tc>
      </w:tr>
      <w:tr w:rsidR="00671B79" w:rsidRPr="00F5751F" w:rsidTr="006907F4">
        <w:tc>
          <w:tcPr>
            <w:tcW w:w="6607" w:type="dxa"/>
            <w:vAlign w:val="center"/>
          </w:tcPr>
          <w:p w:rsidR="00671B79" w:rsidRPr="00F5751F" w:rsidRDefault="00671B79" w:rsidP="006907F4">
            <w:pPr>
              <w:pStyle w:val="Titolo3"/>
              <w:jc w:val="left"/>
              <w:rPr>
                <w:b w:val="0"/>
                <w:sz w:val="20"/>
                <w:szCs w:val="20"/>
              </w:rPr>
            </w:pPr>
            <w:r w:rsidRPr="00F5751F">
              <w:rPr>
                <w:b w:val="0"/>
                <w:sz w:val="20"/>
                <w:szCs w:val="20"/>
              </w:rPr>
              <w:t>Programmazione al 18/06/2020</w:t>
            </w:r>
          </w:p>
        </w:tc>
        <w:tc>
          <w:tcPr>
            <w:tcW w:w="3454" w:type="dxa"/>
            <w:vAlign w:val="center"/>
          </w:tcPr>
          <w:p w:rsidR="00671B79" w:rsidRPr="00F5751F" w:rsidRDefault="00671B79" w:rsidP="006907F4">
            <w:pPr>
              <w:spacing w:after="0" w:line="240" w:lineRule="auto"/>
              <w:jc w:val="right"/>
              <w:rPr>
                <w:rFonts w:ascii="Times New Roman" w:hAnsi="Times New Roman"/>
                <w:bCs/>
                <w:sz w:val="20"/>
                <w:szCs w:val="20"/>
              </w:rPr>
            </w:pPr>
            <w:r w:rsidRPr="00F5751F">
              <w:rPr>
                <w:rFonts w:ascii="Times New Roman" w:hAnsi="Times New Roman"/>
                <w:bCs/>
                <w:sz w:val="20"/>
                <w:szCs w:val="20"/>
              </w:rPr>
              <w:t>605.926,35</w:t>
            </w:r>
          </w:p>
        </w:tc>
      </w:tr>
    </w:tbl>
    <w:p w:rsidR="00671B79" w:rsidRPr="00F5751F" w:rsidRDefault="00671B79" w:rsidP="006907F4">
      <w:pPr>
        <w:pStyle w:val="Titolo4"/>
        <w:rPr>
          <w:b w:val="0"/>
          <w:sz w:val="20"/>
          <w:szCs w:val="20"/>
        </w:rPr>
      </w:pPr>
    </w:p>
    <w:p w:rsidR="00671B79" w:rsidRPr="00F5751F" w:rsidRDefault="00671B79" w:rsidP="006907F4">
      <w:pPr>
        <w:pStyle w:val="Titolo4"/>
        <w:rPr>
          <w:b w:val="0"/>
          <w:sz w:val="20"/>
          <w:szCs w:val="20"/>
        </w:rPr>
      </w:pPr>
      <w:r w:rsidRPr="00F5751F">
        <w:rPr>
          <w:b w:val="0"/>
          <w:sz w:val="20"/>
          <w:szCs w:val="20"/>
        </w:rPr>
        <w:t>SPESE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47"/>
        <w:gridCol w:w="3427"/>
      </w:tblGrid>
      <w:tr w:rsidR="00671B79" w:rsidRPr="00F5751F" w:rsidTr="000563B1">
        <w:tc>
          <w:tcPr>
            <w:tcW w:w="3282" w:type="pct"/>
            <w:vAlign w:val="center"/>
          </w:tcPr>
          <w:p w:rsidR="00671B79" w:rsidRPr="00F5751F" w:rsidRDefault="00671B79" w:rsidP="006907F4">
            <w:pPr>
              <w:spacing w:after="0" w:line="240" w:lineRule="auto"/>
              <w:rPr>
                <w:rFonts w:ascii="Times New Roman" w:hAnsi="Times New Roman"/>
                <w:bCs/>
                <w:color w:val="000000"/>
                <w:sz w:val="20"/>
                <w:szCs w:val="20"/>
              </w:rPr>
            </w:pPr>
            <w:r w:rsidRPr="00F5751F">
              <w:rPr>
                <w:rFonts w:ascii="Times New Roman" w:hAnsi="Times New Roman"/>
                <w:bCs/>
                <w:color w:val="000000"/>
                <w:sz w:val="20"/>
                <w:szCs w:val="20"/>
              </w:rPr>
              <w:t>Programmazione al 18/06/2020</w:t>
            </w:r>
          </w:p>
        </w:tc>
        <w:tc>
          <w:tcPr>
            <w:tcW w:w="1718" w:type="pct"/>
            <w:vAlign w:val="center"/>
          </w:tcPr>
          <w:p w:rsidR="00671B79" w:rsidRPr="00F5751F" w:rsidRDefault="00671B79" w:rsidP="006907F4">
            <w:pPr>
              <w:spacing w:after="0" w:line="240" w:lineRule="auto"/>
              <w:jc w:val="right"/>
              <w:rPr>
                <w:rFonts w:ascii="Times New Roman" w:hAnsi="Times New Roman"/>
                <w:bCs/>
                <w:color w:val="000000"/>
                <w:sz w:val="20"/>
                <w:szCs w:val="20"/>
              </w:rPr>
            </w:pPr>
            <w:r w:rsidRPr="00F5751F">
              <w:rPr>
                <w:rFonts w:ascii="Times New Roman" w:hAnsi="Times New Roman"/>
                <w:bCs/>
                <w:color w:val="000000"/>
                <w:sz w:val="20"/>
                <w:szCs w:val="20"/>
              </w:rPr>
              <w:t>604.325,47</w:t>
            </w:r>
          </w:p>
        </w:tc>
      </w:tr>
      <w:tr w:rsidR="00671B79" w:rsidRPr="00F5751F" w:rsidTr="000563B1">
        <w:tc>
          <w:tcPr>
            <w:tcW w:w="3282" w:type="pct"/>
            <w:vAlign w:val="center"/>
          </w:tcPr>
          <w:p w:rsidR="00671B79" w:rsidRPr="00F5751F" w:rsidRDefault="00671B79" w:rsidP="006907F4">
            <w:pPr>
              <w:spacing w:after="0" w:line="240" w:lineRule="auto"/>
              <w:rPr>
                <w:rFonts w:ascii="Times New Roman" w:hAnsi="Times New Roman"/>
                <w:bCs/>
                <w:color w:val="000000"/>
                <w:sz w:val="20"/>
                <w:szCs w:val="20"/>
              </w:rPr>
            </w:pPr>
            <w:r w:rsidRPr="00F5751F">
              <w:rPr>
                <w:rFonts w:ascii="Times New Roman" w:hAnsi="Times New Roman"/>
                <w:bCs/>
                <w:color w:val="000000"/>
                <w:sz w:val="20"/>
                <w:szCs w:val="20"/>
              </w:rPr>
              <w:t>Disponibilità da programmare</w:t>
            </w:r>
          </w:p>
        </w:tc>
        <w:tc>
          <w:tcPr>
            <w:tcW w:w="1718" w:type="pct"/>
            <w:vAlign w:val="center"/>
          </w:tcPr>
          <w:p w:rsidR="00671B79" w:rsidRPr="00F5751F" w:rsidRDefault="00671B79" w:rsidP="006907F4">
            <w:pPr>
              <w:spacing w:after="0" w:line="240" w:lineRule="auto"/>
              <w:jc w:val="right"/>
              <w:rPr>
                <w:rFonts w:ascii="Times New Roman" w:hAnsi="Times New Roman"/>
                <w:bCs/>
                <w:color w:val="000000"/>
                <w:sz w:val="20"/>
                <w:szCs w:val="20"/>
              </w:rPr>
            </w:pPr>
            <w:r w:rsidRPr="00F5751F">
              <w:rPr>
                <w:rFonts w:ascii="Times New Roman" w:hAnsi="Times New Roman"/>
                <w:bCs/>
                <w:color w:val="000000"/>
                <w:sz w:val="20"/>
                <w:szCs w:val="20"/>
              </w:rPr>
              <w:t>1.600,88</w:t>
            </w:r>
          </w:p>
        </w:tc>
      </w:tr>
      <w:tr w:rsidR="00671B79" w:rsidRPr="00F5751F" w:rsidTr="000563B1">
        <w:trPr>
          <w:trHeight w:val="116"/>
        </w:trPr>
        <w:tc>
          <w:tcPr>
            <w:tcW w:w="3282" w:type="pct"/>
            <w:vAlign w:val="center"/>
          </w:tcPr>
          <w:p w:rsidR="00671B79" w:rsidRPr="00F5751F" w:rsidRDefault="00671B79" w:rsidP="006907F4">
            <w:pPr>
              <w:pStyle w:val="Titolo3"/>
              <w:jc w:val="left"/>
              <w:rPr>
                <w:b w:val="0"/>
                <w:color w:val="000000"/>
                <w:sz w:val="20"/>
                <w:szCs w:val="20"/>
              </w:rPr>
            </w:pPr>
            <w:r w:rsidRPr="00F5751F">
              <w:rPr>
                <w:b w:val="0"/>
                <w:color w:val="000000"/>
                <w:sz w:val="20"/>
                <w:szCs w:val="20"/>
              </w:rPr>
              <w:t>Totale a pareggio</w:t>
            </w:r>
          </w:p>
        </w:tc>
        <w:tc>
          <w:tcPr>
            <w:tcW w:w="1718" w:type="pct"/>
            <w:vAlign w:val="center"/>
          </w:tcPr>
          <w:p w:rsidR="00671B79" w:rsidRPr="00F5751F" w:rsidRDefault="00671B79" w:rsidP="006907F4">
            <w:pPr>
              <w:spacing w:after="0" w:line="240" w:lineRule="auto"/>
              <w:jc w:val="right"/>
              <w:rPr>
                <w:rFonts w:ascii="Times New Roman" w:hAnsi="Times New Roman"/>
                <w:bCs/>
                <w:color w:val="000000"/>
                <w:sz w:val="20"/>
                <w:szCs w:val="20"/>
              </w:rPr>
            </w:pPr>
            <w:r w:rsidRPr="00F5751F">
              <w:rPr>
                <w:rFonts w:ascii="Times New Roman" w:hAnsi="Times New Roman"/>
                <w:bCs/>
                <w:color w:val="000000"/>
                <w:sz w:val="20"/>
                <w:szCs w:val="20"/>
              </w:rPr>
              <w:t>605.926,35</w:t>
            </w:r>
          </w:p>
        </w:tc>
      </w:tr>
    </w:tbl>
    <w:p w:rsidR="00671B79" w:rsidRDefault="00671B79" w:rsidP="006907F4">
      <w:pPr>
        <w:autoSpaceDE w:val="0"/>
        <w:autoSpaceDN w:val="0"/>
        <w:adjustRightInd w:val="0"/>
        <w:spacing w:after="0" w:line="240" w:lineRule="auto"/>
        <w:jc w:val="both"/>
        <w:rPr>
          <w:rFonts w:ascii="Times New Roman" w:hAnsi="Times New Roman"/>
          <w:sz w:val="20"/>
          <w:szCs w:val="18"/>
          <w:lang w:eastAsia="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5"/>
        <w:gridCol w:w="7210"/>
        <w:gridCol w:w="1545"/>
      </w:tblGrid>
      <w:tr w:rsidR="00671B79" w:rsidTr="00D80EB3">
        <w:trPr>
          <w:trHeight w:val="290"/>
          <w:jc w:val="center"/>
        </w:trPr>
        <w:tc>
          <w:tcPr>
            <w:tcW w:w="10300" w:type="dxa"/>
            <w:gridSpan w:val="3"/>
          </w:tcPr>
          <w:p w:rsidR="00671B79" w:rsidRPr="00D80EB3" w:rsidRDefault="00671B79" w:rsidP="00D80EB3">
            <w:pPr>
              <w:pStyle w:val="TableParagraph"/>
              <w:spacing w:line="240" w:lineRule="auto"/>
              <w:ind w:left="0"/>
              <w:jc w:val="center"/>
              <w:rPr>
                <w:sz w:val="20"/>
              </w:rPr>
            </w:pPr>
            <w:r w:rsidRPr="00D80EB3">
              <w:rPr>
                <w:sz w:val="20"/>
              </w:rPr>
              <w:t>Voce: 02|01/04 Progetto 10.2.2A-FSEPON-CA-2017-535 COMPETENZE DI BASE</w:t>
            </w:r>
          </w:p>
        </w:tc>
      </w:tr>
      <w:tr w:rsidR="00671B79" w:rsidTr="00D80EB3">
        <w:trPr>
          <w:trHeight w:val="507"/>
          <w:jc w:val="center"/>
        </w:trPr>
        <w:tc>
          <w:tcPr>
            <w:tcW w:w="8755" w:type="dxa"/>
            <w:gridSpan w:val="2"/>
          </w:tcPr>
          <w:p w:rsidR="00671B79" w:rsidRPr="00D80EB3" w:rsidRDefault="00671B79" w:rsidP="00D80EB3">
            <w:pPr>
              <w:pStyle w:val="TableParagraph"/>
              <w:spacing w:line="240" w:lineRule="auto"/>
              <w:ind w:left="0"/>
              <w:jc w:val="center"/>
              <w:rPr>
                <w:sz w:val="20"/>
              </w:rPr>
            </w:pPr>
            <w:r w:rsidRPr="00D80EB3">
              <w:rPr>
                <w:sz w:val="20"/>
              </w:rPr>
              <w:t>N. 7/2018 Oggetto: Progetto 10.2.2A-FSEPON-CA-2017-535 per il Potenziamento delle competenze di base. 23/02/2018 Creditore: MIUR Ministero dell'istruzione, dell'università...</w:t>
            </w:r>
          </w:p>
        </w:tc>
        <w:tc>
          <w:tcPr>
            <w:tcW w:w="1545" w:type="dxa"/>
          </w:tcPr>
          <w:p w:rsidR="00671B79" w:rsidRDefault="00671B79" w:rsidP="00D80EB3">
            <w:pPr>
              <w:pStyle w:val="TableParagraph"/>
              <w:spacing w:line="240" w:lineRule="auto"/>
              <w:ind w:left="0"/>
              <w:rPr>
                <w:sz w:val="20"/>
              </w:rPr>
            </w:pPr>
            <w:r>
              <w:rPr>
                <w:sz w:val="20"/>
              </w:rPr>
              <w:t xml:space="preserve">        </w:t>
            </w:r>
            <w:r w:rsidRPr="00D80EB3">
              <w:rPr>
                <w:sz w:val="20"/>
              </w:rPr>
              <w:t xml:space="preserve">Importo </w:t>
            </w:r>
            <w:r>
              <w:rPr>
                <w:sz w:val="20"/>
              </w:rPr>
              <w:t xml:space="preserve">           </w:t>
            </w:r>
          </w:p>
          <w:p w:rsidR="00671B79" w:rsidRPr="00D80EB3" w:rsidRDefault="00671B79" w:rsidP="00D80EB3">
            <w:pPr>
              <w:pStyle w:val="TableParagraph"/>
              <w:spacing w:line="240" w:lineRule="auto"/>
              <w:ind w:left="0"/>
              <w:jc w:val="center"/>
              <w:rPr>
                <w:sz w:val="20"/>
              </w:rPr>
            </w:pPr>
            <w:r w:rsidRPr="00D80EB3">
              <w:rPr>
                <w:sz w:val="20"/>
              </w:rPr>
              <w:t>originario</w:t>
            </w:r>
          </w:p>
          <w:p w:rsidR="00671B79" w:rsidRPr="00D80EB3" w:rsidRDefault="00671B79" w:rsidP="00D80EB3">
            <w:pPr>
              <w:pStyle w:val="TableParagraph"/>
              <w:spacing w:line="240" w:lineRule="auto"/>
              <w:ind w:left="0"/>
              <w:jc w:val="center"/>
              <w:rPr>
                <w:sz w:val="20"/>
              </w:rPr>
            </w:pPr>
            <w:r>
              <w:rPr>
                <w:sz w:val="20"/>
              </w:rPr>
              <w:t>11.06</w:t>
            </w:r>
            <w:r w:rsidRPr="00D80EB3">
              <w:rPr>
                <w:sz w:val="20"/>
              </w:rPr>
              <w:t>2,82</w:t>
            </w:r>
          </w:p>
        </w:tc>
      </w:tr>
      <w:tr w:rsidR="00671B79" w:rsidTr="00D80EB3">
        <w:trPr>
          <w:trHeight w:val="270"/>
          <w:jc w:val="center"/>
        </w:trPr>
        <w:tc>
          <w:tcPr>
            <w:tcW w:w="1545" w:type="dxa"/>
          </w:tcPr>
          <w:p w:rsidR="00671B79" w:rsidRPr="00D80EB3" w:rsidRDefault="00671B79" w:rsidP="00D80EB3">
            <w:pPr>
              <w:pStyle w:val="TableParagraph"/>
              <w:spacing w:line="240" w:lineRule="auto"/>
              <w:ind w:left="0"/>
              <w:jc w:val="center"/>
              <w:rPr>
                <w:sz w:val="20"/>
              </w:rPr>
            </w:pPr>
            <w:r w:rsidRPr="00D80EB3">
              <w:rPr>
                <w:sz w:val="20"/>
              </w:rPr>
              <w:t>Variazione del</w:t>
            </w:r>
          </w:p>
        </w:tc>
        <w:tc>
          <w:tcPr>
            <w:tcW w:w="7210" w:type="dxa"/>
          </w:tcPr>
          <w:p w:rsidR="00671B79" w:rsidRPr="00D80EB3" w:rsidRDefault="00671B79" w:rsidP="00D80EB3">
            <w:pPr>
              <w:pStyle w:val="TableParagraph"/>
              <w:spacing w:line="240" w:lineRule="auto"/>
              <w:ind w:left="0"/>
              <w:jc w:val="center"/>
              <w:rPr>
                <w:sz w:val="20"/>
              </w:rPr>
            </w:pPr>
            <w:r w:rsidRPr="00D80EB3">
              <w:rPr>
                <w:sz w:val="20"/>
              </w:rPr>
              <w:t>Descrizione</w:t>
            </w:r>
          </w:p>
        </w:tc>
        <w:tc>
          <w:tcPr>
            <w:tcW w:w="1545" w:type="dxa"/>
          </w:tcPr>
          <w:p w:rsidR="00671B79" w:rsidRPr="00D80EB3" w:rsidRDefault="00671B79" w:rsidP="00D80EB3">
            <w:pPr>
              <w:pStyle w:val="TableParagraph"/>
              <w:spacing w:line="240" w:lineRule="auto"/>
              <w:ind w:left="0"/>
              <w:rPr>
                <w:sz w:val="20"/>
              </w:rPr>
            </w:pPr>
            <w:r>
              <w:rPr>
                <w:sz w:val="20"/>
              </w:rPr>
              <w:t xml:space="preserve">          </w:t>
            </w:r>
            <w:r w:rsidRPr="00D80EB3">
              <w:rPr>
                <w:sz w:val="20"/>
              </w:rPr>
              <w:t>Importo</w:t>
            </w:r>
          </w:p>
        </w:tc>
      </w:tr>
      <w:tr w:rsidR="00671B79" w:rsidTr="00D80EB3">
        <w:trPr>
          <w:trHeight w:val="270"/>
          <w:jc w:val="center"/>
        </w:trPr>
        <w:tc>
          <w:tcPr>
            <w:tcW w:w="1545" w:type="dxa"/>
          </w:tcPr>
          <w:p w:rsidR="00671B79" w:rsidRPr="00D80EB3" w:rsidRDefault="00671B79" w:rsidP="00D80EB3">
            <w:pPr>
              <w:pStyle w:val="TableParagraph"/>
              <w:spacing w:line="240" w:lineRule="auto"/>
              <w:ind w:left="245" w:right="235"/>
              <w:jc w:val="center"/>
              <w:rPr>
                <w:sz w:val="20"/>
              </w:rPr>
            </w:pPr>
            <w:r w:rsidRPr="00D80EB3">
              <w:rPr>
                <w:sz w:val="20"/>
              </w:rPr>
              <w:t>26/05/2020</w:t>
            </w:r>
          </w:p>
        </w:tc>
        <w:tc>
          <w:tcPr>
            <w:tcW w:w="7210" w:type="dxa"/>
          </w:tcPr>
          <w:p w:rsidR="00671B79" w:rsidRPr="00D80EB3" w:rsidRDefault="00671B79" w:rsidP="00D80EB3">
            <w:pPr>
              <w:pStyle w:val="TableParagraph"/>
              <w:spacing w:line="240" w:lineRule="auto"/>
              <w:ind w:left="40"/>
              <w:rPr>
                <w:sz w:val="20"/>
              </w:rPr>
            </w:pPr>
            <w:r w:rsidRPr="00D80EB3">
              <w:rPr>
                <w:sz w:val="20"/>
              </w:rPr>
              <w:t>accertata ed assoluta inesigibilità</w:t>
            </w:r>
          </w:p>
        </w:tc>
        <w:tc>
          <w:tcPr>
            <w:tcW w:w="1545" w:type="dxa"/>
          </w:tcPr>
          <w:p w:rsidR="00671B79" w:rsidRPr="00D80EB3" w:rsidRDefault="00671B79" w:rsidP="00D80EB3">
            <w:pPr>
              <w:pStyle w:val="TableParagraph"/>
              <w:spacing w:line="240" w:lineRule="auto"/>
              <w:ind w:right="27"/>
              <w:jc w:val="right"/>
              <w:rPr>
                <w:sz w:val="20"/>
              </w:rPr>
            </w:pPr>
            <w:r w:rsidRPr="00D80EB3">
              <w:rPr>
                <w:sz w:val="20"/>
              </w:rPr>
              <w:t>-1.613,24</w:t>
            </w:r>
          </w:p>
        </w:tc>
      </w:tr>
      <w:tr w:rsidR="00671B79" w:rsidRPr="00D80EB3" w:rsidTr="00D80EB3">
        <w:trPr>
          <w:trHeight w:val="270"/>
          <w:jc w:val="center"/>
        </w:trPr>
        <w:tc>
          <w:tcPr>
            <w:tcW w:w="8755" w:type="dxa"/>
            <w:gridSpan w:val="2"/>
            <w:vMerge w:val="restart"/>
            <w:tcBorders>
              <w:left w:val="nil"/>
              <w:bottom w:val="nil"/>
            </w:tcBorders>
          </w:tcPr>
          <w:p w:rsidR="00671B79" w:rsidRPr="00D80EB3" w:rsidRDefault="00671B79" w:rsidP="00D80EB3">
            <w:pPr>
              <w:pStyle w:val="TableParagraph"/>
              <w:spacing w:line="240" w:lineRule="auto"/>
              <w:ind w:right="27"/>
              <w:jc w:val="right"/>
              <w:rPr>
                <w:b/>
                <w:sz w:val="20"/>
              </w:rPr>
            </w:pPr>
            <w:r w:rsidRPr="00D80EB3">
              <w:rPr>
                <w:b/>
                <w:sz w:val="20"/>
              </w:rPr>
              <w:t>Totale</w:t>
            </w:r>
            <w:r w:rsidRPr="00D80EB3">
              <w:rPr>
                <w:b/>
                <w:spacing w:val="-17"/>
                <w:sz w:val="20"/>
              </w:rPr>
              <w:t xml:space="preserve"> </w:t>
            </w:r>
            <w:r w:rsidRPr="00D80EB3">
              <w:rPr>
                <w:b/>
                <w:sz w:val="20"/>
              </w:rPr>
              <w:t xml:space="preserve">variazioni: </w:t>
            </w:r>
          </w:p>
          <w:p w:rsidR="00671B79" w:rsidRPr="00D80EB3" w:rsidRDefault="00671B79" w:rsidP="00D80EB3">
            <w:pPr>
              <w:pStyle w:val="TableParagraph"/>
              <w:spacing w:line="240" w:lineRule="auto"/>
              <w:ind w:right="27"/>
              <w:jc w:val="right"/>
              <w:rPr>
                <w:b/>
                <w:sz w:val="20"/>
              </w:rPr>
            </w:pPr>
            <w:r w:rsidRPr="00D80EB3">
              <w:rPr>
                <w:b/>
                <w:sz w:val="20"/>
              </w:rPr>
              <w:t>Residuo</w:t>
            </w:r>
            <w:r w:rsidRPr="00D80EB3">
              <w:rPr>
                <w:b/>
                <w:spacing w:val="4"/>
                <w:sz w:val="20"/>
              </w:rPr>
              <w:t xml:space="preserve"> </w:t>
            </w:r>
            <w:r w:rsidRPr="00D80EB3">
              <w:rPr>
                <w:b/>
                <w:spacing w:val="-3"/>
                <w:sz w:val="20"/>
              </w:rPr>
              <w:t>finale:</w:t>
            </w:r>
          </w:p>
          <w:p w:rsidR="00671B79" w:rsidRPr="00D80EB3" w:rsidRDefault="00671B79" w:rsidP="00D80EB3">
            <w:pPr>
              <w:pStyle w:val="TableParagraph"/>
              <w:spacing w:line="240" w:lineRule="auto"/>
              <w:ind w:right="28"/>
              <w:jc w:val="right"/>
              <w:rPr>
                <w:sz w:val="20"/>
              </w:rPr>
            </w:pPr>
            <w:r w:rsidRPr="00D80EB3">
              <w:rPr>
                <w:b/>
                <w:sz w:val="20"/>
              </w:rPr>
              <w:t>Importo distribuito nei progetti/attività</w:t>
            </w:r>
            <w:r w:rsidRPr="00D80EB3">
              <w:rPr>
                <w:sz w:val="20"/>
              </w:rPr>
              <w:t>:</w:t>
            </w:r>
          </w:p>
        </w:tc>
        <w:tc>
          <w:tcPr>
            <w:tcW w:w="1545" w:type="dxa"/>
          </w:tcPr>
          <w:p w:rsidR="00671B79" w:rsidRPr="00D80EB3" w:rsidRDefault="00671B79" w:rsidP="00D80EB3">
            <w:pPr>
              <w:pStyle w:val="TableParagraph"/>
              <w:spacing w:line="240" w:lineRule="auto"/>
              <w:ind w:right="27"/>
              <w:jc w:val="right"/>
              <w:rPr>
                <w:b/>
                <w:sz w:val="20"/>
              </w:rPr>
            </w:pPr>
            <w:r w:rsidRPr="00D80EB3">
              <w:rPr>
                <w:b/>
                <w:sz w:val="20"/>
              </w:rPr>
              <w:t>-1.613,24</w:t>
            </w:r>
          </w:p>
        </w:tc>
      </w:tr>
      <w:tr w:rsidR="00671B79" w:rsidTr="00D80EB3">
        <w:trPr>
          <w:trHeight w:val="270"/>
          <w:jc w:val="center"/>
        </w:trPr>
        <w:tc>
          <w:tcPr>
            <w:tcW w:w="8755" w:type="dxa"/>
            <w:gridSpan w:val="2"/>
            <w:vMerge/>
            <w:tcBorders>
              <w:top w:val="nil"/>
              <w:left w:val="nil"/>
              <w:bottom w:val="nil"/>
            </w:tcBorders>
          </w:tcPr>
          <w:p w:rsidR="00671B79" w:rsidRPr="00D80EB3" w:rsidRDefault="00671B79" w:rsidP="00D80EB3">
            <w:pPr>
              <w:spacing w:after="0" w:line="240" w:lineRule="auto"/>
              <w:rPr>
                <w:sz w:val="20"/>
                <w:szCs w:val="2"/>
              </w:rPr>
            </w:pPr>
          </w:p>
        </w:tc>
        <w:tc>
          <w:tcPr>
            <w:tcW w:w="1545" w:type="dxa"/>
          </w:tcPr>
          <w:p w:rsidR="00671B79" w:rsidRPr="00D80EB3" w:rsidRDefault="00671B79" w:rsidP="00D80EB3">
            <w:pPr>
              <w:pStyle w:val="TableParagraph"/>
              <w:spacing w:line="240" w:lineRule="auto"/>
              <w:ind w:right="27"/>
              <w:jc w:val="right"/>
              <w:rPr>
                <w:sz w:val="20"/>
              </w:rPr>
            </w:pPr>
            <w:r w:rsidRPr="00D80EB3">
              <w:rPr>
                <w:sz w:val="20"/>
              </w:rPr>
              <w:t>9.459,58</w:t>
            </w:r>
          </w:p>
        </w:tc>
      </w:tr>
      <w:tr w:rsidR="00671B79" w:rsidRPr="00D80EB3" w:rsidTr="00D80EB3">
        <w:trPr>
          <w:trHeight w:val="127"/>
          <w:jc w:val="center"/>
        </w:trPr>
        <w:tc>
          <w:tcPr>
            <w:tcW w:w="8755" w:type="dxa"/>
            <w:gridSpan w:val="2"/>
            <w:vMerge/>
            <w:tcBorders>
              <w:top w:val="nil"/>
              <w:left w:val="nil"/>
              <w:bottom w:val="nil"/>
            </w:tcBorders>
          </w:tcPr>
          <w:p w:rsidR="00671B79" w:rsidRPr="00D80EB3" w:rsidRDefault="00671B79" w:rsidP="00D80EB3">
            <w:pPr>
              <w:spacing w:after="0" w:line="240" w:lineRule="auto"/>
              <w:rPr>
                <w:sz w:val="20"/>
                <w:szCs w:val="2"/>
              </w:rPr>
            </w:pPr>
          </w:p>
        </w:tc>
        <w:tc>
          <w:tcPr>
            <w:tcW w:w="1545" w:type="dxa"/>
          </w:tcPr>
          <w:p w:rsidR="00671B79" w:rsidRPr="00D80EB3" w:rsidRDefault="00671B79" w:rsidP="00D80EB3">
            <w:pPr>
              <w:pStyle w:val="TableParagraph"/>
              <w:spacing w:line="240" w:lineRule="auto"/>
              <w:ind w:right="27"/>
              <w:jc w:val="right"/>
              <w:rPr>
                <w:b/>
                <w:sz w:val="20"/>
              </w:rPr>
            </w:pPr>
            <w:r w:rsidRPr="00D80EB3">
              <w:rPr>
                <w:b/>
                <w:sz w:val="20"/>
              </w:rPr>
              <w:t>9.459,58</w:t>
            </w:r>
          </w:p>
        </w:tc>
      </w:tr>
    </w:tbl>
    <w:p w:rsidR="00671B79" w:rsidRDefault="00671B79" w:rsidP="006907F4">
      <w:pPr>
        <w:autoSpaceDE w:val="0"/>
        <w:autoSpaceDN w:val="0"/>
        <w:adjustRightInd w:val="0"/>
        <w:spacing w:after="0" w:line="240" w:lineRule="auto"/>
        <w:jc w:val="both"/>
        <w:rPr>
          <w:rFonts w:ascii="Times New Roman" w:hAnsi="Times New Roman"/>
          <w:sz w:val="20"/>
          <w:szCs w:val="18"/>
          <w:lang w:eastAsia="ar-SA"/>
        </w:rPr>
      </w:pPr>
    </w:p>
    <w:p w:rsidR="00671B79" w:rsidRPr="00F5751F" w:rsidRDefault="00671B79" w:rsidP="006907F4">
      <w:pPr>
        <w:autoSpaceDE w:val="0"/>
        <w:autoSpaceDN w:val="0"/>
        <w:adjustRightInd w:val="0"/>
        <w:spacing w:after="0" w:line="240" w:lineRule="auto"/>
        <w:jc w:val="both"/>
        <w:rPr>
          <w:rFonts w:ascii="Times New Roman" w:hAnsi="Times New Roman"/>
          <w:sz w:val="20"/>
          <w:szCs w:val="18"/>
          <w:lang w:eastAsia="ar-SA"/>
        </w:rPr>
      </w:pPr>
    </w:p>
    <w:tbl>
      <w:tblPr>
        <w:tblW w:w="50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02"/>
        <w:gridCol w:w="7290"/>
        <w:gridCol w:w="1374"/>
      </w:tblGrid>
      <w:tr w:rsidR="00671B79" w:rsidRPr="00F5751F" w:rsidTr="00D80EB3">
        <w:trPr>
          <w:trHeight w:val="95"/>
        </w:trPr>
        <w:tc>
          <w:tcPr>
            <w:tcW w:w="5000" w:type="pct"/>
            <w:gridSpan w:val="3"/>
            <w:vAlign w:val="center"/>
          </w:tcPr>
          <w:p w:rsidR="00671B79" w:rsidRDefault="00671B79" w:rsidP="00D80EB3">
            <w:pPr>
              <w:pStyle w:val="TableParagraph"/>
              <w:spacing w:line="240" w:lineRule="auto"/>
              <w:ind w:left="40"/>
              <w:jc w:val="center"/>
              <w:rPr>
                <w:sz w:val="20"/>
              </w:rPr>
            </w:pPr>
          </w:p>
          <w:p w:rsidR="00671B79" w:rsidRPr="00F5751F" w:rsidRDefault="00671B79" w:rsidP="00D80EB3">
            <w:pPr>
              <w:pStyle w:val="TableParagraph"/>
              <w:spacing w:line="240" w:lineRule="auto"/>
              <w:ind w:left="40"/>
              <w:jc w:val="center"/>
              <w:rPr>
                <w:sz w:val="20"/>
              </w:rPr>
            </w:pPr>
            <w:r w:rsidRPr="00F5751F">
              <w:rPr>
                <w:sz w:val="20"/>
              </w:rPr>
              <w:t>Voce: 03|01/03 ALTERNANZA SCUOLA LAVORO</w:t>
            </w:r>
          </w:p>
        </w:tc>
      </w:tr>
      <w:tr w:rsidR="00671B79" w:rsidRPr="00F5751F" w:rsidTr="00D80EB3">
        <w:trPr>
          <w:trHeight w:val="590"/>
        </w:trPr>
        <w:tc>
          <w:tcPr>
            <w:tcW w:w="4310" w:type="pct"/>
            <w:gridSpan w:val="2"/>
            <w:vAlign w:val="center"/>
          </w:tcPr>
          <w:p w:rsidR="00671B79" w:rsidRPr="00F5751F" w:rsidRDefault="00671B79" w:rsidP="00D80EB3">
            <w:pPr>
              <w:pStyle w:val="TableParagraph"/>
              <w:spacing w:line="240" w:lineRule="auto"/>
              <w:ind w:left="80" w:right="833"/>
              <w:jc w:val="center"/>
              <w:rPr>
                <w:sz w:val="20"/>
              </w:rPr>
            </w:pPr>
            <w:r w:rsidRPr="00F5751F">
              <w:rPr>
                <w:sz w:val="20"/>
              </w:rPr>
              <w:t>N. 22/2019 Oggetto: FINANZIAMENTO ALTERNANZA SCUOLA LAVORO -SALDO ES. FIN. 2019- 09/10/2019 Creditore: MIUR Ministero dell'istruzione, dell'università...</w:t>
            </w:r>
          </w:p>
        </w:tc>
        <w:tc>
          <w:tcPr>
            <w:tcW w:w="690" w:type="pct"/>
            <w:vAlign w:val="center"/>
          </w:tcPr>
          <w:p w:rsidR="00671B79" w:rsidRPr="00F5751F" w:rsidRDefault="00671B79" w:rsidP="00D80EB3">
            <w:pPr>
              <w:pStyle w:val="TableParagraph"/>
              <w:spacing w:line="240" w:lineRule="auto"/>
              <w:ind w:left="80"/>
              <w:jc w:val="center"/>
              <w:rPr>
                <w:sz w:val="20"/>
              </w:rPr>
            </w:pPr>
            <w:r w:rsidRPr="00F5751F">
              <w:rPr>
                <w:sz w:val="20"/>
              </w:rPr>
              <w:t>Importo originario</w:t>
            </w:r>
          </w:p>
          <w:p w:rsidR="00671B79" w:rsidRPr="00F5751F" w:rsidRDefault="00671B79" w:rsidP="00D80EB3">
            <w:pPr>
              <w:pStyle w:val="TableParagraph"/>
              <w:spacing w:line="240" w:lineRule="auto"/>
              <w:ind w:left="0"/>
              <w:rPr>
                <w:sz w:val="20"/>
              </w:rPr>
            </w:pPr>
            <w:r>
              <w:rPr>
                <w:sz w:val="20"/>
              </w:rPr>
              <w:t xml:space="preserve">       </w:t>
            </w:r>
            <w:r w:rsidRPr="00F5751F">
              <w:rPr>
                <w:sz w:val="20"/>
              </w:rPr>
              <w:t>4.150,92</w:t>
            </w:r>
          </w:p>
        </w:tc>
      </w:tr>
      <w:tr w:rsidR="00671B79" w:rsidRPr="00F5751F" w:rsidTr="00D80EB3">
        <w:trPr>
          <w:trHeight w:val="379"/>
        </w:trPr>
        <w:tc>
          <w:tcPr>
            <w:tcW w:w="695" w:type="pct"/>
            <w:vAlign w:val="center"/>
          </w:tcPr>
          <w:p w:rsidR="00671B79" w:rsidRPr="00F5751F" w:rsidRDefault="00671B79" w:rsidP="00D80EB3">
            <w:pPr>
              <w:pStyle w:val="TableParagraph"/>
              <w:spacing w:line="240" w:lineRule="auto"/>
              <w:ind w:left="245" w:right="235"/>
              <w:jc w:val="center"/>
              <w:rPr>
                <w:sz w:val="20"/>
              </w:rPr>
            </w:pPr>
            <w:r w:rsidRPr="00F5751F">
              <w:rPr>
                <w:sz w:val="20"/>
              </w:rPr>
              <w:t>Variazione del</w:t>
            </w:r>
          </w:p>
        </w:tc>
        <w:tc>
          <w:tcPr>
            <w:tcW w:w="3615" w:type="pct"/>
            <w:vAlign w:val="center"/>
          </w:tcPr>
          <w:p w:rsidR="00671B79" w:rsidRPr="00F5751F" w:rsidRDefault="00671B79" w:rsidP="00D80EB3">
            <w:pPr>
              <w:pStyle w:val="TableParagraph"/>
              <w:spacing w:line="240" w:lineRule="auto"/>
              <w:ind w:left="3167" w:right="3157"/>
              <w:jc w:val="center"/>
              <w:rPr>
                <w:sz w:val="20"/>
              </w:rPr>
            </w:pPr>
            <w:r w:rsidRPr="00F5751F">
              <w:rPr>
                <w:sz w:val="20"/>
              </w:rPr>
              <w:t>Descrizione</w:t>
            </w:r>
          </w:p>
        </w:tc>
        <w:tc>
          <w:tcPr>
            <w:tcW w:w="690" w:type="pct"/>
            <w:vAlign w:val="center"/>
          </w:tcPr>
          <w:p w:rsidR="00671B79" w:rsidRPr="00F5751F" w:rsidRDefault="00671B79" w:rsidP="00D80EB3">
            <w:pPr>
              <w:pStyle w:val="TableParagraph"/>
              <w:spacing w:line="240" w:lineRule="auto"/>
              <w:ind w:left="501"/>
              <w:jc w:val="center"/>
              <w:rPr>
                <w:sz w:val="20"/>
              </w:rPr>
            </w:pPr>
            <w:r w:rsidRPr="00F5751F">
              <w:rPr>
                <w:sz w:val="20"/>
              </w:rPr>
              <w:t>Importo</w:t>
            </w:r>
          </w:p>
        </w:tc>
      </w:tr>
      <w:tr w:rsidR="00671B79" w:rsidRPr="00F5751F" w:rsidTr="00D80EB3">
        <w:trPr>
          <w:trHeight w:val="270"/>
        </w:trPr>
        <w:tc>
          <w:tcPr>
            <w:tcW w:w="695" w:type="pct"/>
            <w:vAlign w:val="center"/>
          </w:tcPr>
          <w:p w:rsidR="00671B79" w:rsidRPr="00F5751F" w:rsidRDefault="00671B79" w:rsidP="00D80EB3">
            <w:pPr>
              <w:pStyle w:val="TableParagraph"/>
              <w:spacing w:line="240" w:lineRule="auto"/>
              <w:ind w:left="245" w:right="235"/>
              <w:jc w:val="center"/>
              <w:rPr>
                <w:sz w:val="20"/>
              </w:rPr>
            </w:pPr>
            <w:r w:rsidRPr="00F5751F">
              <w:rPr>
                <w:sz w:val="20"/>
              </w:rPr>
              <w:t>26/05/2020</w:t>
            </w:r>
          </w:p>
        </w:tc>
        <w:tc>
          <w:tcPr>
            <w:tcW w:w="3615" w:type="pct"/>
            <w:vAlign w:val="center"/>
          </w:tcPr>
          <w:p w:rsidR="00671B79" w:rsidRPr="00F5751F" w:rsidRDefault="00671B79" w:rsidP="00D80EB3">
            <w:pPr>
              <w:pStyle w:val="TableParagraph"/>
              <w:spacing w:line="240" w:lineRule="auto"/>
              <w:ind w:left="40"/>
              <w:jc w:val="center"/>
              <w:rPr>
                <w:sz w:val="20"/>
              </w:rPr>
            </w:pPr>
            <w:r w:rsidRPr="00F5751F">
              <w:rPr>
                <w:sz w:val="20"/>
              </w:rPr>
              <w:t>ACCERTATA ED ASSOLUTA INESIGIBILITA'</w:t>
            </w:r>
          </w:p>
        </w:tc>
        <w:tc>
          <w:tcPr>
            <w:tcW w:w="690" w:type="pct"/>
            <w:vAlign w:val="center"/>
          </w:tcPr>
          <w:p w:rsidR="00671B79" w:rsidRPr="00F5751F" w:rsidRDefault="00671B79" w:rsidP="00D80EB3">
            <w:pPr>
              <w:pStyle w:val="TableParagraph"/>
              <w:spacing w:line="240" w:lineRule="auto"/>
              <w:ind w:right="27"/>
              <w:jc w:val="center"/>
              <w:rPr>
                <w:sz w:val="20"/>
              </w:rPr>
            </w:pPr>
            <w:r w:rsidRPr="00F5751F">
              <w:rPr>
                <w:sz w:val="20"/>
              </w:rPr>
              <w:t>-4.150,92</w:t>
            </w:r>
          </w:p>
        </w:tc>
      </w:tr>
      <w:tr w:rsidR="00671B79" w:rsidRPr="00F5751F" w:rsidTr="00D80EB3">
        <w:trPr>
          <w:trHeight w:val="270"/>
        </w:trPr>
        <w:tc>
          <w:tcPr>
            <w:tcW w:w="4310" w:type="pct"/>
            <w:gridSpan w:val="2"/>
            <w:vMerge w:val="restart"/>
            <w:tcBorders>
              <w:left w:val="nil"/>
              <w:bottom w:val="nil"/>
            </w:tcBorders>
            <w:vAlign w:val="center"/>
          </w:tcPr>
          <w:p w:rsidR="00671B79" w:rsidRPr="00E13C38" w:rsidRDefault="00671B79" w:rsidP="00D80EB3">
            <w:pPr>
              <w:pStyle w:val="TableParagraph"/>
              <w:spacing w:line="240" w:lineRule="auto"/>
              <w:ind w:right="28"/>
              <w:jc w:val="right"/>
              <w:rPr>
                <w:b/>
                <w:sz w:val="20"/>
              </w:rPr>
            </w:pPr>
            <w:r w:rsidRPr="00E13C38">
              <w:rPr>
                <w:b/>
                <w:sz w:val="20"/>
              </w:rPr>
              <w:t xml:space="preserve">                                                                                                                                Totale</w:t>
            </w:r>
            <w:r w:rsidRPr="00E13C38">
              <w:rPr>
                <w:b/>
                <w:spacing w:val="-17"/>
                <w:sz w:val="20"/>
              </w:rPr>
              <w:t xml:space="preserve"> </w:t>
            </w:r>
            <w:r w:rsidRPr="00E13C38">
              <w:rPr>
                <w:b/>
                <w:sz w:val="20"/>
              </w:rPr>
              <w:t xml:space="preserve">variazioni: </w:t>
            </w:r>
          </w:p>
          <w:p w:rsidR="00671B79" w:rsidRPr="00E13C38" w:rsidRDefault="00671B79" w:rsidP="00D80EB3">
            <w:pPr>
              <w:pStyle w:val="TableParagraph"/>
              <w:spacing w:line="240" w:lineRule="auto"/>
              <w:ind w:right="28"/>
              <w:jc w:val="right"/>
              <w:rPr>
                <w:b/>
                <w:sz w:val="20"/>
              </w:rPr>
            </w:pPr>
            <w:r w:rsidRPr="00E13C38">
              <w:rPr>
                <w:b/>
                <w:sz w:val="20"/>
              </w:rPr>
              <w:t>Residuo</w:t>
            </w:r>
            <w:r w:rsidRPr="00E13C38">
              <w:rPr>
                <w:b/>
                <w:spacing w:val="4"/>
                <w:sz w:val="20"/>
              </w:rPr>
              <w:t xml:space="preserve"> </w:t>
            </w:r>
            <w:r w:rsidRPr="00E13C38">
              <w:rPr>
                <w:b/>
                <w:spacing w:val="-3"/>
                <w:sz w:val="20"/>
              </w:rPr>
              <w:t>finale:</w:t>
            </w:r>
          </w:p>
          <w:p w:rsidR="00671B79" w:rsidRPr="00E13C38" w:rsidRDefault="00671B79" w:rsidP="00D80EB3">
            <w:pPr>
              <w:pStyle w:val="TableParagraph"/>
              <w:spacing w:line="240" w:lineRule="auto"/>
              <w:ind w:right="28"/>
              <w:jc w:val="right"/>
              <w:rPr>
                <w:b/>
                <w:sz w:val="20"/>
              </w:rPr>
            </w:pPr>
            <w:r w:rsidRPr="00E13C38">
              <w:rPr>
                <w:b/>
                <w:sz w:val="20"/>
              </w:rPr>
              <w:t xml:space="preserve">Importo distribuito nei progetti/attività                                 </w:t>
            </w:r>
          </w:p>
        </w:tc>
        <w:tc>
          <w:tcPr>
            <w:tcW w:w="690" w:type="pct"/>
            <w:vAlign w:val="center"/>
          </w:tcPr>
          <w:p w:rsidR="00671B79" w:rsidRPr="00E13C38" w:rsidRDefault="00671B79" w:rsidP="00D80EB3">
            <w:pPr>
              <w:pStyle w:val="TableParagraph"/>
              <w:spacing w:line="240" w:lineRule="auto"/>
              <w:ind w:right="27"/>
              <w:jc w:val="center"/>
              <w:rPr>
                <w:b/>
                <w:sz w:val="20"/>
              </w:rPr>
            </w:pPr>
            <w:r w:rsidRPr="00E13C38">
              <w:rPr>
                <w:b/>
                <w:sz w:val="20"/>
              </w:rPr>
              <w:t>-4.150,92</w:t>
            </w:r>
          </w:p>
        </w:tc>
      </w:tr>
      <w:tr w:rsidR="00671B79" w:rsidRPr="00F5751F" w:rsidTr="00D80EB3">
        <w:trPr>
          <w:trHeight w:val="270"/>
        </w:trPr>
        <w:tc>
          <w:tcPr>
            <w:tcW w:w="4310" w:type="pct"/>
            <w:gridSpan w:val="2"/>
            <w:vMerge/>
            <w:tcBorders>
              <w:top w:val="nil"/>
              <w:left w:val="nil"/>
              <w:bottom w:val="nil"/>
            </w:tcBorders>
            <w:vAlign w:val="center"/>
          </w:tcPr>
          <w:p w:rsidR="00671B79" w:rsidRPr="00E13C38" w:rsidRDefault="00671B79" w:rsidP="00D80EB3">
            <w:pPr>
              <w:spacing w:after="0" w:line="240" w:lineRule="auto"/>
              <w:jc w:val="center"/>
              <w:rPr>
                <w:rFonts w:ascii="Times New Roman" w:hAnsi="Times New Roman"/>
                <w:b/>
                <w:sz w:val="20"/>
                <w:szCs w:val="2"/>
              </w:rPr>
            </w:pPr>
          </w:p>
        </w:tc>
        <w:tc>
          <w:tcPr>
            <w:tcW w:w="690" w:type="pct"/>
            <w:vAlign w:val="center"/>
          </w:tcPr>
          <w:p w:rsidR="00671B79" w:rsidRPr="00E13C38" w:rsidRDefault="00671B79" w:rsidP="00D80EB3">
            <w:pPr>
              <w:pStyle w:val="TableParagraph"/>
              <w:spacing w:line="240" w:lineRule="auto"/>
              <w:ind w:right="29"/>
              <w:jc w:val="center"/>
              <w:rPr>
                <w:b/>
                <w:sz w:val="20"/>
              </w:rPr>
            </w:pPr>
            <w:r w:rsidRPr="00E13C38">
              <w:rPr>
                <w:b/>
                <w:sz w:val="20"/>
              </w:rPr>
              <w:t>0,00</w:t>
            </w:r>
          </w:p>
        </w:tc>
      </w:tr>
      <w:tr w:rsidR="00671B79" w:rsidRPr="00F5751F" w:rsidTr="00D80EB3">
        <w:trPr>
          <w:trHeight w:val="129"/>
        </w:trPr>
        <w:tc>
          <w:tcPr>
            <w:tcW w:w="4310" w:type="pct"/>
            <w:gridSpan w:val="2"/>
            <w:vMerge/>
            <w:tcBorders>
              <w:top w:val="nil"/>
              <w:left w:val="nil"/>
              <w:bottom w:val="nil"/>
            </w:tcBorders>
            <w:vAlign w:val="center"/>
          </w:tcPr>
          <w:p w:rsidR="00671B79" w:rsidRPr="00E13C38" w:rsidRDefault="00671B79" w:rsidP="00E13C38">
            <w:pPr>
              <w:spacing w:after="0" w:line="240" w:lineRule="auto"/>
              <w:jc w:val="center"/>
              <w:rPr>
                <w:rFonts w:ascii="Times New Roman" w:hAnsi="Times New Roman"/>
                <w:b/>
                <w:sz w:val="20"/>
                <w:szCs w:val="2"/>
              </w:rPr>
            </w:pPr>
          </w:p>
        </w:tc>
        <w:tc>
          <w:tcPr>
            <w:tcW w:w="690" w:type="pct"/>
            <w:vAlign w:val="center"/>
          </w:tcPr>
          <w:p w:rsidR="00671B79" w:rsidRPr="00E13C38" w:rsidRDefault="00671B79" w:rsidP="00E13C38">
            <w:pPr>
              <w:pStyle w:val="TableParagraph"/>
              <w:spacing w:line="240" w:lineRule="auto"/>
              <w:ind w:right="28"/>
              <w:jc w:val="center"/>
              <w:rPr>
                <w:b/>
                <w:sz w:val="20"/>
              </w:rPr>
            </w:pPr>
            <w:r w:rsidRPr="00E13C38">
              <w:rPr>
                <w:b/>
                <w:sz w:val="20"/>
              </w:rPr>
              <w:t>0,00</w:t>
            </w:r>
          </w:p>
        </w:tc>
      </w:tr>
    </w:tbl>
    <w:p w:rsidR="00671B79" w:rsidRPr="00F5751F" w:rsidRDefault="00671B79" w:rsidP="006907F4">
      <w:pPr>
        <w:spacing w:after="0" w:line="240" w:lineRule="auto"/>
        <w:jc w:val="both"/>
        <w:rPr>
          <w:rFonts w:ascii="Times New Roman" w:hAnsi="Times New Roman"/>
          <w:bCs/>
          <w:sz w:val="20"/>
          <w:szCs w:val="20"/>
        </w:rPr>
      </w:pPr>
    </w:p>
    <w:p w:rsidR="00671B79" w:rsidRDefault="00671B79" w:rsidP="00E13C38">
      <w:pPr>
        <w:numPr>
          <w:ilvl w:val="0"/>
          <w:numId w:val="9"/>
        </w:numPr>
        <w:spacing w:after="0" w:line="240" w:lineRule="auto"/>
        <w:jc w:val="both"/>
        <w:rPr>
          <w:rFonts w:ascii="Times New Roman" w:hAnsi="Times New Roman"/>
          <w:sz w:val="20"/>
          <w:szCs w:val="20"/>
        </w:rPr>
      </w:pPr>
      <w:r w:rsidRPr="00F5751F">
        <w:rPr>
          <w:rFonts w:ascii="Times New Roman" w:hAnsi="Times New Roman"/>
          <w:bCs/>
          <w:sz w:val="20"/>
          <w:szCs w:val="20"/>
        </w:rPr>
        <w:t xml:space="preserve">Vista </w:t>
      </w:r>
      <w:r w:rsidRPr="00F5751F">
        <w:rPr>
          <w:rFonts w:ascii="Times New Roman" w:hAnsi="Times New Roman"/>
          <w:sz w:val="20"/>
          <w:szCs w:val="20"/>
        </w:rPr>
        <w:t>la relazione tecnico-finanziaria del D. S. G. A. ;</w:t>
      </w:r>
    </w:p>
    <w:p w:rsidR="00671B79" w:rsidRPr="00F5751F" w:rsidRDefault="00671B79" w:rsidP="00E13C38">
      <w:pPr>
        <w:numPr>
          <w:ilvl w:val="0"/>
          <w:numId w:val="9"/>
        </w:numPr>
        <w:spacing w:after="0" w:line="240" w:lineRule="auto"/>
        <w:jc w:val="both"/>
        <w:rPr>
          <w:rFonts w:ascii="Times New Roman" w:hAnsi="Times New Roman"/>
          <w:sz w:val="20"/>
          <w:szCs w:val="20"/>
        </w:rPr>
      </w:pPr>
      <w:r w:rsidRPr="00F5751F">
        <w:rPr>
          <w:rFonts w:ascii="Times New Roman" w:hAnsi="Times New Roman"/>
          <w:bCs/>
          <w:sz w:val="20"/>
          <w:szCs w:val="20"/>
        </w:rPr>
        <w:t xml:space="preserve">Vista la proposta del Dirigente Scolastico di procedere alla radiazione dei residui attivi dei quali si </w:t>
      </w:r>
      <w:r>
        <w:rPr>
          <w:rFonts w:ascii="Times New Roman" w:hAnsi="Times New Roman"/>
          <w:bCs/>
          <w:sz w:val="20"/>
          <w:szCs w:val="20"/>
        </w:rPr>
        <w:t xml:space="preserve">è </w:t>
      </w:r>
      <w:r w:rsidRPr="00F5751F">
        <w:rPr>
          <w:rFonts w:ascii="Times New Roman" w:hAnsi="Times New Roman"/>
          <w:bCs/>
          <w:sz w:val="20"/>
          <w:szCs w:val="20"/>
        </w:rPr>
        <w:t>accertata l’assoluta inesigibilità;</w:t>
      </w:r>
    </w:p>
    <w:p w:rsidR="00671B79" w:rsidRPr="00F5751F" w:rsidRDefault="00671B79" w:rsidP="00E13C38">
      <w:pPr>
        <w:pStyle w:val="Paragrafoelenco"/>
        <w:numPr>
          <w:ilvl w:val="0"/>
          <w:numId w:val="9"/>
        </w:numPr>
        <w:spacing w:after="0" w:line="240" w:lineRule="auto"/>
        <w:jc w:val="both"/>
        <w:rPr>
          <w:rFonts w:ascii="Times New Roman" w:hAnsi="Times New Roman"/>
          <w:sz w:val="20"/>
          <w:szCs w:val="20"/>
        </w:rPr>
      </w:pPr>
      <w:r w:rsidRPr="00F5751F">
        <w:rPr>
          <w:rFonts w:ascii="Times New Roman" w:hAnsi="Times New Roman"/>
          <w:sz w:val="20"/>
          <w:szCs w:val="20"/>
        </w:rPr>
        <w:t>Ritenuto necessario di adeguare la situazione finanziaria dell’istituto alla situazione reale;</w:t>
      </w:r>
    </w:p>
    <w:p w:rsidR="00671B79" w:rsidRPr="00F5751F" w:rsidRDefault="00671B79" w:rsidP="00E13C38">
      <w:pPr>
        <w:numPr>
          <w:ilvl w:val="0"/>
          <w:numId w:val="9"/>
        </w:numPr>
        <w:spacing w:after="0" w:line="240" w:lineRule="auto"/>
        <w:jc w:val="both"/>
        <w:rPr>
          <w:rFonts w:ascii="Times New Roman" w:hAnsi="Times New Roman"/>
          <w:sz w:val="20"/>
          <w:szCs w:val="20"/>
        </w:rPr>
      </w:pPr>
      <w:r w:rsidRPr="00F5751F">
        <w:rPr>
          <w:rFonts w:ascii="Times New Roman" w:hAnsi="Times New Roman"/>
          <w:bCs/>
          <w:sz w:val="20"/>
          <w:szCs w:val="20"/>
        </w:rPr>
        <w:t xml:space="preserve">Visti </w:t>
      </w:r>
      <w:r w:rsidRPr="00F5751F">
        <w:rPr>
          <w:rFonts w:ascii="Times New Roman" w:hAnsi="Times New Roman"/>
          <w:sz w:val="20"/>
          <w:szCs w:val="20"/>
        </w:rPr>
        <w:t>i modelli H bis ed F;</w:t>
      </w:r>
    </w:p>
    <w:p w:rsidR="00671B79" w:rsidRPr="00F5751F" w:rsidRDefault="00671B79" w:rsidP="00E13C38">
      <w:pPr>
        <w:numPr>
          <w:ilvl w:val="0"/>
          <w:numId w:val="9"/>
        </w:numPr>
        <w:spacing w:after="0" w:line="240" w:lineRule="auto"/>
        <w:jc w:val="both"/>
        <w:rPr>
          <w:rFonts w:ascii="Times New Roman" w:hAnsi="Times New Roman"/>
          <w:sz w:val="20"/>
          <w:szCs w:val="20"/>
        </w:rPr>
      </w:pPr>
      <w:r w:rsidRPr="00F5751F">
        <w:rPr>
          <w:rFonts w:ascii="Times New Roman" w:hAnsi="Times New Roman"/>
          <w:bCs/>
          <w:sz w:val="20"/>
          <w:szCs w:val="20"/>
        </w:rPr>
        <w:lastRenderedPageBreak/>
        <w:t>Visto</w:t>
      </w:r>
      <w:r w:rsidRPr="00F5751F">
        <w:rPr>
          <w:rFonts w:ascii="Times New Roman" w:hAnsi="Times New Roman"/>
          <w:sz w:val="20"/>
          <w:szCs w:val="20"/>
        </w:rPr>
        <w:t xml:space="preserve"> l’art. 10 del D. I. 129/2018,</w:t>
      </w:r>
    </w:p>
    <w:p w:rsidR="00671B79" w:rsidRDefault="00671B79" w:rsidP="002166A5">
      <w:pPr>
        <w:pStyle w:val="Default"/>
        <w:jc w:val="both"/>
        <w:rPr>
          <w:bCs/>
          <w:sz w:val="20"/>
          <w:szCs w:val="20"/>
        </w:rPr>
      </w:pPr>
      <w:r w:rsidRPr="00F5751F">
        <w:rPr>
          <w:bCs/>
          <w:sz w:val="20"/>
          <w:szCs w:val="20"/>
        </w:rPr>
        <w:t xml:space="preserve">  </w:t>
      </w:r>
    </w:p>
    <w:p w:rsidR="00671B79" w:rsidRPr="002166A5" w:rsidRDefault="00671B79" w:rsidP="002166A5">
      <w:pPr>
        <w:pStyle w:val="Default"/>
        <w:jc w:val="both"/>
        <w:rPr>
          <w:sz w:val="22"/>
          <w:szCs w:val="22"/>
        </w:rPr>
      </w:pPr>
      <w:r w:rsidRPr="00F5751F">
        <w:rPr>
          <w:bCs/>
          <w:sz w:val="20"/>
          <w:szCs w:val="20"/>
        </w:rPr>
        <w:t xml:space="preserve"> </w:t>
      </w:r>
      <w:r w:rsidRPr="002166A5">
        <w:rPr>
          <w:sz w:val="22"/>
          <w:szCs w:val="22"/>
        </w:rPr>
        <w:t xml:space="preserve">Alle ore 11:58 il dirigente scolastico chiede, in relazione al punto 4, </w:t>
      </w:r>
      <w:r w:rsidRPr="002166A5">
        <w:rPr>
          <w:b/>
          <w:sz w:val="22"/>
          <w:szCs w:val="22"/>
        </w:rPr>
        <w:t>Approvate le v</w:t>
      </w:r>
      <w:r w:rsidRPr="002166A5">
        <w:rPr>
          <w:b/>
          <w:bCs/>
          <w:sz w:val="22"/>
          <w:szCs w:val="22"/>
        </w:rPr>
        <w:t>ariazioni al programma annuale es. fin. 2020</w:t>
      </w:r>
      <w:r w:rsidRPr="002166A5">
        <w:rPr>
          <w:b/>
          <w:sz w:val="22"/>
          <w:szCs w:val="22"/>
        </w:rPr>
        <w:t xml:space="preserve">    ? </w:t>
      </w:r>
      <w:r w:rsidRPr="002166A5">
        <w:rPr>
          <w:sz w:val="22"/>
          <w:szCs w:val="22"/>
        </w:rPr>
        <w:t xml:space="preserve">E dichiara aperto il voto sulla chat. </w:t>
      </w:r>
      <w:r w:rsidRPr="002166A5">
        <w:rPr>
          <w:b/>
          <w:bCs/>
          <w:sz w:val="22"/>
          <w:szCs w:val="22"/>
        </w:rPr>
        <w:t xml:space="preserve">Chiuse le votazioni alle ore 11:58, il Consiglio di Istituto, all’unanimità approva </w:t>
      </w:r>
      <w:r>
        <w:rPr>
          <w:b/>
          <w:bCs/>
          <w:sz w:val="22"/>
          <w:szCs w:val="22"/>
        </w:rPr>
        <w:t xml:space="preserve">le </w:t>
      </w:r>
      <w:r w:rsidRPr="002166A5">
        <w:rPr>
          <w:b/>
          <w:bCs/>
          <w:sz w:val="22"/>
          <w:szCs w:val="22"/>
        </w:rPr>
        <w:t xml:space="preserve">variazioni al programma annuale </w:t>
      </w:r>
      <w:r>
        <w:rPr>
          <w:b/>
          <w:bCs/>
          <w:sz w:val="22"/>
          <w:szCs w:val="22"/>
        </w:rPr>
        <w:t>per l’</w:t>
      </w:r>
      <w:r w:rsidRPr="002166A5">
        <w:rPr>
          <w:b/>
          <w:bCs/>
          <w:sz w:val="22"/>
          <w:szCs w:val="22"/>
        </w:rPr>
        <w:t>es. fin. 2020</w:t>
      </w:r>
      <w:r>
        <w:rPr>
          <w:b/>
          <w:bCs/>
          <w:sz w:val="22"/>
          <w:szCs w:val="22"/>
        </w:rPr>
        <w:t xml:space="preserve"> e la radiazione dei residui attivi</w:t>
      </w:r>
      <w:r w:rsidRPr="002166A5">
        <w:rPr>
          <w:b/>
          <w:sz w:val="22"/>
          <w:szCs w:val="22"/>
        </w:rPr>
        <w:t>.</w:t>
      </w:r>
    </w:p>
    <w:p w:rsidR="00671B79" w:rsidRPr="0080128B" w:rsidRDefault="00671B79" w:rsidP="00F843A3">
      <w:pPr>
        <w:pStyle w:val="Default"/>
        <w:jc w:val="both"/>
        <w:rPr>
          <w:bCs/>
          <w:sz w:val="22"/>
        </w:rPr>
      </w:pPr>
    </w:p>
    <w:p w:rsidR="00671B79" w:rsidRDefault="00671B79" w:rsidP="00073B11">
      <w:pPr>
        <w:pStyle w:val="Default"/>
        <w:spacing w:after="160"/>
        <w:jc w:val="both"/>
        <w:rPr>
          <w:sz w:val="22"/>
        </w:rPr>
      </w:pPr>
      <w:r w:rsidRPr="00E13C38">
        <w:rPr>
          <w:b/>
          <w:sz w:val="22"/>
        </w:rPr>
        <w:t>Delibera n. 35/2019-2022 – 5 Adesione PON Asse II – Infrastrutture per l’istruzione – Fondo europeo di sviluppo regionale (FESR) Azione 10.8.6 Azioni per l’allestimento di centri scolastici digitali e per favorire l’attrattività e l’accessibilità anche nelle aree rurali ed interne – Avviso pubblico n. 11978 SMART CLASS</w:t>
      </w:r>
      <w:r w:rsidRPr="0080128B">
        <w:rPr>
          <w:sz w:val="22"/>
        </w:rPr>
        <w:t xml:space="preserve">. </w:t>
      </w:r>
    </w:p>
    <w:p w:rsidR="00671B79" w:rsidRPr="005177D3" w:rsidRDefault="00671B79" w:rsidP="005177D3">
      <w:pPr>
        <w:autoSpaceDE w:val="0"/>
        <w:autoSpaceDN w:val="0"/>
        <w:adjustRightInd w:val="0"/>
        <w:spacing w:after="0" w:line="240" w:lineRule="auto"/>
        <w:jc w:val="both"/>
        <w:rPr>
          <w:rFonts w:ascii="Times New Roman" w:hAnsi="Times New Roman" w:cs="Corbel"/>
          <w:szCs w:val="18"/>
        </w:rPr>
      </w:pPr>
      <w:r w:rsidRPr="005177D3">
        <w:rPr>
          <w:rFonts w:ascii="Times New Roman" w:hAnsi="Times New Roman"/>
          <w:szCs w:val="18"/>
          <w:lang w:eastAsia="ar-SA"/>
        </w:rPr>
        <w:t>In riferimento al punto il Dirigente Scolastico comunica ai consiglieri che la candidatura per l’avviso 11978 del 15/06/2020 con scadenza 26/06/2020,</w:t>
      </w:r>
      <w:r w:rsidRPr="005177D3">
        <w:rPr>
          <w:rFonts w:ascii="Times New Roman" w:hAnsi="Times New Roman" w:cs="Corbel"/>
          <w:szCs w:val="18"/>
        </w:rPr>
        <w:t xml:space="preserve"> finalizzato alla presentazione di proposte da parte delle istituzioni scolastiche statali del secondo ciclo di istruzione per l’attuazione dell’Obiettivo specifico 10.8 –“Diffusione della società della conoscenza nel mondo della scuola e della formazione e adozione di approcci didattici innovativi” (FESR), nell’ambito dell’azione 10.8.6 “Azioni per l’allestimento di centri scolastici digitali e per favorire l’attrattività e l’accessibilità anche nelle aree rurali ed interne” a supporto delle scuole per il potenziamento di forme di didattica digitale, anche a seguito dell’emergenza epidemiologica connessa al diffondersi del Covid-19 e alle conseguenti attività di contenimento e prevenzione in ambito scolastico per un totale di €. 10.000,00 è stata presentata il 25/06/2020. Come indicato nell’avviso le delibere di adesione al progetto da parte degli organi collegiali possono essere  acquisite successivamente alla presentazione delle candidature.</w:t>
      </w:r>
    </w:p>
    <w:p w:rsidR="00671B79" w:rsidRDefault="00671B79" w:rsidP="005177D3">
      <w:pPr>
        <w:autoSpaceDE w:val="0"/>
        <w:autoSpaceDN w:val="0"/>
        <w:adjustRightInd w:val="0"/>
        <w:spacing w:after="0" w:line="240" w:lineRule="auto"/>
        <w:rPr>
          <w:rFonts w:ascii="Times New Roman" w:hAnsi="Times New Roman"/>
          <w:noProof/>
          <w:lang w:eastAsia="it-IT"/>
        </w:rPr>
      </w:pPr>
    </w:p>
    <w:p w:rsidR="00671B79" w:rsidRDefault="008474C4" w:rsidP="005177D3">
      <w:pPr>
        <w:autoSpaceDE w:val="0"/>
        <w:autoSpaceDN w:val="0"/>
        <w:adjustRightInd w:val="0"/>
        <w:spacing w:after="0" w:line="240" w:lineRule="auto"/>
        <w:rPr>
          <w:rFonts w:ascii="Times New Roman" w:hAnsi="Times New Roman"/>
          <w:noProof/>
          <w:lang w:eastAsia="it-IT"/>
        </w:rPr>
      </w:pPr>
      <w:r>
        <w:rPr>
          <w:rFonts w:ascii="Times New Roman" w:hAnsi="Times New Roman"/>
          <w:noProof/>
          <w:lang w:eastAsia="it-IT"/>
        </w:rPr>
        <w:drawing>
          <wp:inline distT="0" distB="0" distL="0" distR="0">
            <wp:extent cx="6062345" cy="3313430"/>
            <wp:effectExtent l="0" t="0" r="0" b="127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2345" cy="3313430"/>
                    </a:xfrm>
                    <a:prstGeom prst="rect">
                      <a:avLst/>
                    </a:prstGeom>
                    <a:noFill/>
                    <a:ln>
                      <a:noFill/>
                    </a:ln>
                  </pic:spPr>
                </pic:pic>
              </a:graphicData>
            </a:graphic>
          </wp:inline>
        </w:drawing>
      </w:r>
    </w:p>
    <w:p w:rsidR="00671B79" w:rsidRPr="009369A5" w:rsidRDefault="00671B79" w:rsidP="005177D3">
      <w:pPr>
        <w:autoSpaceDE w:val="0"/>
        <w:autoSpaceDN w:val="0"/>
        <w:adjustRightInd w:val="0"/>
        <w:spacing w:after="0" w:line="240" w:lineRule="auto"/>
        <w:rPr>
          <w:rFonts w:ascii="Times New Roman" w:hAnsi="Times New Roman"/>
        </w:rPr>
      </w:pPr>
    </w:p>
    <w:p w:rsidR="00671B79" w:rsidRPr="005177D3" w:rsidRDefault="00671B79" w:rsidP="005177D3">
      <w:pPr>
        <w:suppressAutoHyphens/>
        <w:spacing w:after="0" w:line="240" w:lineRule="auto"/>
        <w:jc w:val="both"/>
        <w:rPr>
          <w:rFonts w:ascii="Times New Roman" w:hAnsi="Times New Roman"/>
          <w:lang w:eastAsia="ar-SA"/>
        </w:rPr>
      </w:pPr>
      <w:r w:rsidRPr="005020F6">
        <w:rPr>
          <w:rFonts w:ascii="Verdana" w:hAnsi="Verdana"/>
          <w:sz w:val="18"/>
          <w:lang w:eastAsia="ar-SA"/>
        </w:rPr>
        <w:t>I</w:t>
      </w:r>
      <w:r w:rsidRPr="005177D3">
        <w:rPr>
          <w:rFonts w:ascii="Times New Roman" w:hAnsi="Times New Roman"/>
          <w:lang w:eastAsia="ar-SA"/>
        </w:rPr>
        <w:t>l progetto SMART CLASS intitolato “</w:t>
      </w:r>
      <w:smartTag w:uri="urn:schemas-microsoft-com:office:smarttags" w:element="PersonName">
        <w:smartTagPr>
          <w:attr w:name="ProductID" w:val="LA SCUOLA SEMPRE"/>
        </w:smartTagPr>
        <w:r w:rsidRPr="005177D3">
          <w:rPr>
            <w:rFonts w:ascii="Times New Roman" w:hAnsi="Times New Roman"/>
            <w:lang w:eastAsia="ar-SA"/>
          </w:rPr>
          <w:t>LA SCUOLA SEMPRE</w:t>
        </w:r>
      </w:smartTag>
      <w:r w:rsidRPr="005177D3">
        <w:rPr>
          <w:rFonts w:ascii="Times New Roman" w:hAnsi="Times New Roman"/>
          <w:lang w:eastAsia="ar-SA"/>
        </w:rPr>
        <w:t xml:space="preserve"> CON TE” è stato autorizzato con  nota MIUR prot.n. 0021956 del 16/07/2020 ed è stato attribuito il codice 10.8.6A-FESRPON-CA-2020-883. </w:t>
      </w:r>
    </w:p>
    <w:p w:rsidR="00671B79" w:rsidRPr="002166A5" w:rsidRDefault="00671B79" w:rsidP="002166A5">
      <w:pPr>
        <w:pStyle w:val="Default"/>
        <w:spacing w:after="160"/>
        <w:jc w:val="both"/>
        <w:rPr>
          <w:sz w:val="22"/>
          <w:szCs w:val="22"/>
        </w:rPr>
      </w:pPr>
      <w:r w:rsidRPr="002166A5">
        <w:rPr>
          <w:sz w:val="22"/>
          <w:szCs w:val="22"/>
        </w:rPr>
        <w:t xml:space="preserve">Alle ore 11:58 il dirigente scolastico chiede, in relazione al punto 5, </w:t>
      </w:r>
      <w:r w:rsidRPr="002166A5">
        <w:rPr>
          <w:b/>
          <w:sz w:val="22"/>
          <w:szCs w:val="22"/>
        </w:rPr>
        <w:t xml:space="preserve">Approvate l’adesione PON Asse II – Infrastrutture per l’istruzione – Fondo europeo di sviluppo regionale (FESR) Azione 10.8.6 Azioni per l’allestimento di centri scolastici digitali e per favorire l’attrattività e l’accessibilità anche nelle aree rurali ed interne – Avviso pubblico n. 11978 SMART CLASS? </w:t>
      </w:r>
      <w:r w:rsidRPr="002166A5">
        <w:rPr>
          <w:sz w:val="22"/>
          <w:szCs w:val="22"/>
        </w:rPr>
        <w:t>E dichiara aperto il voto sulla chat.</w:t>
      </w:r>
      <w:r w:rsidRPr="002166A5">
        <w:rPr>
          <w:b/>
          <w:sz w:val="22"/>
          <w:szCs w:val="22"/>
        </w:rPr>
        <w:t xml:space="preserve"> </w:t>
      </w:r>
      <w:r w:rsidRPr="002166A5">
        <w:rPr>
          <w:b/>
          <w:bCs/>
          <w:sz w:val="22"/>
          <w:szCs w:val="22"/>
        </w:rPr>
        <w:t xml:space="preserve">Chiuse le votazioni alle ore 12:03, il Consiglio di Istituto, all’unanimità approva </w:t>
      </w:r>
      <w:r>
        <w:rPr>
          <w:b/>
          <w:bCs/>
          <w:sz w:val="22"/>
          <w:szCs w:val="22"/>
        </w:rPr>
        <w:t>all’unanimità l’adesione al progetto SMART CLASS.</w:t>
      </w:r>
    </w:p>
    <w:p w:rsidR="00671B79" w:rsidRPr="004E1034" w:rsidRDefault="00671B79" w:rsidP="004E1034">
      <w:pPr>
        <w:autoSpaceDE w:val="0"/>
        <w:autoSpaceDN w:val="0"/>
        <w:adjustRightInd w:val="0"/>
        <w:spacing w:after="0" w:line="240" w:lineRule="auto"/>
        <w:jc w:val="both"/>
        <w:rPr>
          <w:rFonts w:ascii="Times New Roman" w:hAnsi="Times New Roman"/>
          <w:b/>
        </w:rPr>
      </w:pPr>
      <w:r w:rsidRPr="004E1034">
        <w:rPr>
          <w:rFonts w:ascii="Times New Roman" w:hAnsi="Times New Roman"/>
          <w:b/>
        </w:rPr>
        <w:t xml:space="preserve">Delibera n. 36/2019-2022 – 6 Adesione PON avviso 19146 FONDI PER IL SUPPORTO A STUDENTESSE E STUDENTI DELLE SCUOLE SECONDARIE DI PRIMO E SECONDO GRADO PER LIBRI DI TESTO E KIT SCOLASTICI Asse I – Istruzione – Fondo Sociale Europeo (FSE) Obiettivo Specifico 10.2 Miglioramento delle competenze chiave degli allievi. </w:t>
      </w:r>
    </w:p>
    <w:p w:rsidR="00671B79" w:rsidRDefault="00671B79" w:rsidP="004E1034">
      <w:pPr>
        <w:autoSpaceDE w:val="0"/>
        <w:autoSpaceDN w:val="0"/>
        <w:adjustRightInd w:val="0"/>
        <w:spacing w:after="0" w:line="240" w:lineRule="auto"/>
        <w:jc w:val="both"/>
        <w:rPr>
          <w:rFonts w:ascii="Times New Roman" w:hAnsi="Times New Roman" w:cs="Corbel"/>
          <w:szCs w:val="18"/>
        </w:rPr>
      </w:pPr>
      <w:r>
        <w:rPr>
          <w:rFonts w:ascii="Times New Roman" w:hAnsi="Times New Roman"/>
          <w:szCs w:val="18"/>
          <w:lang w:eastAsia="ar-SA"/>
        </w:rPr>
        <w:t>Il</w:t>
      </w:r>
      <w:r w:rsidRPr="004E1034">
        <w:rPr>
          <w:rFonts w:ascii="Times New Roman" w:hAnsi="Times New Roman"/>
          <w:szCs w:val="18"/>
          <w:lang w:eastAsia="ar-SA"/>
        </w:rPr>
        <w:t xml:space="preserve"> Dirigente Scolastico propone  ai consiglieri la candidatura dell’istituto per </w:t>
      </w:r>
      <w:r w:rsidRPr="004E1034">
        <w:rPr>
          <w:rStyle w:val="Enfasicorsivo"/>
          <w:rFonts w:ascii="Times New Roman" w:hAnsi="Times New Roman" w:cs="Arial"/>
          <w:i w:val="0"/>
          <w:iCs/>
          <w:szCs w:val="18"/>
          <w:shd w:val="clear" w:color="auto" w:fill="FFFFFF"/>
        </w:rPr>
        <w:t xml:space="preserve"> l’avviso pubblico prot.n. 19146 del 06/07/2020 </w:t>
      </w:r>
      <w:r>
        <w:rPr>
          <w:rStyle w:val="Enfasicorsivo"/>
          <w:rFonts w:ascii="Times New Roman" w:hAnsi="Times New Roman" w:cs="Arial"/>
          <w:i w:val="0"/>
          <w:iCs/>
          <w:szCs w:val="18"/>
          <w:shd w:val="clear" w:color="auto" w:fill="FFFFFF"/>
        </w:rPr>
        <w:t xml:space="preserve">con scadenza 23/07/2020, </w:t>
      </w:r>
      <w:r w:rsidRPr="004E1034">
        <w:rPr>
          <w:rStyle w:val="Enfasicorsivo"/>
          <w:rFonts w:ascii="Times New Roman" w:hAnsi="Times New Roman" w:cs="Arial"/>
          <w:i w:val="0"/>
          <w:iCs/>
          <w:szCs w:val="18"/>
          <w:shd w:val="clear" w:color="auto" w:fill="FFFFFF"/>
        </w:rPr>
        <w:t>avente per oggetto:</w:t>
      </w:r>
      <w:r w:rsidRPr="004E1034">
        <w:rPr>
          <w:rFonts w:ascii="Times New Roman" w:hAnsi="Times New Roman" w:cs="Corbel,Bold"/>
          <w:szCs w:val="18"/>
        </w:rPr>
        <w:t xml:space="preserve"> Obiettivo Specifico 10.2 </w:t>
      </w:r>
      <w:r w:rsidRPr="004E1034">
        <w:rPr>
          <w:rFonts w:ascii="Times New Roman" w:hAnsi="Times New Roman" w:cs="Corbel"/>
          <w:szCs w:val="18"/>
        </w:rPr>
        <w:t xml:space="preserve">Miglioramento delle competenze chiave degli allievi </w:t>
      </w:r>
      <w:r w:rsidRPr="004E1034">
        <w:rPr>
          <w:rFonts w:ascii="Times New Roman" w:hAnsi="Times New Roman" w:cs="Corbel,Bold"/>
          <w:szCs w:val="18"/>
        </w:rPr>
        <w:t xml:space="preserve">Azione 10.2.2 </w:t>
      </w:r>
      <w:r w:rsidRPr="004E1034">
        <w:rPr>
          <w:rFonts w:ascii="Times New Roman" w:hAnsi="Times New Roman" w:cs="Corbel"/>
          <w:szCs w:val="18"/>
        </w:rPr>
        <w:t xml:space="preserve">Azioni di integrazione e potenziamento delle aree disciplinari di base (lingua italiana,lingue straniere, matematica, scienze, nuove tecnologie e nuovi linguaggi, ecc.) con </w:t>
      </w:r>
      <w:r w:rsidRPr="004E1034">
        <w:rPr>
          <w:rFonts w:ascii="Times New Roman" w:hAnsi="Times New Roman" w:cs="Corbel"/>
          <w:szCs w:val="18"/>
        </w:rPr>
        <w:lastRenderedPageBreak/>
        <w:t xml:space="preserve">particolare riferimento al primo ciclo e al secondo ciclo e anche tramite percorsi on-line. Obiettivo principale è </w:t>
      </w:r>
      <w:r w:rsidRPr="004E1034">
        <w:rPr>
          <w:rFonts w:ascii="Times New Roman" w:hAnsi="Times New Roman" w:cs="Arial"/>
          <w:szCs w:val="20"/>
          <w:lang w:eastAsia="it-IT"/>
        </w:rPr>
        <w:t>di offrire anche in comodato d’uso a studentesse e studenti in difficoltà garantendo pari opportunità e il diritto allo studio. A titolo esemplificativo e non esaustivo la proposta progettuale si sostanzia nell’acquisizione di: supporti didattico disciplinari: libri di testo, cartacei e/o digitali, vocabolari, dizionari, libri o audiolibri di narrativa consigliati dalle scuole, anche in lingua straniera, materiali specifici finalizzati alla didattica che sostituiscono o affiancano il libro di testo per gli studenti con disturbi specifici di apprendimento (DSA) o con bisogni educativi speciali (BES). L’istituzione scolastica</w:t>
      </w:r>
      <w:r>
        <w:rPr>
          <w:rFonts w:ascii="Times New Roman" w:hAnsi="Times New Roman" w:cs="Arial"/>
          <w:szCs w:val="20"/>
          <w:lang w:eastAsia="it-IT"/>
        </w:rPr>
        <w:t xml:space="preserve"> </w:t>
      </w:r>
      <w:r w:rsidRPr="004E1034">
        <w:rPr>
          <w:rFonts w:ascii="Times New Roman" w:hAnsi="Times New Roman" w:cs="Arial"/>
          <w:szCs w:val="20"/>
          <w:lang w:eastAsia="it-IT"/>
        </w:rPr>
        <w:t xml:space="preserve">individuerà studenti cui assegnare libri di testo e altri sussidi didattici fra quelli che non godono di analoghe forme di sostegno e le cui famiglie possano documentare situazioni di disagio economico anche a causa degli effetti connessi alla diffusione del COVID-19. Alla richiesta di sussidi per n. 34 alunni (massimo calcolabile dal sistema) corrisponde l’importo di €, 11.900,00. Il totale del progetto (comprese le spese per la  pubblicità e le spese generali) è pari ad €. 14.000,00. </w:t>
      </w:r>
    </w:p>
    <w:p w:rsidR="00671B79" w:rsidRPr="002166A5" w:rsidRDefault="00671B79" w:rsidP="002166A5">
      <w:pPr>
        <w:pStyle w:val="Default"/>
        <w:spacing w:after="160"/>
        <w:jc w:val="both"/>
        <w:rPr>
          <w:b/>
          <w:sz w:val="22"/>
          <w:szCs w:val="22"/>
        </w:rPr>
      </w:pPr>
      <w:r w:rsidRPr="002166A5">
        <w:rPr>
          <w:sz w:val="22"/>
          <w:szCs w:val="22"/>
        </w:rPr>
        <w:t xml:space="preserve">Alle ore 12:05 il dirigente scolastico chiede, in relazione al punto 6, Approvate l’adesione al PON avviso 19146 FONDI PER IL SUPPORTO A STUDENTESSE E STUDENTI DELLE SCUOLE SECONDARIE DI PRIMO E SECONDO GRADO PER LIBRI DI TESTO E KIT SCOLASTICI Asse I – Istruzione – Fondo Sociale Europeo (FSE) Obiettivo Specifico 10.2 Miglioramento delle competenze chiave degli allievi? E dichiara aperto il voto sulla chat. </w:t>
      </w:r>
      <w:r w:rsidRPr="002166A5">
        <w:rPr>
          <w:b/>
          <w:bCs/>
          <w:sz w:val="22"/>
          <w:szCs w:val="22"/>
        </w:rPr>
        <w:t xml:space="preserve">Chiuse le votazioni alle ore 12:05, il Consiglio di Istituto, all’unanimità approva </w:t>
      </w:r>
      <w:r w:rsidRPr="002166A5">
        <w:rPr>
          <w:b/>
          <w:sz w:val="22"/>
          <w:szCs w:val="22"/>
        </w:rPr>
        <w:t>l’adesione al PON avviso 19146 FONDI PER IL SUPPORTO A STUDENTESSE E STUDENTI DELLE SCUOLE SECONDARIE DI PRIMO E SECONDO GRADO PER LIBRI DI TESTO E KIT SCOLASTICI Asse I – Istruzione – Fondo Sociale Europeo (FSE) Obiettivo Specifico 10.2 Miglioramento delle competenze chiave degli allievi.</w:t>
      </w:r>
    </w:p>
    <w:p w:rsidR="00671B79" w:rsidRDefault="00671B79" w:rsidP="00C2174C">
      <w:pPr>
        <w:pStyle w:val="Default"/>
        <w:jc w:val="both"/>
        <w:rPr>
          <w:sz w:val="22"/>
        </w:rPr>
      </w:pPr>
      <w:r w:rsidRPr="00C2174C">
        <w:rPr>
          <w:b/>
          <w:sz w:val="22"/>
        </w:rPr>
        <w:t>Delibera n. 37/2019-2022 – 7 Donazione macchina sanificatrice</w:t>
      </w:r>
      <w:r w:rsidRPr="0080128B">
        <w:rPr>
          <w:sz w:val="22"/>
        </w:rPr>
        <w:t xml:space="preserve">. </w:t>
      </w:r>
    </w:p>
    <w:p w:rsidR="00671B79" w:rsidRPr="008063B4" w:rsidRDefault="00671B79" w:rsidP="008063B4">
      <w:pPr>
        <w:pStyle w:val="Default"/>
        <w:spacing w:after="160"/>
        <w:jc w:val="both"/>
        <w:rPr>
          <w:b/>
          <w:sz w:val="22"/>
          <w:szCs w:val="22"/>
        </w:rPr>
      </w:pPr>
      <w:r w:rsidRPr="008063B4">
        <w:rPr>
          <w:bCs/>
          <w:sz w:val="22"/>
          <w:szCs w:val="22"/>
        </w:rPr>
        <w:t xml:space="preserve">Il dirigente scolastico comunica ai consiglieri che l’istituto ha ricevuto in donazione  dalla ditta </w:t>
      </w:r>
      <w:r w:rsidRPr="008063B4">
        <w:rPr>
          <w:rFonts w:cs="Arial"/>
          <w:sz w:val="22"/>
          <w:szCs w:val="22"/>
          <w:lang w:eastAsia="it-IT"/>
        </w:rPr>
        <w:t xml:space="preserve"> JEAN MARIE LORENZ SRL C.F./P.|. 02309300651 di San Mango Piemonte un dispositivo per la sanificazione periodica di ambienti e superfici denominato VAPOUREL SAN MOD. DEC17 SAN n.s. 95935. </w:t>
      </w:r>
      <w:r w:rsidR="002C600E">
        <w:rPr>
          <w:rFonts w:cs="Arial"/>
          <w:sz w:val="22"/>
          <w:szCs w:val="22"/>
          <w:lang w:eastAsia="it-IT"/>
        </w:rPr>
        <w:t xml:space="preserve">Questa macchina è stata già utilizzata durante gli esami di stato per garantire la sanificazione delle aule di esame al termine di ogni seduta. </w:t>
      </w:r>
      <w:r w:rsidRPr="008063B4">
        <w:rPr>
          <w:rFonts w:cs="Arial"/>
          <w:sz w:val="22"/>
          <w:szCs w:val="22"/>
          <w:lang w:eastAsia="it-IT"/>
        </w:rPr>
        <w:t xml:space="preserve">La macchina sanificatrice per un importo di €. 490,00 </w:t>
      </w:r>
      <w:r w:rsidR="002C600E">
        <w:rPr>
          <w:rFonts w:cs="Arial"/>
          <w:sz w:val="22"/>
          <w:szCs w:val="22"/>
          <w:lang w:eastAsia="it-IT"/>
        </w:rPr>
        <w:t>sarà immediatamente</w:t>
      </w:r>
      <w:r w:rsidRPr="008063B4">
        <w:rPr>
          <w:rFonts w:cs="Arial"/>
          <w:sz w:val="22"/>
          <w:szCs w:val="22"/>
          <w:lang w:eastAsia="it-IT"/>
        </w:rPr>
        <w:t xml:space="preserve"> iscritta nel registro degli inventari</w:t>
      </w:r>
      <w:r w:rsidR="002C600E">
        <w:rPr>
          <w:rFonts w:cs="Arial"/>
          <w:sz w:val="22"/>
          <w:szCs w:val="22"/>
          <w:lang w:eastAsia="it-IT"/>
        </w:rPr>
        <w:t xml:space="preserve"> in caso di accettazione da parte del Consiglio di Istituto</w:t>
      </w:r>
      <w:r w:rsidRPr="008063B4">
        <w:rPr>
          <w:rFonts w:cs="Arial"/>
          <w:sz w:val="22"/>
          <w:szCs w:val="22"/>
          <w:lang w:eastAsia="it-IT"/>
        </w:rPr>
        <w:t xml:space="preserve">. </w:t>
      </w:r>
      <w:r w:rsidRPr="008063B4">
        <w:rPr>
          <w:sz w:val="22"/>
          <w:szCs w:val="22"/>
        </w:rPr>
        <w:t xml:space="preserve"> Alle ore 12:07 il dirigente scolastico chiede, in relazione al punto 7, </w:t>
      </w:r>
      <w:r w:rsidRPr="008063B4">
        <w:rPr>
          <w:b/>
          <w:sz w:val="22"/>
          <w:szCs w:val="22"/>
        </w:rPr>
        <w:t xml:space="preserve">Accettate la donazione della macchina sanificatrice? </w:t>
      </w:r>
      <w:r w:rsidRPr="008063B4">
        <w:rPr>
          <w:sz w:val="22"/>
          <w:szCs w:val="22"/>
        </w:rPr>
        <w:t xml:space="preserve">E dichiara aperto il voto sulla chat. </w:t>
      </w:r>
      <w:r w:rsidRPr="008063B4">
        <w:rPr>
          <w:b/>
          <w:bCs/>
          <w:sz w:val="22"/>
          <w:szCs w:val="22"/>
        </w:rPr>
        <w:t xml:space="preserve">Chiuse le votazioni alle ore 12:07, il Consiglio di Istituto, all’unanimità approva l’accettazione della </w:t>
      </w:r>
      <w:r w:rsidRPr="008063B4">
        <w:rPr>
          <w:b/>
          <w:sz w:val="22"/>
          <w:szCs w:val="22"/>
        </w:rPr>
        <w:t>donazione della macchina sanificatrice.</w:t>
      </w:r>
    </w:p>
    <w:p w:rsidR="00671B79" w:rsidRPr="008063B4" w:rsidRDefault="00671B79" w:rsidP="00C2174C">
      <w:pPr>
        <w:pStyle w:val="Default"/>
        <w:jc w:val="both"/>
        <w:rPr>
          <w:sz w:val="22"/>
        </w:rPr>
      </w:pPr>
      <w:r w:rsidRPr="008063B4">
        <w:rPr>
          <w:b/>
          <w:sz w:val="22"/>
        </w:rPr>
        <w:t>Delibera n. 38/2019-2022 – 8 Rinnovo contratto triennale servizi GARR</w:t>
      </w:r>
      <w:r w:rsidRPr="008063B4">
        <w:rPr>
          <w:sz w:val="22"/>
        </w:rPr>
        <w:t xml:space="preserve">. </w:t>
      </w:r>
    </w:p>
    <w:p w:rsidR="00671B79" w:rsidRPr="008063B4" w:rsidRDefault="00671B79" w:rsidP="00BC7428">
      <w:pPr>
        <w:pStyle w:val="Paragrafoelenco"/>
        <w:widowControl w:val="0"/>
        <w:autoSpaceDE w:val="0"/>
        <w:autoSpaceDN w:val="0"/>
        <w:spacing w:after="0" w:line="240" w:lineRule="auto"/>
        <w:ind w:left="0"/>
        <w:contextualSpacing w:val="0"/>
        <w:jc w:val="both"/>
        <w:rPr>
          <w:rFonts w:ascii="Times New Roman" w:hAnsi="Times New Roman"/>
        </w:rPr>
      </w:pPr>
      <w:r w:rsidRPr="008063B4">
        <w:rPr>
          <w:rFonts w:ascii="Times New Roman" w:hAnsi="Times New Roman"/>
        </w:rPr>
        <w:t>Il dirigente scolastico fa presente che a settembre scade il contratto quinquennale della rete GARR . Il servizio</w:t>
      </w:r>
      <w:r w:rsidR="00BC7428">
        <w:rPr>
          <w:rFonts w:ascii="Times New Roman" w:hAnsi="Times New Roman"/>
        </w:rPr>
        <w:t xml:space="preserve">, avviato su delibera del consiglio di istituto che aderì alla proposta del consorzio in fase iniziale per ottenere la fibra ottica per il nostro Liceo, è stato fruito nei precedenti </w:t>
      </w:r>
      <w:r w:rsidRPr="008063B4">
        <w:rPr>
          <w:rFonts w:ascii="Times New Roman" w:hAnsi="Times New Roman"/>
        </w:rPr>
        <w:t>cinque anni a</w:t>
      </w:r>
      <w:r w:rsidR="00BC7428">
        <w:rPr>
          <w:rFonts w:ascii="Times New Roman" w:hAnsi="Times New Roman"/>
        </w:rPr>
        <w:t>ll’</w:t>
      </w:r>
      <w:r w:rsidRPr="008063B4">
        <w:rPr>
          <w:rFonts w:ascii="Times New Roman" w:hAnsi="Times New Roman"/>
        </w:rPr>
        <w:t>importo di</w:t>
      </w:r>
      <w:r w:rsidR="00BC7428">
        <w:rPr>
          <w:rFonts w:ascii="Times New Roman" w:hAnsi="Times New Roman"/>
        </w:rPr>
        <w:t xml:space="preserve"> €. 15.000,00 oltre IVA del 22%</w:t>
      </w:r>
      <w:r w:rsidRPr="008063B4">
        <w:rPr>
          <w:rFonts w:ascii="Times New Roman" w:hAnsi="Times New Roman"/>
        </w:rPr>
        <w:t>. L</w:t>
      </w:r>
      <w:r w:rsidRPr="008063B4">
        <w:rPr>
          <w:rFonts w:ascii="Times New Roman" w:hAnsi="Times New Roman"/>
          <w:szCs w:val="20"/>
        </w:rPr>
        <w:t xml:space="preserve">a </w:t>
      </w:r>
      <w:r w:rsidR="00BC7428">
        <w:rPr>
          <w:rFonts w:ascii="Times New Roman" w:hAnsi="Times New Roman"/>
          <w:szCs w:val="20"/>
        </w:rPr>
        <w:t xml:space="preserve">nuova </w:t>
      </w:r>
      <w:r w:rsidRPr="008063B4">
        <w:rPr>
          <w:rFonts w:ascii="Times New Roman" w:hAnsi="Times New Roman"/>
          <w:szCs w:val="20"/>
        </w:rPr>
        <w:t>proposta di rinnovo del contratto triennale per i servizi proposti dal Consortium GARR</w:t>
      </w:r>
      <w:r w:rsidR="00BC7428">
        <w:rPr>
          <w:rFonts w:ascii="Times New Roman" w:hAnsi="Times New Roman"/>
          <w:szCs w:val="20"/>
        </w:rPr>
        <w:t xml:space="preserve">, </w:t>
      </w:r>
      <w:r w:rsidRPr="008063B4">
        <w:rPr>
          <w:rFonts w:ascii="Times New Roman" w:hAnsi="Times New Roman"/>
          <w:szCs w:val="20"/>
        </w:rPr>
        <w:t>pervenuta il 03/07/2020 e assunta agli atti con protocollo 3192</w:t>
      </w:r>
      <w:r w:rsidR="00BC7428">
        <w:rPr>
          <w:rFonts w:ascii="Times New Roman" w:hAnsi="Times New Roman"/>
          <w:szCs w:val="20"/>
        </w:rPr>
        <w:t>,</w:t>
      </w:r>
      <w:r w:rsidRPr="008063B4">
        <w:rPr>
          <w:rFonts w:ascii="Times New Roman" w:hAnsi="Times New Roman"/>
          <w:szCs w:val="20"/>
        </w:rPr>
        <w:t xml:space="preserve"> </w:t>
      </w:r>
      <w:r w:rsidR="00BC7428">
        <w:rPr>
          <w:rFonts w:ascii="Times New Roman" w:hAnsi="Times New Roman"/>
          <w:szCs w:val="20"/>
        </w:rPr>
        <w:t xml:space="preserve">+ economicamente vantaggiosa rispetto alle offerte di altri operatori perché </w:t>
      </w:r>
      <w:r w:rsidRPr="008063B4">
        <w:rPr>
          <w:rFonts w:ascii="Times New Roman" w:hAnsi="Times New Roman"/>
          <w:szCs w:val="20"/>
        </w:rPr>
        <w:t xml:space="preserve">prevede un canone annuo di €. 1000,00 + IVA  con un </w:t>
      </w:r>
      <w:r w:rsidRPr="008063B4">
        <w:rPr>
          <w:rFonts w:ascii="Times New Roman" w:hAnsi="Times New Roman"/>
        </w:rPr>
        <w:t xml:space="preserve">upgrade di banda da 100Mbps a 200Mbps simmetrici.  Alle ore 12:07 il dirigente scolastico chiede, in relazione al punto 8, </w:t>
      </w:r>
      <w:r w:rsidRPr="008063B4">
        <w:rPr>
          <w:rFonts w:ascii="Times New Roman" w:hAnsi="Times New Roman"/>
          <w:b/>
        </w:rPr>
        <w:t xml:space="preserve">Accettate il rinnovo dei servizi GAAR, Sì O NO? </w:t>
      </w:r>
      <w:r w:rsidRPr="008063B4">
        <w:rPr>
          <w:rFonts w:ascii="Times New Roman" w:hAnsi="Times New Roman"/>
        </w:rPr>
        <w:t xml:space="preserve">E dichiara aperto il voto sulla chat. </w:t>
      </w:r>
      <w:r w:rsidRPr="008063B4">
        <w:rPr>
          <w:rFonts w:ascii="Times New Roman" w:hAnsi="Times New Roman"/>
          <w:b/>
          <w:bCs/>
        </w:rPr>
        <w:t>Chiuse le votazioni alle ore 12:13, il Consiglio di Istituto, all’unanimità approva</w:t>
      </w:r>
      <w:r w:rsidR="00BC7428">
        <w:rPr>
          <w:rFonts w:ascii="Times New Roman" w:hAnsi="Times New Roman"/>
          <w:b/>
          <w:bCs/>
        </w:rPr>
        <w:t xml:space="preserve"> di rinnovare alle nuove condizioni proposte il contratto per i servizi di connessione con fibra ottica al Consortium GARR.</w:t>
      </w:r>
    </w:p>
    <w:p w:rsidR="00055EBD" w:rsidRDefault="00055EBD" w:rsidP="00057780">
      <w:pPr>
        <w:pStyle w:val="Default"/>
        <w:spacing w:after="160"/>
        <w:jc w:val="both"/>
        <w:rPr>
          <w:b/>
          <w:sz w:val="22"/>
        </w:rPr>
      </w:pPr>
    </w:p>
    <w:p w:rsidR="00671B79" w:rsidRPr="00C2174C" w:rsidRDefault="00671B79" w:rsidP="00057780">
      <w:pPr>
        <w:pStyle w:val="Default"/>
        <w:spacing w:after="160"/>
        <w:jc w:val="both"/>
        <w:rPr>
          <w:b/>
          <w:sz w:val="22"/>
        </w:rPr>
      </w:pPr>
      <w:r w:rsidRPr="00C2174C">
        <w:rPr>
          <w:b/>
          <w:sz w:val="22"/>
        </w:rPr>
        <w:t>Alle ore 12:10 il signor Cafarelli Guglielmo</w:t>
      </w:r>
      <w:r w:rsidR="00BC7428">
        <w:rPr>
          <w:b/>
          <w:sz w:val="22"/>
        </w:rPr>
        <w:t xml:space="preserve">, rappresentante dei genitori, si unisce ai consiglieri già presenti e </w:t>
      </w:r>
      <w:r w:rsidRPr="00C2174C">
        <w:rPr>
          <w:b/>
          <w:sz w:val="22"/>
        </w:rPr>
        <w:t xml:space="preserve"> partecipa alla seduta.</w:t>
      </w:r>
    </w:p>
    <w:p w:rsidR="00671B79" w:rsidRPr="0080128B" w:rsidRDefault="00671B79" w:rsidP="00073B11">
      <w:pPr>
        <w:pStyle w:val="Default"/>
        <w:jc w:val="both"/>
        <w:rPr>
          <w:bCs/>
          <w:sz w:val="22"/>
        </w:rPr>
      </w:pPr>
    </w:p>
    <w:p w:rsidR="00671B79" w:rsidRPr="0080128B" w:rsidRDefault="00671B79" w:rsidP="00057780">
      <w:pPr>
        <w:pStyle w:val="Default"/>
        <w:spacing w:after="160"/>
        <w:jc w:val="both"/>
        <w:rPr>
          <w:sz w:val="22"/>
        </w:rPr>
      </w:pPr>
      <w:r w:rsidRPr="00C2174C">
        <w:rPr>
          <w:b/>
          <w:sz w:val="22"/>
        </w:rPr>
        <w:t>Delibera n. 39/2019-2022 – 9 Proroga biennale uso locale adibito a comitato di quartiere</w:t>
      </w:r>
      <w:r w:rsidRPr="0080128B">
        <w:rPr>
          <w:sz w:val="22"/>
        </w:rPr>
        <w:t>. Il D.S</w:t>
      </w:r>
      <w:r w:rsidR="00BC7428">
        <w:rPr>
          <w:sz w:val="22"/>
        </w:rPr>
        <w:t xml:space="preserve"> </w:t>
      </w:r>
      <w:r w:rsidRPr="0080128B">
        <w:rPr>
          <w:sz w:val="22"/>
        </w:rPr>
        <w:t xml:space="preserve"> </w:t>
      </w:r>
      <w:r w:rsidR="00BC7428">
        <w:rPr>
          <w:sz w:val="22"/>
        </w:rPr>
        <w:t>mostra al Co</w:t>
      </w:r>
      <w:r w:rsidRPr="0080128B">
        <w:rPr>
          <w:sz w:val="22"/>
        </w:rPr>
        <w:t>nsiglio la richiesta</w:t>
      </w:r>
      <w:r w:rsidR="00BC7428">
        <w:rPr>
          <w:sz w:val="22"/>
        </w:rPr>
        <w:t xml:space="preserve"> da parte del Comitato di quartiere San Francesco</w:t>
      </w:r>
      <w:r w:rsidRPr="0080128B">
        <w:rPr>
          <w:sz w:val="22"/>
        </w:rPr>
        <w:t xml:space="preserve"> di proroga quinquennale</w:t>
      </w:r>
      <w:r w:rsidR="00BC7428">
        <w:rPr>
          <w:sz w:val="22"/>
        </w:rPr>
        <w:t xml:space="preserve"> de</w:t>
      </w:r>
      <w:r w:rsidRPr="0080128B">
        <w:rPr>
          <w:sz w:val="22"/>
        </w:rPr>
        <w:t>ll’uso del locale posto fronte strada</w:t>
      </w:r>
      <w:r w:rsidR="00BC7428">
        <w:rPr>
          <w:sz w:val="22"/>
        </w:rPr>
        <w:t xml:space="preserve"> ed</w:t>
      </w:r>
      <w:r w:rsidRPr="0080128B">
        <w:rPr>
          <w:sz w:val="22"/>
        </w:rPr>
        <w:t xml:space="preserve"> adibito a</w:t>
      </w:r>
      <w:r w:rsidR="00BC7428">
        <w:rPr>
          <w:sz w:val="22"/>
        </w:rPr>
        <w:t xml:space="preserve"> sede del</w:t>
      </w:r>
      <w:r w:rsidRPr="0080128B">
        <w:rPr>
          <w:sz w:val="22"/>
        </w:rPr>
        <w:t xml:space="preserve"> comitato di quartiere</w:t>
      </w:r>
      <w:r w:rsidR="00BC7428">
        <w:rPr>
          <w:sz w:val="22"/>
        </w:rPr>
        <w:t xml:space="preserve"> giusta </w:t>
      </w:r>
      <w:r w:rsidRPr="0080128B">
        <w:rPr>
          <w:sz w:val="22"/>
        </w:rPr>
        <w:t>delibera</w:t>
      </w:r>
      <w:r w:rsidR="00BC7428">
        <w:rPr>
          <w:sz w:val="22"/>
        </w:rPr>
        <w:t xml:space="preserve"> n.</w:t>
      </w:r>
      <w:r w:rsidRPr="0080128B">
        <w:rPr>
          <w:sz w:val="22"/>
        </w:rPr>
        <w:t xml:space="preserve"> 43/2016-2019</w:t>
      </w:r>
      <w:r w:rsidR="00BC7428">
        <w:rPr>
          <w:sz w:val="22"/>
        </w:rPr>
        <w:t xml:space="preserve"> del Consiglio di Istituto in carica nel triennio precedente e già oggetto di proroga</w:t>
      </w:r>
      <w:r w:rsidRPr="0080128B">
        <w:rPr>
          <w:sz w:val="22"/>
        </w:rPr>
        <w:t xml:space="preserve"> fino al 31 agosto 2020 con </w:t>
      </w:r>
      <w:r w:rsidR="00BC7428">
        <w:rPr>
          <w:sz w:val="22"/>
        </w:rPr>
        <w:t xml:space="preserve">successiva </w:t>
      </w:r>
      <w:r w:rsidRPr="0080128B">
        <w:rPr>
          <w:sz w:val="22"/>
        </w:rPr>
        <w:t xml:space="preserve">delibera n. 110/2016-2019. </w:t>
      </w:r>
      <w:r w:rsidR="00BC7428">
        <w:rPr>
          <w:sz w:val="22"/>
        </w:rPr>
        <w:t xml:space="preserve">Il dirigente fa presente che una proroga quinquennale è, a suo avviso, eccessiva, mentre la previsione di una concessione per il prossimo biennio e fino al 31 agosto 2022 potrebbe comunque consentire al comitato di programmare in maniera agevole la propria attività, ferma restando la possibilità per il Liceo di rientrare o meno in possesso del locale nel caso esso servisse alle attività scolastiche. </w:t>
      </w:r>
      <w:r w:rsidRPr="0080128B">
        <w:rPr>
          <w:sz w:val="22"/>
        </w:rPr>
        <w:t xml:space="preserve">Dopo ampia discussione in cui si conviene di concedere una proroga biennale, alle ore 12:15 il dirigente scolastico chiede, in relazione al punto 9, </w:t>
      </w:r>
      <w:r w:rsidRPr="00BC7428">
        <w:rPr>
          <w:b/>
          <w:sz w:val="22"/>
        </w:rPr>
        <w:t xml:space="preserve">Accettate la proroga biennale </w:t>
      </w:r>
      <w:r w:rsidR="00BC7428">
        <w:rPr>
          <w:b/>
          <w:sz w:val="22"/>
        </w:rPr>
        <w:t>e non quinquennale dell’</w:t>
      </w:r>
      <w:r w:rsidRPr="00BC7428">
        <w:rPr>
          <w:b/>
          <w:sz w:val="22"/>
        </w:rPr>
        <w:t>uso</w:t>
      </w:r>
      <w:r w:rsidR="00BC7428">
        <w:rPr>
          <w:b/>
          <w:sz w:val="22"/>
        </w:rPr>
        <w:t xml:space="preserve"> del</w:t>
      </w:r>
      <w:r w:rsidRPr="00BC7428">
        <w:rPr>
          <w:b/>
          <w:sz w:val="22"/>
        </w:rPr>
        <w:t xml:space="preserve"> locale adibito a comitato di quartiere, Sì O NO?</w:t>
      </w:r>
      <w:r w:rsidRPr="0080128B">
        <w:rPr>
          <w:sz w:val="22"/>
        </w:rPr>
        <w:t xml:space="preserve"> E dichiara aperto il voto sulla chat. </w:t>
      </w:r>
      <w:r w:rsidR="00BC7428">
        <w:rPr>
          <w:sz w:val="22"/>
        </w:rPr>
        <w:t>Essendosi tutti i Consiglieri immediatamente pronunciati, c</w:t>
      </w:r>
      <w:r w:rsidRPr="0080128B">
        <w:rPr>
          <w:bCs/>
          <w:sz w:val="22"/>
        </w:rPr>
        <w:t xml:space="preserve">hiuse le </w:t>
      </w:r>
      <w:r w:rsidRPr="0080128B">
        <w:rPr>
          <w:bCs/>
          <w:sz w:val="22"/>
        </w:rPr>
        <w:lastRenderedPageBreak/>
        <w:t xml:space="preserve">votazioni alle ore 12:15, </w:t>
      </w:r>
      <w:r w:rsidRPr="00BC7428">
        <w:rPr>
          <w:b/>
          <w:bCs/>
          <w:sz w:val="22"/>
        </w:rPr>
        <w:t xml:space="preserve">il Consiglio di Istituto, all’unanimità approva </w:t>
      </w:r>
      <w:r w:rsidR="00BC7428">
        <w:rPr>
          <w:b/>
          <w:bCs/>
          <w:sz w:val="22"/>
        </w:rPr>
        <w:t xml:space="preserve">di  </w:t>
      </w:r>
      <w:r w:rsidR="00BC7428" w:rsidRPr="0080128B">
        <w:rPr>
          <w:sz w:val="22"/>
        </w:rPr>
        <w:t>concedere una proroga biennale</w:t>
      </w:r>
      <w:r w:rsidR="00BC7428" w:rsidRPr="00BC7428">
        <w:rPr>
          <w:b/>
          <w:bCs/>
          <w:sz w:val="22"/>
        </w:rPr>
        <w:t xml:space="preserve"> </w:t>
      </w:r>
      <w:r w:rsidR="00BC7428">
        <w:rPr>
          <w:b/>
          <w:bCs/>
          <w:sz w:val="22"/>
        </w:rPr>
        <w:t>dell’uso del locale adibito a sede del Comitato di quartiere San Francesco fino al 31 agosto 2022.</w:t>
      </w:r>
    </w:p>
    <w:p w:rsidR="006A2407" w:rsidRPr="00434AB4" w:rsidRDefault="00434AB4" w:rsidP="00434AB4">
      <w:pPr>
        <w:pStyle w:val="Default"/>
        <w:jc w:val="both"/>
        <w:rPr>
          <w:sz w:val="22"/>
          <w:szCs w:val="22"/>
        </w:rPr>
      </w:pPr>
      <w:r w:rsidRPr="00C2174C">
        <w:rPr>
          <w:b/>
          <w:sz w:val="22"/>
        </w:rPr>
        <w:t>Delibera n. 40/2019-2022 – 10 Lavori sistemazione uffici e aule da parte della Provincia di Salerno e 11 Lavori COVID (laboratorio fisica-aula Montecitorio-recupero deposito 2 piano seminterrato).</w:t>
      </w:r>
      <w:r>
        <w:rPr>
          <w:b/>
          <w:sz w:val="22"/>
        </w:rPr>
        <w:t xml:space="preserve"> </w:t>
      </w:r>
      <w:r w:rsidR="008474C4">
        <w:rPr>
          <w:sz w:val="22"/>
        </w:rPr>
        <w:t>A proposito dei punti 10 ed 11, il dirigente scolastico evidenzia come i due punti debbano essere trattati insieme per pervenire ad una delibera che tenga conto sì delle due diverse caratteristiche dei lavori, ma anche della possibilità di integrazione tra i due interventi a seguito dei possibili stanziamenti di fondi da parte del Ministero alle Scuole ed agli Enti Locali. Il Consiglio delibera all’unanimità di trattare i due punti congiuntamente</w:t>
      </w:r>
      <w:r>
        <w:rPr>
          <w:b/>
          <w:sz w:val="22"/>
        </w:rPr>
        <w:t xml:space="preserve">. </w:t>
      </w:r>
      <w:r w:rsidR="008474C4">
        <w:rPr>
          <w:sz w:val="22"/>
        </w:rPr>
        <w:t xml:space="preserve">Unificati i due punti il dirigente scolastico partecipa il Consiglio di Istituto delle interlocuzioni avvenute con il responsabile dell’Ufficio edilizia scolastica ing. Lizio per il tramite della sua collaboratrice, ing. Gioita Caiazzo, e del geom. Pierro che sta </w:t>
      </w:r>
      <w:r w:rsidR="008474C4" w:rsidRPr="006A2407">
        <w:rPr>
          <w:sz w:val="22"/>
          <w:szCs w:val="22"/>
        </w:rPr>
        <w:t>seguendo i lavori di manutenzione straordinaria dei bagni in fase di realizzazione del nostro istituto.</w:t>
      </w:r>
      <w:r w:rsidR="006A2407" w:rsidRPr="006A2407">
        <w:rPr>
          <w:sz w:val="22"/>
          <w:szCs w:val="22"/>
        </w:rPr>
        <w:t xml:space="preserve"> In particolare, il dirigente fa presente che sta predisponendo una comunicazione ufficiale con cui chiederà all’Amministrazione Provinciale di Salerno l’adeguamento funzionale di taluni spazi  per renderli fruibili alla didattica. Nell’anno scolastico 2020/21 il Liceo opererà su due sedi: quella storica di piazza San Francesco 1 che sarà frequentata da n. 948 alunni iscritti; e quella nuova di liceo scientifico con sede in Pontecagnano Faiano, C.M. SAPC120011, con n. 25 alunni. Riguardo questa sede, l’amministrazione Comunale di Pontecagnano Faiano, non avendo potuto terminare i lavori di sistemazione della nuova sede a causa del Covid-19, ha comunicato che la classe prima sarà ospitata nei locali della scuola secondaria di primo grado plesso Zoccola dell’IC di Sant’Antonio di Pontecagnano Faiano.  Per questo motivo l’attuale delibera dovrà riguardare solo i lavori da svolgersi presso la sede di piazza San Francesco.</w:t>
      </w:r>
      <w:r w:rsidR="006A2407">
        <w:rPr>
          <w:sz w:val="22"/>
          <w:szCs w:val="22"/>
        </w:rPr>
        <w:t xml:space="preserve"> Per far fronte all’aumento del numero degli iscritti che </w:t>
      </w:r>
      <w:r w:rsidR="006A2407">
        <w:t xml:space="preserve">negli ultimi sei anni è passato dai 634 alunni dell’a.s. 2014/15 ai futuri 973 alunni dell’a.s. 2020/21, sono stati recuperati quasi tutti gli spazi </w:t>
      </w:r>
      <w:r w:rsidR="006A2407" w:rsidRPr="00434AB4">
        <w:rPr>
          <w:sz w:val="22"/>
          <w:szCs w:val="22"/>
        </w:rPr>
        <w:t>utili allo svolgimento delle lezioni e anche durante la sospensione delle attività didattiche per Covid si è lavorato per ristrutturare, in collaborazione con l’Ente Provincia, le parti ammalorate dell’edificio che ospita il Liceo e che è considerato un edificio storico essendo stato costruito nel 1932. I lavori di ripristino del cortile con messa in sicurezza dei cornicioni e ritinteggiatura di tutte le facciate, dopo aver ripristinato lesioni alla muratura, e con rifacimento di quasi tutti i bagni con nuovi impianti idraulici termineranno nelle prossime settimane, mentre i lavori di coibentazione con rifacimento delle guaine di tutto il solaio di copertura della scuola sono terminati prima della pandemia e, previa autorizzazione dell’Ente Provinciale, sono stati appaltati dalla scuola grazie ad apposita delibera del Consiglio di Istituto a causa dell’elevato numero di aule interdette all’accesso a causa delle infiltrazioni all’ultimo piano. Queste ristrutturazioni hanno consentito e consentono di poter disporre di tutti gli spazi con le seguenti limitazioni per l’abbattimento delle quali è necessario chiedere, ancora una volta, la collaborazione dell’Ente Provinciale:</w:t>
      </w:r>
    </w:p>
    <w:p w:rsidR="006A2407" w:rsidRPr="00434AB4" w:rsidRDefault="006A2407" w:rsidP="00434AB4">
      <w:pPr>
        <w:spacing w:after="0"/>
        <w:jc w:val="both"/>
        <w:rPr>
          <w:rFonts w:ascii="Times New Roman" w:hAnsi="Times New Roman"/>
        </w:rPr>
      </w:pPr>
      <w:r w:rsidRPr="00434AB4">
        <w:rPr>
          <w:rFonts w:ascii="Times New Roman" w:hAnsi="Times New Roman"/>
        </w:rPr>
        <w:t xml:space="preserve">1. Uso del piano seminterrato da destinarsi ad attività saltuarie e non stabili. Infatti gli spazi che sono stati recuperati sono destinati a palestre </w:t>
      </w:r>
      <w:r w:rsidRPr="00434AB4">
        <w:rPr>
          <w:rFonts w:ascii="Times New Roman" w:hAnsi="Times New Roman"/>
          <w:b/>
        </w:rPr>
        <w:t>(le due palestre più grandi, così come la Biblioteca, necessitano ancora del restauro delle ampie finestre in ferro risalenti all’anno di costruzione del liceo nel 1932)</w:t>
      </w:r>
      <w:r w:rsidRPr="00434AB4">
        <w:rPr>
          <w:rFonts w:ascii="Times New Roman" w:hAnsi="Times New Roman"/>
        </w:rPr>
        <w:t xml:space="preserve"> e a laboratori di chimica, fisica e biologia. </w:t>
      </w:r>
      <w:r w:rsidRPr="00434AB4">
        <w:rPr>
          <w:rFonts w:ascii="Times New Roman" w:hAnsi="Times New Roman"/>
          <w:b/>
        </w:rPr>
        <w:t>Il restauro almeno degli infissi della Biblioteca si rende estremamente necessario per poter utilizzare lo spazio ai fini didattici</w:t>
      </w:r>
      <w:r w:rsidRPr="00434AB4">
        <w:rPr>
          <w:rFonts w:ascii="Times New Roman" w:hAnsi="Times New Roman"/>
        </w:rPr>
        <w:t xml:space="preserve">; </w:t>
      </w:r>
    </w:p>
    <w:p w:rsidR="006A2407" w:rsidRPr="00434AB4" w:rsidRDefault="006A2407" w:rsidP="00434AB4">
      <w:pPr>
        <w:spacing w:after="0"/>
        <w:jc w:val="both"/>
        <w:rPr>
          <w:rFonts w:ascii="Times New Roman" w:hAnsi="Times New Roman"/>
        </w:rPr>
      </w:pPr>
      <w:r w:rsidRPr="00434AB4">
        <w:rPr>
          <w:rFonts w:ascii="Times New Roman" w:hAnsi="Times New Roman"/>
        </w:rPr>
        <w:t xml:space="preserve">2. </w:t>
      </w:r>
      <w:r w:rsidRPr="00434AB4">
        <w:rPr>
          <w:rFonts w:ascii="Times New Roman" w:hAnsi="Times New Roman"/>
          <w:b/>
        </w:rPr>
        <w:t>Ulteriori spazi da recuperare nel piano seminterrato</w:t>
      </w:r>
      <w:r w:rsidRPr="00434AB4">
        <w:rPr>
          <w:rFonts w:ascii="Times New Roman" w:hAnsi="Times New Roman"/>
        </w:rPr>
        <w:t xml:space="preserve"> da destinare a laboratori per circa 200mq attualmente utilizzati come deposito, con rifacimento degli infissi, dell’impianto elettrico e della tinteggiatura; </w:t>
      </w:r>
    </w:p>
    <w:p w:rsidR="006A2407" w:rsidRPr="00434AB4" w:rsidRDefault="006A2407" w:rsidP="00434AB4">
      <w:pPr>
        <w:spacing w:after="0"/>
        <w:jc w:val="both"/>
        <w:rPr>
          <w:rFonts w:ascii="Times New Roman" w:hAnsi="Times New Roman"/>
          <w:b/>
        </w:rPr>
      </w:pPr>
      <w:r w:rsidRPr="00434AB4">
        <w:rPr>
          <w:rFonts w:ascii="Times New Roman" w:hAnsi="Times New Roman"/>
        </w:rPr>
        <w:t xml:space="preserve">3. </w:t>
      </w:r>
      <w:r w:rsidRPr="00434AB4">
        <w:rPr>
          <w:rFonts w:ascii="Times New Roman" w:hAnsi="Times New Roman"/>
          <w:b/>
        </w:rPr>
        <w:t>Uso delle aule cd. Montecitorio</w:t>
      </w:r>
      <w:r w:rsidRPr="00434AB4">
        <w:rPr>
          <w:rFonts w:ascii="Times New Roman" w:hAnsi="Times New Roman"/>
        </w:rPr>
        <w:t xml:space="preserve"> cui si accede grazie ad una scala di legno che nella parte più stretta è di mt 1.10 e nella parte più larga di mt 1.30. Tale uso dovrebbe essere vincolato alla necessità di richiesta di utilizzo in deroga ai Vigili del Fuoco e, pertanto, non agibili in attesa di tale provvedimento ad hoc. La possibilità di accedere alle quattro aule di circa 55mq ciascuna le renderebbe fruibili per la didattica in presenza. </w:t>
      </w:r>
      <w:r w:rsidRPr="00434AB4">
        <w:rPr>
          <w:rFonts w:ascii="Times New Roman" w:hAnsi="Times New Roman"/>
          <w:b/>
        </w:rPr>
        <w:t xml:space="preserve">Si rende necessario, intanto, il rafforzamento delle balaustre e la risistemazione dell’impianto elettrico e della tinteggiatura; </w:t>
      </w:r>
    </w:p>
    <w:p w:rsidR="006A2407" w:rsidRPr="00434AB4" w:rsidRDefault="006A2407" w:rsidP="00434AB4">
      <w:pPr>
        <w:spacing w:after="0"/>
        <w:jc w:val="both"/>
        <w:rPr>
          <w:rFonts w:ascii="Times New Roman" w:hAnsi="Times New Roman"/>
        </w:rPr>
      </w:pPr>
      <w:r w:rsidRPr="00434AB4">
        <w:rPr>
          <w:rFonts w:ascii="Times New Roman" w:hAnsi="Times New Roman"/>
        </w:rPr>
        <w:t>4</w:t>
      </w:r>
      <w:r w:rsidRPr="00434AB4">
        <w:rPr>
          <w:rFonts w:ascii="Times New Roman" w:hAnsi="Times New Roman"/>
          <w:b/>
        </w:rPr>
        <w:t>.  Cambio di destinazione di talune aule al fine di utilizzarle per la didattica</w:t>
      </w:r>
      <w:r w:rsidRPr="00434AB4">
        <w:rPr>
          <w:rFonts w:ascii="Times New Roman" w:hAnsi="Times New Roman"/>
        </w:rPr>
        <w:t xml:space="preserve">. In particolare:  </w:t>
      </w:r>
    </w:p>
    <w:p w:rsidR="006A2407" w:rsidRPr="00434AB4" w:rsidRDefault="006A2407" w:rsidP="00434AB4">
      <w:pPr>
        <w:spacing w:after="0"/>
        <w:jc w:val="both"/>
        <w:rPr>
          <w:rFonts w:ascii="Times New Roman" w:hAnsi="Times New Roman"/>
          <w:b/>
        </w:rPr>
      </w:pPr>
      <w:r w:rsidRPr="00434AB4">
        <w:rPr>
          <w:rFonts w:ascii="Times New Roman" w:hAnsi="Times New Roman"/>
        </w:rPr>
        <w:t xml:space="preserve">- spostamento della sala professori e dell’ufficio Protocollo al piano terra negli spazi dell’ex casa del custode attualmente destinati ad infermeria e magazzino con tinteggiatura dei quattro ambienti e </w:t>
      </w:r>
      <w:r w:rsidRPr="00434AB4">
        <w:rPr>
          <w:rFonts w:ascii="Times New Roman" w:hAnsi="Times New Roman"/>
          <w:b/>
        </w:rPr>
        <w:t xml:space="preserve">risistemazione dell’impianto elettrico; </w:t>
      </w:r>
    </w:p>
    <w:p w:rsidR="006A2407" w:rsidRPr="00434AB4" w:rsidRDefault="006A2407" w:rsidP="00434AB4">
      <w:pPr>
        <w:spacing w:after="0"/>
        <w:jc w:val="both"/>
        <w:rPr>
          <w:rFonts w:ascii="Times New Roman" w:hAnsi="Times New Roman"/>
        </w:rPr>
      </w:pPr>
      <w:r w:rsidRPr="00434AB4">
        <w:rPr>
          <w:rFonts w:ascii="Times New Roman" w:hAnsi="Times New Roman"/>
        </w:rPr>
        <w:t xml:space="preserve">- spostamento dell’infermeria nella stanza destinata al ricevimento dei genitori e del magazzino nei depositi al piano seminterrato; </w:t>
      </w:r>
    </w:p>
    <w:p w:rsidR="006A2407" w:rsidRPr="00434AB4" w:rsidRDefault="006A2407" w:rsidP="00434AB4">
      <w:pPr>
        <w:spacing w:after="0"/>
        <w:jc w:val="both"/>
        <w:rPr>
          <w:rFonts w:ascii="Times New Roman" w:hAnsi="Times New Roman"/>
        </w:rPr>
      </w:pPr>
      <w:r w:rsidRPr="00434AB4">
        <w:rPr>
          <w:rFonts w:ascii="Times New Roman" w:hAnsi="Times New Roman"/>
        </w:rPr>
        <w:t>- spostamento degli arredi del laboratorio di fisica dal secondo piano al piano seminterrato,</w:t>
      </w:r>
    </w:p>
    <w:p w:rsidR="006A2407" w:rsidRPr="00434AB4" w:rsidRDefault="006A2407" w:rsidP="00434AB4">
      <w:pPr>
        <w:spacing w:after="0"/>
        <w:jc w:val="both"/>
        <w:rPr>
          <w:rFonts w:ascii="Times New Roman" w:hAnsi="Times New Roman"/>
        </w:rPr>
      </w:pPr>
      <w:r w:rsidRPr="00434AB4">
        <w:rPr>
          <w:rFonts w:ascii="Times New Roman" w:hAnsi="Times New Roman"/>
        </w:rPr>
        <w:t>- spostamento dell’infermeria nella saletta destinata a ricevimento delle famiglie.</w:t>
      </w:r>
    </w:p>
    <w:p w:rsidR="006A2407" w:rsidRPr="00434AB4" w:rsidRDefault="006A2407" w:rsidP="00434AB4">
      <w:pPr>
        <w:spacing w:after="0"/>
        <w:jc w:val="both"/>
        <w:rPr>
          <w:rFonts w:ascii="Times New Roman" w:hAnsi="Times New Roman"/>
        </w:rPr>
      </w:pPr>
      <w:r w:rsidRPr="00434AB4">
        <w:rPr>
          <w:rFonts w:ascii="Times New Roman" w:hAnsi="Times New Roman"/>
        </w:rPr>
        <w:t>5</w:t>
      </w:r>
      <w:r w:rsidRPr="00434AB4">
        <w:rPr>
          <w:rFonts w:ascii="Times New Roman" w:hAnsi="Times New Roman"/>
          <w:b/>
        </w:rPr>
        <w:t>. Risistemazione aula di fisica al secondo piano.</w:t>
      </w:r>
      <w:r w:rsidRPr="00434AB4">
        <w:rPr>
          <w:rFonts w:ascii="Times New Roman" w:hAnsi="Times New Roman"/>
        </w:rPr>
        <w:t xml:space="preserve"> Da un sopralluogo fatto da operai presenti a scuola, pare che il soffitto presenti gravi danni a causa delle vecchie infiltrazioni di acqua. Per tale motivo si rende opportuno un sopralluogo mirato dei tecnici dell’Amministrazione Provinciale altrimenti quello spazio non potrà essere recuperato e fruito per la didattica.</w:t>
      </w:r>
    </w:p>
    <w:p w:rsidR="006A2407" w:rsidRPr="00434AB4" w:rsidRDefault="006A2407" w:rsidP="00434AB4">
      <w:pPr>
        <w:spacing w:after="0"/>
        <w:jc w:val="both"/>
        <w:rPr>
          <w:rFonts w:ascii="Times New Roman" w:hAnsi="Times New Roman"/>
        </w:rPr>
      </w:pPr>
      <w:r w:rsidRPr="00434AB4">
        <w:rPr>
          <w:rFonts w:ascii="Times New Roman" w:hAnsi="Times New Roman"/>
        </w:rPr>
        <w:lastRenderedPageBreak/>
        <w:t>Per quanto poi attiene agli i</w:t>
      </w:r>
      <w:r w:rsidRPr="00434AB4">
        <w:rPr>
          <w:rFonts w:ascii="Times New Roman" w:hAnsi="Times New Roman"/>
          <w:b/>
          <w:u w:val="single"/>
        </w:rPr>
        <w:t>ngressi ed uscite</w:t>
      </w:r>
      <w:r w:rsidRPr="00434AB4">
        <w:rPr>
          <w:rFonts w:ascii="Times New Roman" w:hAnsi="Times New Roman"/>
        </w:rPr>
        <w:t>, il Liceo dispone di un ingresso principale sulla piazza che consta di tre diversi accessi e di un’uscita di emergenza su via Costantino l’Africano. I quattro portoni, tenendo in considerazione le normative sull’evacuazione, dovranno essere tutti impiegati per l’accesso suddividendo gli allievi che potranno frequentare in presenza in ragione dei piani. In questo modo ogni accesso consentirà l’ingresso di circa 240 alunni che defluiranno senza assembramenti in circa 3 minuti. Ciò consentirà di far partire le lezioni alle ore 8:10 con ingresso a partire dalle ore 8:00, senza problemi di scaglionamento delle entrate per evitare assembramenti. Per garantire questa organizzazione si dovrà richiedere il:</w:t>
      </w:r>
    </w:p>
    <w:p w:rsidR="006A2407" w:rsidRPr="00434AB4" w:rsidRDefault="006A2407" w:rsidP="00434AB4">
      <w:pPr>
        <w:spacing w:after="0"/>
        <w:jc w:val="both"/>
        <w:rPr>
          <w:rFonts w:ascii="Times New Roman" w:hAnsi="Times New Roman"/>
        </w:rPr>
      </w:pPr>
      <w:r w:rsidRPr="00434AB4">
        <w:rPr>
          <w:rFonts w:ascii="Times New Roman" w:hAnsi="Times New Roman"/>
        </w:rPr>
        <w:t xml:space="preserve">6. </w:t>
      </w:r>
      <w:r w:rsidRPr="00434AB4">
        <w:rPr>
          <w:rFonts w:ascii="Times New Roman" w:hAnsi="Times New Roman"/>
          <w:b/>
        </w:rPr>
        <w:t>Rafforzamento della balaustra della scala di accesso alle palestre del piano seminterrato</w:t>
      </w:r>
      <w:r w:rsidRPr="00434AB4">
        <w:rPr>
          <w:rFonts w:ascii="Times New Roman" w:hAnsi="Times New Roman"/>
        </w:rPr>
        <w:t xml:space="preserve">, attualmente utilizzata come scala di emergenza e che dovrà essere utilizzata regolarmente a servizio del </w:t>
      </w:r>
      <w:r w:rsidRPr="00434AB4">
        <w:rPr>
          <w:rFonts w:ascii="Times New Roman" w:hAnsi="Times New Roman"/>
          <w:b/>
        </w:rPr>
        <w:t>portone di via Costantino l’Africano. Si richiederà, quindi, la trasformazione da uscita di sicurezza in vero e proprio portone di accesso</w:t>
      </w:r>
      <w:r w:rsidRPr="00434AB4">
        <w:rPr>
          <w:rFonts w:ascii="Times New Roman" w:hAnsi="Times New Roman"/>
        </w:rPr>
        <w:t xml:space="preserve"> utile ad evitare assembramenti durante l’ingresso e l’uscita degli alunni dalla scuola. </w:t>
      </w:r>
    </w:p>
    <w:p w:rsidR="00671B79" w:rsidRPr="00434AB4" w:rsidRDefault="006A2407" w:rsidP="00434AB4">
      <w:pPr>
        <w:spacing w:after="0"/>
        <w:jc w:val="both"/>
        <w:rPr>
          <w:rFonts w:ascii="Times New Roman" w:hAnsi="Times New Roman"/>
          <w:bCs/>
        </w:rPr>
      </w:pPr>
      <w:r w:rsidRPr="00434AB4">
        <w:rPr>
          <w:rFonts w:ascii="Times New Roman" w:hAnsi="Times New Roman"/>
        </w:rPr>
        <w:t xml:space="preserve">Palesati, a seguito di confronto con il RSPP di istituto ing. Rossella del Regno, quelli che sono da considerarsi i lavori necessari per adeguarsi alle vigenti disposizioni volte a contenere il rischio d COVID-19, il dirigente chiederà all’Amministrazione Provinciale di conoscere quali interventi potrà realizzare essa Amministrazione e per quali altri, invece, eventualmente dovrà essere autorizzata questa dirigenza </w:t>
      </w:r>
      <w:r w:rsidR="00434AB4" w:rsidRPr="00434AB4">
        <w:rPr>
          <w:rFonts w:ascii="Times New Roman" w:hAnsi="Times New Roman"/>
        </w:rPr>
        <w:t>alla diretta esecuzione con la nomina di un direttore dei lavori in rappresentanza dell’Ente locale. Il dirigente scolastico, n</w:t>
      </w:r>
      <w:r w:rsidRPr="00434AB4">
        <w:rPr>
          <w:rFonts w:ascii="Times New Roman" w:hAnsi="Times New Roman"/>
        </w:rPr>
        <w:t>ell’ottica di una fattiva col</w:t>
      </w:r>
      <w:r w:rsidR="00434AB4" w:rsidRPr="00434AB4">
        <w:rPr>
          <w:rFonts w:ascii="Times New Roman" w:hAnsi="Times New Roman"/>
        </w:rPr>
        <w:t xml:space="preserve">laborazione interistituzionale, comunicherà alla Provincia di avere </w:t>
      </w:r>
      <w:r w:rsidRPr="00434AB4">
        <w:rPr>
          <w:rFonts w:ascii="Times New Roman" w:hAnsi="Times New Roman"/>
        </w:rPr>
        <w:t xml:space="preserve">a disposizione circa €14.000,00 dei fondi ex art 231 “decreto rilancio” con cui potrebbe far fronte alla tinteggiatura delle quattro aule da destinare alla didattica e delle eventuali altre tre aule Montecitorio (se si potessero utilizzare senza necessità di deroghe da richiedere ai VVFF), nonché al restauro di tutte le finestre della Biblioteca.  </w:t>
      </w:r>
      <w:r w:rsidR="00671B79" w:rsidRPr="00434AB4">
        <w:rPr>
          <w:rFonts w:ascii="Times New Roman" w:hAnsi="Times New Roman"/>
        </w:rPr>
        <w:t>Alle ore 12:26 il dirigente scolastico chiede</w:t>
      </w:r>
      <w:r w:rsidR="00434AB4" w:rsidRPr="00434AB4">
        <w:rPr>
          <w:rFonts w:ascii="Times New Roman" w:hAnsi="Times New Roman"/>
        </w:rPr>
        <w:t xml:space="preserve"> al Consiglio di Istituto</w:t>
      </w:r>
      <w:r w:rsidR="00671B79" w:rsidRPr="00434AB4">
        <w:rPr>
          <w:rFonts w:ascii="Times New Roman" w:hAnsi="Times New Roman"/>
        </w:rPr>
        <w:t>, in relazione a</w:t>
      </w:r>
      <w:r w:rsidR="00434AB4" w:rsidRPr="00434AB4">
        <w:rPr>
          <w:rFonts w:ascii="Times New Roman" w:hAnsi="Times New Roman"/>
        </w:rPr>
        <w:t>i</w:t>
      </w:r>
      <w:r w:rsidR="00671B79" w:rsidRPr="00434AB4">
        <w:rPr>
          <w:rFonts w:ascii="Times New Roman" w:hAnsi="Times New Roman"/>
        </w:rPr>
        <w:t xml:space="preserve"> punt</w:t>
      </w:r>
      <w:r w:rsidR="00434AB4" w:rsidRPr="00434AB4">
        <w:rPr>
          <w:rFonts w:ascii="Times New Roman" w:hAnsi="Times New Roman"/>
        </w:rPr>
        <w:t>i</w:t>
      </w:r>
      <w:r w:rsidR="00671B79" w:rsidRPr="00434AB4">
        <w:rPr>
          <w:rFonts w:ascii="Times New Roman" w:hAnsi="Times New Roman"/>
        </w:rPr>
        <w:t xml:space="preserve"> 10 e 11, </w:t>
      </w:r>
      <w:r w:rsidR="00671B79" w:rsidRPr="00434AB4">
        <w:rPr>
          <w:rFonts w:ascii="Times New Roman" w:hAnsi="Times New Roman"/>
          <w:b/>
        </w:rPr>
        <w:t>Approvate la proposta di impiego delle risorse di cui all’</w:t>
      </w:r>
      <w:r w:rsidR="00434AB4" w:rsidRPr="00434AB4">
        <w:rPr>
          <w:rFonts w:ascii="Times New Roman" w:hAnsi="Times New Roman"/>
          <w:b/>
        </w:rPr>
        <w:t>art. 231 del decreto rilancio così come la</w:t>
      </w:r>
      <w:r w:rsidR="00671B79" w:rsidRPr="00434AB4">
        <w:rPr>
          <w:rFonts w:ascii="Times New Roman" w:hAnsi="Times New Roman"/>
          <w:b/>
        </w:rPr>
        <w:t xml:space="preserve"> richiesta</w:t>
      </w:r>
      <w:r w:rsidR="00434AB4" w:rsidRPr="00434AB4">
        <w:rPr>
          <w:rFonts w:ascii="Times New Roman" w:hAnsi="Times New Roman"/>
          <w:b/>
        </w:rPr>
        <w:t xml:space="preserve"> da sottoporre </w:t>
      </w:r>
      <w:r w:rsidR="00671B79" w:rsidRPr="00434AB4">
        <w:rPr>
          <w:rFonts w:ascii="Times New Roman" w:hAnsi="Times New Roman"/>
          <w:b/>
        </w:rPr>
        <w:t xml:space="preserve">alla Provincia di Salerno </w:t>
      </w:r>
      <w:r w:rsidR="00434AB4" w:rsidRPr="00434AB4">
        <w:rPr>
          <w:rFonts w:ascii="Times New Roman" w:hAnsi="Times New Roman"/>
          <w:b/>
        </w:rPr>
        <w:t xml:space="preserve">per l’esecuzione dei lavori volti a contrastare il rischio di contagio da </w:t>
      </w:r>
      <w:r w:rsidR="00671B79" w:rsidRPr="00434AB4">
        <w:rPr>
          <w:rFonts w:ascii="Times New Roman" w:hAnsi="Times New Roman"/>
          <w:b/>
        </w:rPr>
        <w:t>COVID</w:t>
      </w:r>
      <w:r w:rsidR="00434AB4" w:rsidRPr="00434AB4">
        <w:rPr>
          <w:rFonts w:ascii="Times New Roman" w:hAnsi="Times New Roman"/>
          <w:b/>
        </w:rPr>
        <w:t>-19</w:t>
      </w:r>
      <w:r w:rsidR="00671B79" w:rsidRPr="00434AB4">
        <w:rPr>
          <w:rFonts w:ascii="Times New Roman" w:hAnsi="Times New Roman"/>
          <w:b/>
        </w:rPr>
        <w:t>, Sì O NO</w:t>
      </w:r>
      <w:r w:rsidR="00671B79" w:rsidRPr="00434AB4">
        <w:rPr>
          <w:rFonts w:ascii="Times New Roman" w:hAnsi="Times New Roman"/>
        </w:rPr>
        <w:t xml:space="preserve">? E dichiara aperto il voto sulla chat. </w:t>
      </w:r>
      <w:r w:rsidR="00671B79" w:rsidRPr="00434AB4">
        <w:rPr>
          <w:rFonts w:ascii="Times New Roman" w:hAnsi="Times New Roman"/>
          <w:bCs/>
        </w:rPr>
        <w:t xml:space="preserve">Chiuse le votazioni alle ore 12:27, </w:t>
      </w:r>
      <w:r w:rsidR="00671B79" w:rsidRPr="00434AB4">
        <w:rPr>
          <w:rFonts w:ascii="Times New Roman" w:hAnsi="Times New Roman"/>
          <w:b/>
          <w:bCs/>
        </w:rPr>
        <w:t xml:space="preserve">il Consiglio di Istituto, all’unanimità approva </w:t>
      </w:r>
      <w:r w:rsidR="00671B79" w:rsidRPr="00434AB4">
        <w:rPr>
          <w:rFonts w:ascii="Times New Roman" w:hAnsi="Times New Roman"/>
          <w:b/>
        </w:rPr>
        <w:t xml:space="preserve">la proposta di impiego delle risorse di cui all’art. 231 del decreto rilancio </w:t>
      </w:r>
      <w:r w:rsidR="00434AB4" w:rsidRPr="00434AB4">
        <w:rPr>
          <w:rFonts w:ascii="Times New Roman" w:hAnsi="Times New Roman"/>
          <w:b/>
        </w:rPr>
        <w:t xml:space="preserve">così come la richiesta da sottoporre alla Provincia di Salerno per l’esecuzione dei lavori volti a contrastare il rischio di contagio da COVID-19 nelle forme e nei modi descritti dal dirigente scolastico, autorizzandolo sin d’ora all’impiego delle risorse ex art. 231 ed a predisporre tutti gli atti conseguenziali alla eventuale individuazione di imprese che eseguano i lavori autorizzati dall’Amministrazione Provinciale. </w:t>
      </w:r>
    </w:p>
    <w:p w:rsidR="00671B79" w:rsidRPr="0080128B" w:rsidRDefault="00671B79" w:rsidP="00057780">
      <w:pPr>
        <w:pStyle w:val="Default"/>
        <w:jc w:val="both"/>
        <w:rPr>
          <w:bCs/>
          <w:sz w:val="22"/>
        </w:rPr>
      </w:pPr>
    </w:p>
    <w:p w:rsidR="00671B79" w:rsidRPr="0080128B" w:rsidRDefault="00671B79" w:rsidP="00A47A39">
      <w:pPr>
        <w:autoSpaceDE w:val="0"/>
        <w:autoSpaceDN w:val="0"/>
        <w:adjustRightInd w:val="0"/>
        <w:spacing w:after="0" w:line="240" w:lineRule="auto"/>
        <w:jc w:val="both"/>
        <w:rPr>
          <w:rFonts w:ascii="Times New Roman" w:hAnsi="Times New Roman"/>
          <w:color w:val="000000"/>
          <w:szCs w:val="24"/>
        </w:rPr>
      </w:pPr>
      <w:r w:rsidRPr="00C2174C">
        <w:rPr>
          <w:rFonts w:ascii="Times New Roman" w:hAnsi="Times New Roman"/>
          <w:b/>
          <w:szCs w:val="24"/>
        </w:rPr>
        <w:t>Delibera n. 41/2019-2022 – 12 Calendario scolastico 2020/2021 – eventuali adeguamenti</w:t>
      </w:r>
      <w:r w:rsidRPr="0080128B">
        <w:rPr>
          <w:rFonts w:ascii="Times New Roman" w:hAnsi="Times New Roman"/>
          <w:szCs w:val="24"/>
        </w:rPr>
        <w:t xml:space="preserve">. </w:t>
      </w:r>
      <w:r w:rsidRPr="0080128B">
        <w:rPr>
          <w:rFonts w:ascii="Times New Roman" w:hAnsi="Times New Roman"/>
          <w:color w:val="000000"/>
          <w:szCs w:val="24"/>
        </w:rPr>
        <w:t xml:space="preserve"> Il dirigente scolastico prende la parola</w:t>
      </w:r>
      <w:r w:rsidR="00434AB4">
        <w:rPr>
          <w:rFonts w:ascii="Times New Roman" w:hAnsi="Times New Roman"/>
          <w:szCs w:val="24"/>
        </w:rPr>
        <w:t xml:space="preserve"> informando il Consiglio che il </w:t>
      </w:r>
      <w:r w:rsidRPr="0080128B">
        <w:rPr>
          <w:rFonts w:ascii="Times New Roman" w:hAnsi="Times New Roman"/>
          <w:szCs w:val="24"/>
        </w:rPr>
        <w:t>Collegio dei docenti,</w:t>
      </w:r>
      <w:r w:rsidR="00434AB4">
        <w:rPr>
          <w:rFonts w:ascii="Times New Roman" w:hAnsi="Times New Roman"/>
          <w:szCs w:val="24"/>
        </w:rPr>
        <w:t xml:space="preserve"> nella seduta del 10 luglio 2020, ha </w:t>
      </w:r>
      <w:r w:rsidRPr="0080128B">
        <w:rPr>
          <w:rFonts w:ascii="Times New Roman" w:hAnsi="Times New Roman"/>
          <w:szCs w:val="24"/>
        </w:rPr>
        <w:t>deliberato di cominciare le attività didattiche</w:t>
      </w:r>
      <w:r w:rsidR="00434AB4">
        <w:rPr>
          <w:rFonts w:ascii="Times New Roman" w:hAnsi="Times New Roman"/>
          <w:szCs w:val="24"/>
        </w:rPr>
        <w:t xml:space="preserve"> anticipatamente</w:t>
      </w:r>
      <w:r w:rsidR="00A47A39">
        <w:rPr>
          <w:rFonts w:ascii="Times New Roman" w:hAnsi="Times New Roman"/>
          <w:szCs w:val="24"/>
        </w:rPr>
        <w:t xml:space="preserve"> il 7 settembre </w:t>
      </w:r>
      <w:r w:rsidRPr="0080128B">
        <w:rPr>
          <w:rFonts w:ascii="Times New Roman" w:hAnsi="Times New Roman"/>
          <w:szCs w:val="24"/>
        </w:rPr>
        <w:t xml:space="preserve">per le classi del primo biennio. </w:t>
      </w:r>
      <w:r w:rsidR="00A47A39">
        <w:rPr>
          <w:rFonts w:ascii="Times New Roman" w:hAnsi="Times New Roman"/>
          <w:szCs w:val="24"/>
        </w:rPr>
        <w:t xml:space="preserve">Così come negli anni scorsi si avviavano attività di alfabetizzazione in latino e greco, quest’anno, a causa dell’emergenza covid-19, si organizzeranno attività di alfabetizzazione per le classi del primo biennio in tutte le materie per la durata di due settimane, utilizzando una settimana di anticipazione rispetto alla data di inizio delle attività didattiche secondo il calendario scolastico regionale. Questa organizzazione serve a compensare l’assenza di didattica in presenza dallo scorso mese di marzo per consentire una “riscolarizzazione” delle matricole e degli allievi delle classi seconde abituandoli anche alle nuove regole di comportamento relative sia allo stare in classe che all’uso delle parti comuni. </w:t>
      </w:r>
      <w:r w:rsidRPr="0080128B">
        <w:rPr>
          <w:rFonts w:ascii="Times New Roman" w:hAnsi="Times New Roman"/>
          <w:szCs w:val="24"/>
        </w:rPr>
        <w:t>Nello specifico, si è pensato di dividere gli alunni delle classi prime utilizzando come criterio l’ordine alfabetico e le classi seconde formando gruppi per livello in modo da formare 30 gruppi</w:t>
      </w:r>
      <w:r w:rsidR="00A47A39">
        <w:rPr>
          <w:rFonts w:ascii="Times New Roman" w:hAnsi="Times New Roman"/>
          <w:szCs w:val="24"/>
        </w:rPr>
        <w:t xml:space="preserve"> (sedici di classi prime e quattordici di classi seconde)</w:t>
      </w:r>
      <w:r w:rsidRPr="0080128B">
        <w:rPr>
          <w:rFonts w:ascii="Times New Roman" w:hAnsi="Times New Roman"/>
          <w:szCs w:val="24"/>
        </w:rPr>
        <w:t xml:space="preserve"> in totale da impegnare a scuola contemporaneamente dalle 8,10 alle 12,10. Così facendo, le prime e le seconde avrebbero la possibilità di recuperare le frazioni orarie non dovendo impegnare le stesse</w:t>
      </w:r>
      <w:r w:rsidR="00A47A39">
        <w:rPr>
          <w:rFonts w:ascii="Times New Roman" w:hAnsi="Times New Roman"/>
          <w:szCs w:val="24"/>
        </w:rPr>
        <w:t xml:space="preserve"> classi in attività pomeridiane se non in modo residuale</w:t>
      </w:r>
      <w:r w:rsidRPr="0080128B">
        <w:rPr>
          <w:rFonts w:ascii="Times New Roman" w:hAnsi="Times New Roman"/>
          <w:szCs w:val="24"/>
        </w:rPr>
        <w:t xml:space="preserve">. Le classi del secondo biennio e del quinto anno, invece, </w:t>
      </w:r>
      <w:r w:rsidR="00A47A39">
        <w:rPr>
          <w:rFonts w:ascii="Times New Roman" w:hAnsi="Times New Roman"/>
          <w:szCs w:val="24"/>
        </w:rPr>
        <w:t>cominceranno le attività didattiche</w:t>
      </w:r>
      <w:r w:rsidRPr="0080128B">
        <w:rPr>
          <w:rFonts w:ascii="Times New Roman" w:hAnsi="Times New Roman"/>
          <w:szCs w:val="24"/>
        </w:rPr>
        <w:t xml:space="preserve"> il 24 settembre</w:t>
      </w:r>
      <w:r w:rsidR="00A47A39">
        <w:rPr>
          <w:rFonts w:ascii="Times New Roman" w:hAnsi="Times New Roman"/>
          <w:szCs w:val="24"/>
        </w:rPr>
        <w:t>, una settimana dopo l’avvio dell’anno scolastico, per evitare assembramenti e scaglionare gli ingressi e recupereranno il tempo scuola come deliberato dal collegio docenti stesso. Infatti, u</w:t>
      </w:r>
      <w:r w:rsidR="00A47A39" w:rsidRPr="00FF5465">
        <w:rPr>
          <w:rFonts w:ascii="Times New Roman" w:hAnsi="Times New Roman"/>
        </w:rPr>
        <w:t>tilizzando come aule didattiche gli spazi più ampi come i laboratori e tralasciando le aule di ca 28 mq, sarà possibile garantire le attività didattiche in presenza a 700 alunni su 948 totali nella sede di piazza san Francesco, garantendo ai 248 alunni “in esubero” la possibilità di frequentare la classe restando a casa e collegandosi, nell’orario comune di svolgimento delle lezioni, sulla piattaforma della scuola, con l’intera classe in contemporanea grazie alla lim presente in ogni aula ed al microfono ed alla telecamera direzionale</w:t>
      </w:r>
      <w:r w:rsidR="00A47A39">
        <w:rPr>
          <w:rFonts w:ascii="Times New Roman" w:hAnsi="Times New Roman"/>
        </w:rPr>
        <w:t xml:space="preserve"> che saranno acquistati con i fondi ex art. 231</w:t>
      </w:r>
      <w:r w:rsidR="00A47A39" w:rsidRPr="00FF5465">
        <w:rPr>
          <w:rFonts w:ascii="Times New Roman" w:hAnsi="Times New Roman"/>
        </w:rPr>
        <w:t xml:space="preserve">. Sarà realizzata una turnazione per garantire a tutti gli studenti pari opportunità di fruizione della didattica in presenza. L’ora di lezione sarà pari a 50 minuti con recupero della frazione oraria, deliberata dal collegio docenti, in attività didattiche da remoto o in presenza da svolgere con gli alunni durante le ore pomeridiane o il sabato mattina. In questo modo l’80% del monte ore annuale obbligatorio sarà fruito con didattica in presenza ed il 20% restante con didattica da remoto e visite guidate, sportelli didattici, convegni, giornate di formazione dedicata alle diverse curvature da organizzarsi tenendo ben presenti le </w:t>
      </w:r>
      <w:r w:rsidR="00A47A39" w:rsidRPr="00FF5465">
        <w:rPr>
          <w:rFonts w:ascii="Times New Roman" w:hAnsi="Times New Roman"/>
        </w:rPr>
        <w:lastRenderedPageBreak/>
        <w:t xml:space="preserve">disposizioni vigenti e/o che saranno vigenti al momento della relativa programmazione.  </w:t>
      </w:r>
      <w:r w:rsidRPr="0080128B">
        <w:rPr>
          <w:rFonts w:ascii="Times New Roman" w:hAnsi="Times New Roman"/>
          <w:szCs w:val="24"/>
        </w:rPr>
        <w:t xml:space="preserve"> Alle ore 12:39 il dirigente scolastico chiede dunque</w:t>
      </w:r>
      <w:r w:rsidR="00A47A39">
        <w:rPr>
          <w:rFonts w:ascii="Times New Roman" w:hAnsi="Times New Roman"/>
          <w:szCs w:val="24"/>
        </w:rPr>
        <w:t xml:space="preserve"> al Consiglio di Istituto</w:t>
      </w:r>
      <w:r w:rsidRPr="0080128B">
        <w:rPr>
          <w:rFonts w:ascii="Times New Roman" w:hAnsi="Times New Roman"/>
          <w:szCs w:val="24"/>
        </w:rPr>
        <w:t xml:space="preserve">, in relazione al punto 12, </w:t>
      </w:r>
      <w:r w:rsidRPr="00A47A39">
        <w:rPr>
          <w:rFonts w:ascii="Times New Roman" w:hAnsi="Times New Roman"/>
          <w:b/>
          <w:szCs w:val="24"/>
        </w:rPr>
        <w:t xml:space="preserve">Approvate l’anticipazione dell’anno scolastico per le classi del primo biennio al 7 settembre e l’ingresso delle classi del secondo biennio e quinto anno a partire dal 24 settembre per evitare assembramenti. Sì O NO? </w:t>
      </w:r>
      <w:r w:rsidRPr="0080128B">
        <w:rPr>
          <w:rFonts w:ascii="Times New Roman" w:hAnsi="Times New Roman"/>
          <w:szCs w:val="24"/>
        </w:rPr>
        <w:t xml:space="preserve">E dichiara aperto il voto sulla chat. </w:t>
      </w:r>
      <w:r w:rsidRPr="0080128B">
        <w:rPr>
          <w:rFonts w:ascii="Times New Roman" w:hAnsi="Times New Roman"/>
          <w:bCs/>
          <w:szCs w:val="24"/>
        </w:rPr>
        <w:t xml:space="preserve">Chiuse le votazioni alle ore 12:40, </w:t>
      </w:r>
      <w:r w:rsidRPr="00A47A39">
        <w:rPr>
          <w:rFonts w:ascii="Times New Roman" w:hAnsi="Times New Roman"/>
          <w:b/>
          <w:bCs/>
          <w:szCs w:val="24"/>
        </w:rPr>
        <w:t xml:space="preserve">il Consiglio di Istituto, all’unanimità approva </w:t>
      </w:r>
      <w:r w:rsidRPr="00A47A39">
        <w:rPr>
          <w:rFonts w:ascii="Times New Roman" w:hAnsi="Times New Roman"/>
          <w:b/>
          <w:szCs w:val="24"/>
        </w:rPr>
        <w:t>la proposta di l’anticipazione dell’anno scolastico per le classi del primo biennio al 7 settembre e l’ingresso delle classi del secondo biennio e quinto anno a partire dal 23 settembre per evitare assembramenti</w:t>
      </w:r>
      <w:r w:rsidR="00A47A39">
        <w:rPr>
          <w:rFonts w:ascii="Times New Roman" w:hAnsi="Times New Roman"/>
          <w:szCs w:val="24"/>
        </w:rPr>
        <w:t>, secondo le modalità deliberate dal Collegio Docenti nella seduta del 10 luglio 2020</w:t>
      </w:r>
      <w:r w:rsidRPr="0080128B">
        <w:rPr>
          <w:rFonts w:ascii="Times New Roman" w:hAnsi="Times New Roman"/>
          <w:szCs w:val="24"/>
        </w:rPr>
        <w:t>.</w:t>
      </w:r>
    </w:p>
    <w:p w:rsidR="00671B79" w:rsidRPr="0080128B" w:rsidRDefault="00671B79" w:rsidP="00AE706F">
      <w:pPr>
        <w:pStyle w:val="Default"/>
        <w:spacing w:after="160"/>
        <w:jc w:val="both"/>
        <w:rPr>
          <w:sz w:val="22"/>
        </w:rPr>
      </w:pPr>
    </w:p>
    <w:p w:rsidR="004273D9" w:rsidRDefault="00055EBD" w:rsidP="001F0B9D">
      <w:pPr>
        <w:pStyle w:val="Default"/>
        <w:spacing w:after="160"/>
        <w:jc w:val="both"/>
        <w:rPr>
          <w:sz w:val="22"/>
        </w:rPr>
      </w:pPr>
      <w:r w:rsidRPr="00055EBD">
        <w:rPr>
          <w:b/>
          <w:sz w:val="22"/>
          <w:szCs w:val="22"/>
        </w:rPr>
        <w:t>Delibera n. 42/2019-2022</w:t>
      </w:r>
      <w:r>
        <w:rPr>
          <w:b/>
          <w:sz w:val="22"/>
          <w:szCs w:val="22"/>
        </w:rPr>
        <w:t xml:space="preserve"> - Punto</w:t>
      </w:r>
      <w:r w:rsidRPr="00055EBD">
        <w:rPr>
          <w:b/>
          <w:sz w:val="22"/>
          <w:szCs w:val="22"/>
        </w:rPr>
        <w:t xml:space="preserve"> </w:t>
      </w:r>
      <w:r w:rsidR="00671B79" w:rsidRPr="00055EBD">
        <w:rPr>
          <w:b/>
          <w:sz w:val="22"/>
          <w:szCs w:val="22"/>
        </w:rPr>
        <w:t xml:space="preserve">13 Varie ed eventuali. </w:t>
      </w:r>
      <w:r w:rsidR="004273D9" w:rsidRPr="00055EBD">
        <w:rPr>
          <w:sz w:val="22"/>
          <w:szCs w:val="22"/>
        </w:rPr>
        <w:t>Il dirigente scolastico propone di deliberare su ulteriori tre</w:t>
      </w:r>
      <w:r w:rsidR="004273D9">
        <w:rPr>
          <w:sz w:val="22"/>
        </w:rPr>
        <w:t xml:space="preserve"> punti da inserire all’odg della seduta odierna del Consiglio di Istituto dettati dall’esigenza di far fronte a nuove necessità </w:t>
      </w:r>
      <w:r w:rsidR="00913EBB">
        <w:rPr>
          <w:sz w:val="22"/>
        </w:rPr>
        <w:t>emerse</w:t>
      </w:r>
      <w:r w:rsidR="004273D9">
        <w:rPr>
          <w:sz w:val="22"/>
        </w:rPr>
        <w:t xml:space="preserve"> dall’emergenza COVID-19 e dall’impiego nella didattica digitale integrata con relative difficoltà di valutazione e certificazione delle competenze degli studenti</w:t>
      </w:r>
      <w:r w:rsidR="00913EBB">
        <w:rPr>
          <w:sz w:val="22"/>
        </w:rPr>
        <w:t xml:space="preserve"> con messa a disposizione dei materiali utili a rispondere agli obiettivi indicati nel RAV con riferimento alla necessità di un corso di formazione per i docenti volto alla realizzazione dell’anagrafe delle competenze del personale. I</w:t>
      </w:r>
      <w:r w:rsidR="004273D9">
        <w:rPr>
          <w:sz w:val="22"/>
        </w:rPr>
        <w:t>n pa</w:t>
      </w:r>
      <w:r w:rsidR="00913EBB">
        <w:rPr>
          <w:sz w:val="22"/>
        </w:rPr>
        <w:t>r</w:t>
      </w:r>
      <w:r w:rsidR="004273D9">
        <w:rPr>
          <w:sz w:val="22"/>
        </w:rPr>
        <w:t>ticolare</w:t>
      </w:r>
      <w:r w:rsidR="00913EBB">
        <w:rPr>
          <w:sz w:val="22"/>
        </w:rPr>
        <w:t>, il dirigente chiede di deliberare sugli ulteriori seguenti punti</w:t>
      </w:r>
      <w:r w:rsidR="004273D9">
        <w:rPr>
          <w:sz w:val="22"/>
        </w:rPr>
        <w:t>:</w:t>
      </w:r>
    </w:p>
    <w:p w:rsidR="004273D9" w:rsidRPr="00913EBB" w:rsidRDefault="00913EBB" w:rsidP="001F0B9D">
      <w:pPr>
        <w:pStyle w:val="Default"/>
        <w:spacing w:after="160"/>
        <w:jc w:val="both"/>
        <w:rPr>
          <w:b/>
          <w:sz w:val="22"/>
        </w:rPr>
      </w:pPr>
      <w:r w:rsidRPr="00913EBB">
        <w:rPr>
          <w:b/>
          <w:sz w:val="22"/>
        </w:rPr>
        <w:t xml:space="preserve">13 </w:t>
      </w:r>
      <w:r w:rsidR="004273D9" w:rsidRPr="00913EBB">
        <w:rPr>
          <w:b/>
          <w:sz w:val="22"/>
        </w:rPr>
        <w:t>bis.: P</w:t>
      </w:r>
      <w:r w:rsidR="00671B79" w:rsidRPr="00913EBB">
        <w:rPr>
          <w:b/>
          <w:sz w:val="22"/>
        </w:rPr>
        <w:t>artecipazione</w:t>
      </w:r>
      <w:r w:rsidR="004273D9" w:rsidRPr="00913EBB">
        <w:rPr>
          <w:b/>
          <w:sz w:val="22"/>
        </w:rPr>
        <w:t xml:space="preserve"> del nostro Liceo</w:t>
      </w:r>
      <w:r w:rsidR="00671B79" w:rsidRPr="00913EBB">
        <w:rPr>
          <w:b/>
          <w:sz w:val="22"/>
        </w:rPr>
        <w:t xml:space="preserve"> al Progetto </w:t>
      </w:r>
      <w:r w:rsidR="00055EBD" w:rsidRPr="00055EBD">
        <w:rPr>
          <w:b/>
          <w:sz w:val="22"/>
        </w:rPr>
        <w:t>di educazione non formale e informale e di attivita’ ludiche per l’empowerment dell’infanzia e dell’adolescenza “EduCare”</w:t>
      </w:r>
      <w:r w:rsidR="00055EBD">
        <w:rPr>
          <w:b/>
          <w:sz w:val="22"/>
        </w:rPr>
        <w:t xml:space="preserve"> su avviso pubblico emanato</w:t>
      </w:r>
      <w:r w:rsidR="00671B79" w:rsidRPr="00913EBB">
        <w:rPr>
          <w:b/>
          <w:sz w:val="22"/>
        </w:rPr>
        <w:t xml:space="preserve"> della Presi</w:t>
      </w:r>
      <w:r>
        <w:rPr>
          <w:b/>
          <w:sz w:val="22"/>
        </w:rPr>
        <w:t>denza del Consiglio dei Ministri-Dipartimento delle Politiche per la Famiglia</w:t>
      </w:r>
      <w:r w:rsidR="00055EBD">
        <w:rPr>
          <w:b/>
          <w:sz w:val="22"/>
        </w:rPr>
        <w:t>.</w:t>
      </w:r>
      <w:r w:rsidR="00055EBD">
        <w:rPr>
          <w:sz w:val="22"/>
        </w:rPr>
        <w:t xml:space="preserve"> Tale progetto sarà realizzato con la Fondazione Saccone ed il Comune di Montecorvino Rovella e vedrà i nostri studenti impegnati in attività peer to peer con gli studenti delle scuole primarie e secondarie di primo grado del comune di Montecorvino sulle tematiche della comunicazione e del turismo culturale volte alla valorizzazione del  nostro territorio. Il dirigente scolastico ha già chiesto alla prof.ssa Anna Di Matteo di dedicarsi alla progettazione delle attività didattiche che coinvolgeranno o nostri studenti</w:t>
      </w:r>
      <w:r w:rsidR="004273D9" w:rsidRPr="00913EBB">
        <w:rPr>
          <w:b/>
          <w:sz w:val="22"/>
        </w:rPr>
        <w:t>;</w:t>
      </w:r>
    </w:p>
    <w:p w:rsidR="00913EBB" w:rsidRDefault="00913EBB" w:rsidP="00055EBD">
      <w:pPr>
        <w:pStyle w:val="Default"/>
        <w:spacing w:after="160"/>
        <w:jc w:val="both"/>
        <w:rPr>
          <w:b/>
          <w:sz w:val="22"/>
        </w:rPr>
      </w:pPr>
      <w:r w:rsidRPr="00913EBB">
        <w:rPr>
          <w:b/>
          <w:sz w:val="22"/>
        </w:rPr>
        <w:t xml:space="preserve">13 </w:t>
      </w:r>
      <w:r w:rsidR="004273D9" w:rsidRPr="00913EBB">
        <w:rPr>
          <w:b/>
          <w:sz w:val="22"/>
        </w:rPr>
        <w:t xml:space="preserve">ter: Piano di formazione dei </w:t>
      </w:r>
      <w:r w:rsidR="00671B79" w:rsidRPr="00913EBB">
        <w:rPr>
          <w:b/>
          <w:sz w:val="22"/>
        </w:rPr>
        <w:t>docenti</w:t>
      </w:r>
      <w:r w:rsidRPr="00913EBB">
        <w:rPr>
          <w:sz w:val="22"/>
        </w:rPr>
        <w:t xml:space="preserve"> sulle applicazioni della tecnologia blockchain ed integrazione dei requisiti di competenze blockchain nei sistemi di certifica</w:t>
      </w:r>
      <w:r>
        <w:rPr>
          <w:sz w:val="22"/>
        </w:rPr>
        <w:t>zi</w:t>
      </w:r>
      <w:r w:rsidR="00055EBD">
        <w:rPr>
          <w:sz w:val="22"/>
        </w:rPr>
        <w:t xml:space="preserve">one e standardizzazione dell’UE con relativa </w:t>
      </w:r>
      <w:r w:rsidR="00055EBD">
        <w:rPr>
          <w:b/>
          <w:sz w:val="22"/>
        </w:rPr>
        <w:t>pr</w:t>
      </w:r>
      <w:r w:rsidRPr="00913EBB">
        <w:rPr>
          <w:b/>
          <w:sz w:val="22"/>
        </w:rPr>
        <w:t>edisposizione di materiali di supporto e di una</w:t>
      </w:r>
      <w:r>
        <w:rPr>
          <w:b/>
          <w:sz w:val="22"/>
        </w:rPr>
        <w:t xml:space="preserve"> </w:t>
      </w:r>
      <w:r w:rsidRPr="00913EBB">
        <w:rPr>
          <w:b/>
          <w:sz w:val="22"/>
        </w:rPr>
        <w:t xml:space="preserve">piattaforma </w:t>
      </w:r>
      <w:r>
        <w:rPr>
          <w:b/>
          <w:sz w:val="22"/>
        </w:rPr>
        <w:t>MOOC</w:t>
      </w:r>
      <w:r w:rsidRPr="00913EBB">
        <w:rPr>
          <w:b/>
          <w:sz w:val="22"/>
        </w:rPr>
        <w:t xml:space="preserve"> per coadiuvare la formazione dei docenti in</w:t>
      </w:r>
      <w:r>
        <w:rPr>
          <w:b/>
          <w:sz w:val="22"/>
        </w:rPr>
        <w:t xml:space="preserve"> </w:t>
      </w:r>
      <w:r w:rsidRPr="00913EBB">
        <w:rPr>
          <w:b/>
          <w:sz w:val="22"/>
        </w:rPr>
        <w:t>materia di individuazione validazione e certificazione delle</w:t>
      </w:r>
      <w:r>
        <w:rPr>
          <w:b/>
          <w:sz w:val="22"/>
        </w:rPr>
        <w:t xml:space="preserve"> </w:t>
      </w:r>
      <w:r w:rsidRPr="00913EBB">
        <w:rPr>
          <w:b/>
          <w:sz w:val="22"/>
        </w:rPr>
        <w:t>competenze con utilizzo della tecnologia blockchain</w:t>
      </w:r>
      <w:r w:rsidR="00055EBD">
        <w:rPr>
          <w:b/>
          <w:sz w:val="22"/>
        </w:rPr>
        <w:t xml:space="preserve"> come a proposta presentata dalla </w:t>
      </w:r>
      <w:r w:rsidR="00055EBD" w:rsidRPr="00055EBD">
        <w:rPr>
          <w:b/>
          <w:sz w:val="22"/>
        </w:rPr>
        <w:t>SYNECTICS S.r.l. –S. L. Via Roma II trav. n°5 - 8</w:t>
      </w:r>
      <w:r w:rsidR="00055EBD">
        <w:rPr>
          <w:b/>
          <w:sz w:val="22"/>
        </w:rPr>
        <w:t>0014 Giugliano in Campania (Na)</w:t>
      </w:r>
      <w:r>
        <w:rPr>
          <w:b/>
          <w:sz w:val="22"/>
        </w:rPr>
        <w:t>.</w:t>
      </w:r>
    </w:p>
    <w:p w:rsidR="00913EBB" w:rsidRDefault="00913EBB" w:rsidP="00913EBB">
      <w:pPr>
        <w:pStyle w:val="Default"/>
        <w:jc w:val="both"/>
        <w:rPr>
          <w:b/>
          <w:sz w:val="22"/>
        </w:rPr>
      </w:pPr>
      <w:r>
        <w:rPr>
          <w:b/>
          <w:sz w:val="22"/>
        </w:rPr>
        <w:t>Il Consiglio di Istituto all’unanimità decide di discutere e deliberare sugli ulteriori punti all’odg avendo ottenuto materiali e spiegazioni utili alla d</w:t>
      </w:r>
      <w:r w:rsidR="00055EBD">
        <w:rPr>
          <w:b/>
          <w:sz w:val="22"/>
        </w:rPr>
        <w:t>is</w:t>
      </w:r>
      <w:r>
        <w:rPr>
          <w:b/>
          <w:sz w:val="22"/>
        </w:rPr>
        <w:t xml:space="preserve">cussione. </w:t>
      </w:r>
    </w:p>
    <w:p w:rsidR="00671B79" w:rsidRPr="00055EBD" w:rsidRDefault="00671B79" w:rsidP="001F0B9D">
      <w:pPr>
        <w:pStyle w:val="Default"/>
        <w:spacing w:after="160"/>
        <w:jc w:val="both"/>
        <w:rPr>
          <w:b/>
          <w:sz w:val="22"/>
        </w:rPr>
      </w:pPr>
      <w:r w:rsidRPr="0080128B">
        <w:rPr>
          <w:sz w:val="22"/>
        </w:rPr>
        <w:t>Alle ore 12:50</w:t>
      </w:r>
      <w:r w:rsidR="00913EBB">
        <w:rPr>
          <w:sz w:val="22"/>
        </w:rPr>
        <w:t>, dopo ampia ed articolata discussione,</w:t>
      </w:r>
      <w:r w:rsidR="00055EBD">
        <w:rPr>
          <w:sz w:val="22"/>
        </w:rPr>
        <w:t xml:space="preserve"> il dirigente scolastico chiede al Consiglio di Istituto di deliberare</w:t>
      </w:r>
      <w:r w:rsidRPr="0080128B">
        <w:rPr>
          <w:sz w:val="22"/>
        </w:rPr>
        <w:t xml:space="preserve"> in relazione a</w:t>
      </w:r>
      <w:r w:rsidR="00055EBD">
        <w:rPr>
          <w:sz w:val="22"/>
        </w:rPr>
        <w:t>i punti</w:t>
      </w:r>
      <w:r w:rsidRPr="0080128B">
        <w:rPr>
          <w:sz w:val="22"/>
        </w:rPr>
        <w:t xml:space="preserve"> 13</w:t>
      </w:r>
      <w:r w:rsidR="00055EBD">
        <w:rPr>
          <w:sz w:val="22"/>
        </w:rPr>
        <w:t>bis e 13 ter ponendo il seguente quesito:</w:t>
      </w:r>
      <w:r w:rsidRPr="0080128B">
        <w:rPr>
          <w:sz w:val="22"/>
        </w:rPr>
        <w:t xml:space="preserve"> </w:t>
      </w:r>
      <w:r w:rsidRPr="00055EBD">
        <w:rPr>
          <w:b/>
          <w:sz w:val="22"/>
        </w:rPr>
        <w:t>Approvate la partecipazione al Progetto EduCare</w:t>
      </w:r>
      <w:r w:rsidR="00055EBD">
        <w:rPr>
          <w:b/>
          <w:sz w:val="22"/>
        </w:rPr>
        <w:t>2020</w:t>
      </w:r>
      <w:r w:rsidRPr="00055EBD">
        <w:rPr>
          <w:b/>
          <w:sz w:val="22"/>
        </w:rPr>
        <w:t xml:space="preserve"> della Presidenza del Consiglio dei Ministri </w:t>
      </w:r>
      <w:r w:rsidR="00055EBD">
        <w:rPr>
          <w:b/>
          <w:sz w:val="22"/>
        </w:rPr>
        <w:t xml:space="preserve">di cui al punto 13 bis </w:t>
      </w:r>
      <w:r w:rsidRPr="00055EBD">
        <w:rPr>
          <w:b/>
          <w:sz w:val="22"/>
        </w:rPr>
        <w:t>e</w:t>
      </w:r>
      <w:r w:rsidR="00055EBD">
        <w:rPr>
          <w:b/>
          <w:sz w:val="22"/>
        </w:rPr>
        <w:t xml:space="preserve"> il corso di</w:t>
      </w:r>
      <w:r w:rsidRPr="00055EBD">
        <w:rPr>
          <w:b/>
          <w:sz w:val="22"/>
        </w:rPr>
        <w:t xml:space="preserve"> Formazione docenti sulla certificazione dei crediti degli alunni e anagrafe professionale dei docenti</w:t>
      </w:r>
      <w:r w:rsidR="00055EBD">
        <w:rPr>
          <w:b/>
          <w:sz w:val="22"/>
        </w:rPr>
        <w:t xml:space="preserve"> con relativo supporto di materiali secondo la tecnologia blockchain così come proposto dalla Synectics S.r.l</w:t>
      </w:r>
      <w:r w:rsidRPr="00055EBD">
        <w:rPr>
          <w:b/>
          <w:sz w:val="22"/>
        </w:rPr>
        <w:t xml:space="preserve">. </w:t>
      </w:r>
      <w:r w:rsidR="00055EBD">
        <w:rPr>
          <w:b/>
          <w:sz w:val="22"/>
        </w:rPr>
        <w:t xml:space="preserve"> di cui al punto 13 ter. </w:t>
      </w:r>
      <w:r w:rsidRPr="00055EBD">
        <w:rPr>
          <w:b/>
          <w:sz w:val="22"/>
        </w:rPr>
        <w:t>Sì O NO?</w:t>
      </w:r>
      <w:r w:rsidRPr="0080128B">
        <w:rPr>
          <w:sz w:val="22"/>
        </w:rPr>
        <w:t xml:space="preserve"> E dichiara aperto il voto sulla chat. </w:t>
      </w:r>
      <w:r w:rsidRPr="0080128B">
        <w:rPr>
          <w:bCs/>
          <w:sz w:val="22"/>
        </w:rPr>
        <w:t xml:space="preserve">Chiuse le votazioni alle ore 12:52, </w:t>
      </w:r>
      <w:r w:rsidRPr="00055EBD">
        <w:rPr>
          <w:b/>
          <w:bCs/>
          <w:sz w:val="22"/>
        </w:rPr>
        <w:t xml:space="preserve">il Consiglio di Istituto, all’unanimità approva </w:t>
      </w:r>
      <w:r w:rsidRPr="00055EBD">
        <w:rPr>
          <w:b/>
          <w:sz w:val="22"/>
        </w:rPr>
        <w:t xml:space="preserve">la partecipazione al </w:t>
      </w:r>
      <w:r w:rsidR="00055EBD" w:rsidRPr="00055EBD">
        <w:rPr>
          <w:b/>
          <w:sz w:val="22"/>
        </w:rPr>
        <w:t>Progetto EduCare</w:t>
      </w:r>
      <w:r w:rsidR="00055EBD">
        <w:rPr>
          <w:b/>
          <w:sz w:val="22"/>
        </w:rPr>
        <w:t>2020</w:t>
      </w:r>
      <w:r w:rsidR="00055EBD" w:rsidRPr="00055EBD">
        <w:rPr>
          <w:b/>
          <w:sz w:val="22"/>
        </w:rPr>
        <w:t xml:space="preserve"> della Presidenza del Consiglio dei Ministri </w:t>
      </w:r>
      <w:r w:rsidR="00055EBD">
        <w:rPr>
          <w:b/>
          <w:sz w:val="22"/>
        </w:rPr>
        <w:t xml:space="preserve">di cui al punto 13 bis </w:t>
      </w:r>
      <w:r w:rsidR="00055EBD" w:rsidRPr="00055EBD">
        <w:rPr>
          <w:b/>
          <w:sz w:val="22"/>
        </w:rPr>
        <w:t>e</w:t>
      </w:r>
      <w:r w:rsidR="00055EBD">
        <w:rPr>
          <w:b/>
          <w:sz w:val="22"/>
        </w:rPr>
        <w:t xml:space="preserve"> il corso di</w:t>
      </w:r>
      <w:r w:rsidR="00055EBD" w:rsidRPr="00055EBD">
        <w:rPr>
          <w:b/>
          <w:sz w:val="22"/>
        </w:rPr>
        <w:t xml:space="preserve"> Formazione docenti sulla certificazione dei crediti degli alunni e anagrafe professionale dei docenti</w:t>
      </w:r>
      <w:r w:rsidR="00055EBD">
        <w:rPr>
          <w:b/>
          <w:sz w:val="22"/>
        </w:rPr>
        <w:t xml:space="preserve"> con relativo supporto di materiali secondo la tecnologia blockchain così come proposto dalla Synectics S.r.l</w:t>
      </w:r>
      <w:r w:rsidR="00055EBD" w:rsidRPr="00055EBD">
        <w:rPr>
          <w:b/>
          <w:sz w:val="22"/>
        </w:rPr>
        <w:t>.</w:t>
      </w:r>
      <w:r w:rsidR="00055EBD">
        <w:rPr>
          <w:b/>
          <w:sz w:val="22"/>
        </w:rPr>
        <w:t xml:space="preserve"> di ci al punto 13 ter</w:t>
      </w:r>
      <w:r w:rsidRPr="00055EBD">
        <w:rPr>
          <w:b/>
          <w:sz w:val="22"/>
        </w:rPr>
        <w:t>.</w:t>
      </w:r>
    </w:p>
    <w:p w:rsidR="00671B79" w:rsidRPr="0080128B" w:rsidRDefault="00671B79" w:rsidP="00B03489">
      <w:pPr>
        <w:autoSpaceDE w:val="0"/>
        <w:autoSpaceDN w:val="0"/>
        <w:adjustRightInd w:val="0"/>
        <w:jc w:val="both"/>
        <w:rPr>
          <w:rFonts w:ascii="Times New Roman" w:hAnsi="Times New Roman"/>
          <w:color w:val="000000"/>
          <w:szCs w:val="24"/>
        </w:rPr>
      </w:pPr>
      <w:r w:rsidRPr="0080128B">
        <w:rPr>
          <w:rFonts w:ascii="Times New Roman" w:hAnsi="Times New Roman"/>
          <w:color w:val="000000"/>
          <w:szCs w:val="24"/>
        </w:rPr>
        <w:t>Alle ore 13,00 avendo terminato la discussione di tutti i punti all’o.d.g., il Presidente dichiara sciolta la seduta. ------------------------------------------------------------------------------------------------------------</w:t>
      </w:r>
    </w:p>
    <w:p w:rsidR="00671B79" w:rsidRPr="0080128B" w:rsidRDefault="00671B79" w:rsidP="00B03489">
      <w:pPr>
        <w:autoSpaceDE w:val="0"/>
        <w:autoSpaceDN w:val="0"/>
        <w:adjustRightInd w:val="0"/>
        <w:jc w:val="both"/>
        <w:rPr>
          <w:rFonts w:ascii="Times New Roman" w:hAnsi="Times New Roman"/>
          <w:color w:val="000000"/>
          <w:szCs w:val="24"/>
        </w:rPr>
      </w:pPr>
      <w:r w:rsidRPr="0080128B">
        <w:rPr>
          <w:rFonts w:ascii="Times New Roman" w:hAnsi="Times New Roman"/>
          <w:color w:val="000000"/>
          <w:szCs w:val="24"/>
        </w:rPr>
        <w:t>Del che viene redatto il presente verbale.-------------------------------------------------------------------------</w:t>
      </w:r>
    </w:p>
    <w:p w:rsidR="00671B79" w:rsidRDefault="00671B79" w:rsidP="00610761">
      <w:pPr>
        <w:autoSpaceDE w:val="0"/>
        <w:autoSpaceDN w:val="0"/>
        <w:adjustRightInd w:val="0"/>
        <w:spacing w:after="0" w:line="240" w:lineRule="auto"/>
        <w:jc w:val="both"/>
        <w:rPr>
          <w:rFonts w:ascii="Times New Roman" w:hAnsi="Times New Roman"/>
          <w:b/>
          <w:color w:val="000000"/>
          <w:szCs w:val="24"/>
        </w:rPr>
      </w:pPr>
      <w:r w:rsidRPr="00C2174C">
        <w:rPr>
          <w:rFonts w:ascii="Times New Roman" w:hAnsi="Times New Roman"/>
          <w:b/>
          <w:color w:val="000000"/>
          <w:szCs w:val="24"/>
        </w:rPr>
        <w:t xml:space="preserve">               </w:t>
      </w:r>
    </w:p>
    <w:p w:rsidR="00671B79" w:rsidRPr="00C2174C" w:rsidRDefault="00671B79" w:rsidP="00610761">
      <w:pPr>
        <w:autoSpaceDE w:val="0"/>
        <w:autoSpaceDN w:val="0"/>
        <w:adjustRightInd w:val="0"/>
        <w:spacing w:after="0" w:line="240" w:lineRule="auto"/>
        <w:jc w:val="both"/>
        <w:rPr>
          <w:rFonts w:ascii="Times New Roman" w:hAnsi="Times New Roman"/>
          <w:b/>
          <w:color w:val="000000"/>
          <w:szCs w:val="24"/>
        </w:rPr>
      </w:pPr>
      <w:r>
        <w:rPr>
          <w:rFonts w:ascii="Times New Roman" w:hAnsi="Times New Roman"/>
          <w:b/>
          <w:color w:val="000000"/>
          <w:szCs w:val="24"/>
        </w:rPr>
        <w:t xml:space="preserve">             </w:t>
      </w:r>
      <w:r w:rsidRPr="00C2174C">
        <w:rPr>
          <w:rFonts w:ascii="Times New Roman" w:hAnsi="Times New Roman"/>
          <w:b/>
          <w:color w:val="000000"/>
          <w:szCs w:val="24"/>
        </w:rPr>
        <w:t xml:space="preserve">    </w:t>
      </w:r>
      <w:smartTag w:uri="urn:schemas-microsoft-com:office:smarttags" w:element="PersonName">
        <w:smartTagPr>
          <w:attr w:name="ProductID" w:val="La Segretaria                                                                                         Il"/>
        </w:smartTagPr>
        <w:r w:rsidRPr="00C2174C">
          <w:rPr>
            <w:rFonts w:ascii="Times New Roman" w:hAnsi="Times New Roman"/>
            <w:b/>
            <w:color w:val="000000"/>
            <w:szCs w:val="24"/>
          </w:rPr>
          <w:t>La Segretaria                                                                                         Il</w:t>
        </w:r>
      </w:smartTag>
      <w:r w:rsidRPr="00C2174C">
        <w:rPr>
          <w:rFonts w:ascii="Times New Roman" w:hAnsi="Times New Roman"/>
          <w:b/>
          <w:color w:val="000000"/>
          <w:szCs w:val="24"/>
        </w:rPr>
        <w:t xml:space="preserve"> Presidente</w:t>
      </w:r>
    </w:p>
    <w:p w:rsidR="00671B79" w:rsidRPr="00C2174C" w:rsidRDefault="00671B79" w:rsidP="00610761">
      <w:pPr>
        <w:spacing w:after="0" w:line="240" w:lineRule="auto"/>
        <w:jc w:val="both"/>
        <w:rPr>
          <w:rFonts w:ascii="Times New Roman" w:hAnsi="Times New Roman"/>
          <w:b/>
          <w:szCs w:val="24"/>
        </w:rPr>
      </w:pPr>
      <w:r w:rsidRPr="00C2174C">
        <w:rPr>
          <w:rFonts w:ascii="Times New Roman" w:hAnsi="Times New Roman"/>
          <w:b/>
          <w:szCs w:val="24"/>
        </w:rPr>
        <w:t xml:space="preserve">            </w:t>
      </w:r>
      <w:r>
        <w:rPr>
          <w:rFonts w:ascii="Times New Roman" w:hAnsi="Times New Roman"/>
          <w:b/>
          <w:szCs w:val="24"/>
        </w:rPr>
        <w:t xml:space="preserve"> </w:t>
      </w:r>
      <w:r w:rsidRPr="00C2174C">
        <w:rPr>
          <w:rFonts w:ascii="Times New Roman" w:hAnsi="Times New Roman"/>
          <w:b/>
          <w:szCs w:val="24"/>
        </w:rPr>
        <w:t xml:space="preserve"> Mariagrazia Crapis                                                                      </w:t>
      </w:r>
      <w:r>
        <w:rPr>
          <w:rFonts w:ascii="Times New Roman" w:hAnsi="Times New Roman"/>
          <w:b/>
          <w:szCs w:val="24"/>
        </w:rPr>
        <w:t xml:space="preserve"> Avv. </w:t>
      </w:r>
      <w:r w:rsidRPr="00C2174C">
        <w:rPr>
          <w:rFonts w:ascii="Times New Roman" w:hAnsi="Times New Roman"/>
          <w:b/>
          <w:szCs w:val="24"/>
        </w:rPr>
        <w:t>Olimpia Viscardi</w:t>
      </w:r>
    </w:p>
    <w:p w:rsidR="00671B79" w:rsidRPr="00C2174C" w:rsidRDefault="00671B79" w:rsidP="00610761">
      <w:pPr>
        <w:spacing w:after="0" w:line="240" w:lineRule="auto"/>
        <w:jc w:val="both"/>
        <w:rPr>
          <w:rFonts w:ascii="Times New Roman" w:hAnsi="Times New Roman"/>
          <w:b/>
          <w:szCs w:val="24"/>
        </w:rPr>
      </w:pPr>
    </w:p>
    <w:p w:rsidR="00671B79" w:rsidRPr="00C2174C" w:rsidRDefault="00671B79" w:rsidP="00C35EDC">
      <w:pPr>
        <w:jc w:val="center"/>
        <w:rPr>
          <w:rFonts w:ascii="Times New Roman" w:hAnsi="Times New Roman"/>
          <w:b/>
          <w:szCs w:val="24"/>
        </w:rPr>
      </w:pPr>
    </w:p>
    <w:p w:rsidR="00671B79" w:rsidRPr="0080128B" w:rsidRDefault="00671B79" w:rsidP="00C35EDC">
      <w:pPr>
        <w:jc w:val="center"/>
        <w:rPr>
          <w:rFonts w:ascii="Times New Roman" w:hAnsi="Times New Roman"/>
          <w:bCs/>
          <w:szCs w:val="28"/>
        </w:rPr>
      </w:pPr>
      <w:r w:rsidRPr="0080128B">
        <w:rPr>
          <w:rFonts w:ascii="Times New Roman" w:hAnsi="Times New Roman"/>
          <w:szCs w:val="24"/>
        </w:rPr>
        <w:t xml:space="preserve">  </w:t>
      </w:r>
      <w:r w:rsidRPr="0080128B">
        <w:rPr>
          <w:rFonts w:ascii="Times New Roman" w:hAnsi="Times New Roman"/>
          <w:bCs/>
          <w:szCs w:val="28"/>
        </w:rPr>
        <w:t>Allegato n. 1 -  Esito delle votazioni per le delibere del Consiglio di Istituto seduta del 21 luglio 2020</w:t>
      </w:r>
    </w:p>
    <w:p w:rsidR="00671B79" w:rsidRPr="0080128B" w:rsidRDefault="00671B79" w:rsidP="00610761">
      <w:pPr>
        <w:spacing w:after="0" w:line="240" w:lineRule="auto"/>
        <w:jc w:val="both"/>
        <w:rPr>
          <w:rFonts w:ascii="Times New Roman" w:hAnsi="Times New Roman"/>
          <w:bCs/>
          <w:szCs w:val="24"/>
          <w:lang w:eastAsia="it-IT"/>
        </w:rPr>
      </w:pPr>
      <w:r w:rsidRPr="0080128B">
        <w:rPr>
          <w:rFonts w:ascii="Times New Roman" w:hAnsi="Times New Roman"/>
          <w:szCs w:val="24"/>
        </w:rPr>
        <w:t xml:space="preserve">                   </w:t>
      </w:r>
    </w:p>
    <w:sectPr w:rsidR="00671B79" w:rsidRPr="0080128B" w:rsidSect="002922B9">
      <w:pgSz w:w="11900" w:h="16850"/>
      <w:pgMar w:top="851" w:right="1298" w:bottom="851" w:left="618" w:header="709" w:footer="22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F3C" w:rsidRDefault="006F6F3C">
      <w:pPr>
        <w:spacing w:after="0" w:line="240" w:lineRule="auto"/>
      </w:pPr>
      <w:r>
        <w:separator/>
      </w:r>
    </w:p>
  </w:endnote>
  <w:endnote w:type="continuationSeparator" w:id="0">
    <w:p w:rsidR="006F6F3C" w:rsidRDefault="006F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42hsnwtiroivfox">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Corbe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F3C" w:rsidRDefault="006F6F3C">
      <w:pPr>
        <w:spacing w:after="0" w:line="240" w:lineRule="auto"/>
      </w:pPr>
      <w:r>
        <w:separator/>
      </w:r>
    </w:p>
  </w:footnote>
  <w:footnote w:type="continuationSeparator" w:id="0">
    <w:p w:rsidR="006F6F3C" w:rsidRDefault="006F6F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4"/>
    <w:multiLevelType w:val="singleLevel"/>
    <w:tmpl w:val="00000004"/>
    <w:name w:val="WW8Num7"/>
    <w:lvl w:ilvl="0">
      <w:start w:val="1"/>
      <w:numFmt w:val="bullet"/>
      <w:lvlText w:val=""/>
      <w:lvlJc w:val="left"/>
      <w:pPr>
        <w:tabs>
          <w:tab w:val="num" w:pos="720"/>
        </w:tabs>
        <w:ind w:left="720" w:hanging="360"/>
      </w:pPr>
      <w:rPr>
        <w:rFonts w:ascii="Symbol" w:hAnsi="Symbol" w:hint="default"/>
        <w:sz w:val="19"/>
      </w:rPr>
    </w:lvl>
  </w:abstractNum>
  <w:abstractNum w:abstractNumId="2" w15:restartNumberingAfterBreak="0">
    <w:nsid w:val="28673430"/>
    <w:multiLevelType w:val="hybridMultilevel"/>
    <w:tmpl w:val="CCBCF43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EA4760A"/>
    <w:multiLevelType w:val="hybridMultilevel"/>
    <w:tmpl w:val="EFDC947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8EA22D5"/>
    <w:multiLevelType w:val="hybridMultilevel"/>
    <w:tmpl w:val="E9FE586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A9346D8"/>
    <w:multiLevelType w:val="hybridMultilevel"/>
    <w:tmpl w:val="F4260FA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815B22"/>
    <w:multiLevelType w:val="hybridMultilevel"/>
    <w:tmpl w:val="D6B8E8A0"/>
    <w:lvl w:ilvl="0" w:tplc="04100001">
      <w:start w:val="1"/>
      <w:numFmt w:val="bullet"/>
      <w:lvlText w:val=""/>
      <w:lvlJc w:val="left"/>
      <w:pPr>
        <w:tabs>
          <w:tab w:val="num" w:pos="765"/>
        </w:tabs>
        <w:ind w:left="765" w:hanging="360"/>
      </w:pPr>
      <w:rPr>
        <w:rFonts w:ascii="Symbol" w:hAnsi="Symbol" w:hint="default"/>
      </w:rPr>
    </w:lvl>
    <w:lvl w:ilvl="1" w:tplc="04100003" w:tentative="1">
      <w:start w:val="1"/>
      <w:numFmt w:val="bullet"/>
      <w:lvlText w:val="o"/>
      <w:lvlJc w:val="left"/>
      <w:pPr>
        <w:tabs>
          <w:tab w:val="num" w:pos="1485"/>
        </w:tabs>
        <w:ind w:left="1485" w:hanging="360"/>
      </w:pPr>
      <w:rPr>
        <w:rFonts w:ascii="Courier New" w:hAnsi="Courier New" w:hint="default"/>
      </w:rPr>
    </w:lvl>
    <w:lvl w:ilvl="2" w:tplc="04100005" w:tentative="1">
      <w:start w:val="1"/>
      <w:numFmt w:val="bullet"/>
      <w:lvlText w:val=""/>
      <w:lvlJc w:val="left"/>
      <w:pPr>
        <w:tabs>
          <w:tab w:val="num" w:pos="2205"/>
        </w:tabs>
        <w:ind w:left="2205" w:hanging="360"/>
      </w:pPr>
      <w:rPr>
        <w:rFonts w:ascii="Wingdings" w:hAnsi="Wingdings" w:hint="default"/>
      </w:rPr>
    </w:lvl>
    <w:lvl w:ilvl="3" w:tplc="04100001" w:tentative="1">
      <w:start w:val="1"/>
      <w:numFmt w:val="bullet"/>
      <w:lvlText w:val=""/>
      <w:lvlJc w:val="left"/>
      <w:pPr>
        <w:tabs>
          <w:tab w:val="num" w:pos="2925"/>
        </w:tabs>
        <w:ind w:left="2925" w:hanging="360"/>
      </w:pPr>
      <w:rPr>
        <w:rFonts w:ascii="Symbol" w:hAnsi="Symbol" w:hint="default"/>
      </w:rPr>
    </w:lvl>
    <w:lvl w:ilvl="4" w:tplc="04100003" w:tentative="1">
      <w:start w:val="1"/>
      <w:numFmt w:val="bullet"/>
      <w:lvlText w:val="o"/>
      <w:lvlJc w:val="left"/>
      <w:pPr>
        <w:tabs>
          <w:tab w:val="num" w:pos="3645"/>
        </w:tabs>
        <w:ind w:left="3645" w:hanging="360"/>
      </w:pPr>
      <w:rPr>
        <w:rFonts w:ascii="Courier New" w:hAnsi="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5CD46E08"/>
    <w:multiLevelType w:val="hybridMultilevel"/>
    <w:tmpl w:val="9D26370A"/>
    <w:lvl w:ilvl="0" w:tplc="46245808">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1A3BAF"/>
    <w:multiLevelType w:val="hybridMultilevel"/>
    <w:tmpl w:val="B8E0FCCC"/>
    <w:lvl w:ilvl="0" w:tplc="51221D06">
      <w:start w:val="446"/>
      <w:numFmt w:val="bullet"/>
      <w:lvlText w:val="-"/>
      <w:lvlJc w:val="left"/>
      <w:pPr>
        <w:ind w:left="1808" w:hanging="360"/>
      </w:pPr>
      <w:rPr>
        <w:rFonts w:ascii="Garamond" w:eastAsia="Times New Roman" w:hAnsi="Garamond" w:hint="default"/>
      </w:rPr>
    </w:lvl>
    <w:lvl w:ilvl="1" w:tplc="04100003" w:tentative="1">
      <w:start w:val="1"/>
      <w:numFmt w:val="bullet"/>
      <w:lvlText w:val="o"/>
      <w:lvlJc w:val="left"/>
      <w:pPr>
        <w:ind w:left="2528" w:hanging="360"/>
      </w:pPr>
      <w:rPr>
        <w:rFonts w:ascii="Courier New" w:hAnsi="Courier New" w:hint="default"/>
      </w:rPr>
    </w:lvl>
    <w:lvl w:ilvl="2" w:tplc="04100005" w:tentative="1">
      <w:start w:val="1"/>
      <w:numFmt w:val="bullet"/>
      <w:lvlText w:val=""/>
      <w:lvlJc w:val="left"/>
      <w:pPr>
        <w:ind w:left="3248" w:hanging="360"/>
      </w:pPr>
      <w:rPr>
        <w:rFonts w:ascii="Wingdings" w:hAnsi="Wingdings" w:hint="default"/>
      </w:rPr>
    </w:lvl>
    <w:lvl w:ilvl="3" w:tplc="04100001" w:tentative="1">
      <w:start w:val="1"/>
      <w:numFmt w:val="bullet"/>
      <w:lvlText w:val=""/>
      <w:lvlJc w:val="left"/>
      <w:pPr>
        <w:ind w:left="3968" w:hanging="360"/>
      </w:pPr>
      <w:rPr>
        <w:rFonts w:ascii="Symbol" w:hAnsi="Symbol" w:hint="default"/>
      </w:rPr>
    </w:lvl>
    <w:lvl w:ilvl="4" w:tplc="04100003" w:tentative="1">
      <w:start w:val="1"/>
      <w:numFmt w:val="bullet"/>
      <w:lvlText w:val="o"/>
      <w:lvlJc w:val="left"/>
      <w:pPr>
        <w:ind w:left="4688" w:hanging="360"/>
      </w:pPr>
      <w:rPr>
        <w:rFonts w:ascii="Courier New" w:hAnsi="Courier New" w:hint="default"/>
      </w:rPr>
    </w:lvl>
    <w:lvl w:ilvl="5" w:tplc="04100005" w:tentative="1">
      <w:start w:val="1"/>
      <w:numFmt w:val="bullet"/>
      <w:lvlText w:val=""/>
      <w:lvlJc w:val="left"/>
      <w:pPr>
        <w:ind w:left="5408" w:hanging="360"/>
      </w:pPr>
      <w:rPr>
        <w:rFonts w:ascii="Wingdings" w:hAnsi="Wingdings" w:hint="default"/>
      </w:rPr>
    </w:lvl>
    <w:lvl w:ilvl="6" w:tplc="04100001" w:tentative="1">
      <w:start w:val="1"/>
      <w:numFmt w:val="bullet"/>
      <w:lvlText w:val=""/>
      <w:lvlJc w:val="left"/>
      <w:pPr>
        <w:ind w:left="6128" w:hanging="360"/>
      </w:pPr>
      <w:rPr>
        <w:rFonts w:ascii="Symbol" w:hAnsi="Symbol" w:hint="default"/>
      </w:rPr>
    </w:lvl>
    <w:lvl w:ilvl="7" w:tplc="04100003" w:tentative="1">
      <w:start w:val="1"/>
      <w:numFmt w:val="bullet"/>
      <w:lvlText w:val="o"/>
      <w:lvlJc w:val="left"/>
      <w:pPr>
        <w:ind w:left="6848" w:hanging="360"/>
      </w:pPr>
      <w:rPr>
        <w:rFonts w:ascii="Courier New" w:hAnsi="Courier New" w:hint="default"/>
      </w:rPr>
    </w:lvl>
    <w:lvl w:ilvl="8" w:tplc="04100005" w:tentative="1">
      <w:start w:val="1"/>
      <w:numFmt w:val="bullet"/>
      <w:lvlText w:val=""/>
      <w:lvlJc w:val="left"/>
      <w:pPr>
        <w:ind w:left="7568"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5"/>
  </w:num>
  <w:num w:numId="6">
    <w:abstractNumId w:val="7"/>
  </w:num>
  <w:num w:numId="7">
    <w:abstractNumId w:val="8"/>
  </w:num>
  <w:num w:numId="8">
    <w:abstractNumId w:val="2"/>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AC"/>
    <w:rsid w:val="00002246"/>
    <w:rsid w:val="000236A6"/>
    <w:rsid w:val="00055EBD"/>
    <w:rsid w:val="000563B1"/>
    <w:rsid w:val="00057780"/>
    <w:rsid w:val="00073B11"/>
    <w:rsid w:val="00074E75"/>
    <w:rsid w:val="00095813"/>
    <w:rsid w:val="000D3A3A"/>
    <w:rsid w:val="000D764A"/>
    <w:rsid w:val="000E5413"/>
    <w:rsid w:val="00110203"/>
    <w:rsid w:val="00144B25"/>
    <w:rsid w:val="001464BA"/>
    <w:rsid w:val="001473AE"/>
    <w:rsid w:val="00150A4C"/>
    <w:rsid w:val="00170AC9"/>
    <w:rsid w:val="00183412"/>
    <w:rsid w:val="00185136"/>
    <w:rsid w:val="001B42B1"/>
    <w:rsid w:val="001B6473"/>
    <w:rsid w:val="001C0797"/>
    <w:rsid w:val="001E3582"/>
    <w:rsid w:val="001F0B9D"/>
    <w:rsid w:val="002166A5"/>
    <w:rsid w:val="00273698"/>
    <w:rsid w:val="002922B9"/>
    <w:rsid w:val="002B51E8"/>
    <w:rsid w:val="002C600E"/>
    <w:rsid w:val="002F7C8E"/>
    <w:rsid w:val="00301109"/>
    <w:rsid w:val="003469D4"/>
    <w:rsid w:val="003751B2"/>
    <w:rsid w:val="003A0C53"/>
    <w:rsid w:val="003C4C4B"/>
    <w:rsid w:val="003E08C8"/>
    <w:rsid w:val="004204DD"/>
    <w:rsid w:val="00422D67"/>
    <w:rsid w:val="00426639"/>
    <w:rsid w:val="004273D9"/>
    <w:rsid w:val="00434AB4"/>
    <w:rsid w:val="00443712"/>
    <w:rsid w:val="00447D8E"/>
    <w:rsid w:val="0047355D"/>
    <w:rsid w:val="004E1034"/>
    <w:rsid w:val="004E5116"/>
    <w:rsid w:val="005020F6"/>
    <w:rsid w:val="005177D3"/>
    <w:rsid w:val="00557ED2"/>
    <w:rsid w:val="005A25E1"/>
    <w:rsid w:val="005B0A6B"/>
    <w:rsid w:val="005B5AF1"/>
    <w:rsid w:val="00610761"/>
    <w:rsid w:val="00664E9C"/>
    <w:rsid w:val="00671B79"/>
    <w:rsid w:val="006907F4"/>
    <w:rsid w:val="00694472"/>
    <w:rsid w:val="006A2407"/>
    <w:rsid w:val="006A6C54"/>
    <w:rsid w:val="006E7DAC"/>
    <w:rsid w:val="006F6F3C"/>
    <w:rsid w:val="0073471B"/>
    <w:rsid w:val="00780356"/>
    <w:rsid w:val="0080128B"/>
    <w:rsid w:val="008024C9"/>
    <w:rsid w:val="008063B4"/>
    <w:rsid w:val="008069DF"/>
    <w:rsid w:val="00832F3B"/>
    <w:rsid w:val="008474C4"/>
    <w:rsid w:val="008602C7"/>
    <w:rsid w:val="0089701D"/>
    <w:rsid w:val="008B3A2A"/>
    <w:rsid w:val="008C7C67"/>
    <w:rsid w:val="00913EBB"/>
    <w:rsid w:val="00924399"/>
    <w:rsid w:val="009333F2"/>
    <w:rsid w:val="009369A5"/>
    <w:rsid w:val="00956EE6"/>
    <w:rsid w:val="00991630"/>
    <w:rsid w:val="009A2C47"/>
    <w:rsid w:val="009D5946"/>
    <w:rsid w:val="009F478F"/>
    <w:rsid w:val="009F724A"/>
    <w:rsid w:val="00A47A39"/>
    <w:rsid w:val="00A54174"/>
    <w:rsid w:val="00AA4F70"/>
    <w:rsid w:val="00AB45FE"/>
    <w:rsid w:val="00AE706F"/>
    <w:rsid w:val="00B03489"/>
    <w:rsid w:val="00B30430"/>
    <w:rsid w:val="00B3773D"/>
    <w:rsid w:val="00B5526D"/>
    <w:rsid w:val="00B725C9"/>
    <w:rsid w:val="00B931B3"/>
    <w:rsid w:val="00BB4DBC"/>
    <w:rsid w:val="00BC7428"/>
    <w:rsid w:val="00BE4234"/>
    <w:rsid w:val="00C2174C"/>
    <w:rsid w:val="00C35EDC"/>
    <w:rsid w:val="00C46A8B"/>
    <w:rsid w:val="00C96CED"/>
    <w:rsid w:val="00CA2DF4"/>
    <w:rsid w:val="00D212F3"/>
    <w:rsid w:val="00D65D1C"/>
    <w:rsid w:val="00D70EA8"/>
    <w:rsid w:val="00D74171"/>
    <w:rsid w:val="00D80EB3"/>
    <w:rsid w:val="00D91747"/>
    <w:rsid w:val="00D94C9E"/>
    <w:rsid w:val="00DB5BE0"/>
    <w:rsid w:val="00DD3A44"/>
    <w:rsid w:val="00E13C38"/>
    <w:rsid w:val="00E458E2"/>
    <w:rsid w:val="00E46976"/>
    <w:rsid w:val="00EA2E97"/>
    <w:rsid w:val="00EC6B28"/>
    <w:rsid w:val="00ED0B1B"/>
    <w:rsid w:val="00EE2311"/>
    <w:rsid w:val="00EE7EF8"/>
    <w:rsid w:val="00F31BE9"/>
    <w:rsid w:val="00F43BA4"/>
    <w:rsid w:val="00F5751F"/>
    <w:rsid w:val="00F6454D"/>
    <w:rsid w:val="00F843A3"/>
    <w:rsid w:val="00FC2C63"/>
    <w:rsid w:val="00FC3B83"/>
    <w:rsid w:val="00FF09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107B329D-49A1-4C97-A020-BC6CEF1C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4399"/>
    <w:pPr>
      <w:spacing w:after="160" w:line="259" w:lineRule="auto"/>
    </w:pPr>
    <w:rPr>
      <w:lang w:eastAsia="en-US"/>
    </w:rPr>
  </w:style>
  <w:style w:type="paragraph" w:styleId="Titolo1">
    <w:name w:val="heading 1"/>
    <w:basedOn w:val="Normale"/>
    <w:link w:val="Titolo1Carattere"/>
    <w:uiPriority w:val="99"/>
    <w:qFormat/>
    <w:rsid w:val="003751B2"/>
    <w:pPr>
      <w:widowControl w:val="0"/>
      <w:autoSpaceDE w:val="0"/>
      <w:autoSpaceDN w:val="0"/>
      <w:spacing w:before="1" w:after="0" w:line="240" w:lineRule="auto"/>
      <w:ind w:left="106"/>
      <w:jc w:val="both"/>
      <w:outlineLvl w:val="0"/>
    </w:pPr>
    <w:rPr>
      <w:rFonts w:ascii="Times New Roman" w:eastAsia="Times New Roman" w:hAnsi="Times New Roman"/>
      <w:b/>
      <w:bCs/>
      <w:lang w:eastAsia="it-IT"/>
    </w:rPr>
  </w:style>
  <w:style w:type="paragraph" w:styleId="Titolo2">
    <w:name w:val="heading 2"/>
    <w:basedOn w:val="Normale"/>
    <w:link w:val="Titolo2Carattere"/>
    <w:uiPriority w:val="99"/>
    <w:qFormat/>
    <w:rsid w:val="003751B2"/>
    <w:pPr>
      <w:widowControl w:val="0"/>
      <w:autoSpaceDE w:val="0"/>
      <w:autoSpaceDN w:val="0"/>
      <w:spacing w:after="0" w:line="240" w:lineRule="auto"/>
      <w:ind w:left="90" w:right="92"/>
      <w:jc w:val="center"/>
      <w:outlineLvl w:val="1"/>
    </w:pPr>
    <w:rPr>
      <w:rFonts w:ascii="Times New Roman" w:eastAsia="Times New Roman" w:hAnsi="Times New Roman"/>
      <w:b/>
      <w:bCs/>
      <w:i/>
      <w:sz w:val="20"/>
      <w:szCs w:val="20"/>
      <w:lang w:eastAsia="it-IT"/>
    </w:rPr>
  </w:style>
  <w:style w:type="paragraph" w:styleId="Titolo3">
    <w:name w:val="heading 3"/>
    <w:basedOn w:val="Normale"/>
    <w:next w:val="Normale"/>
    <w:link w:val="Titolo3Carattere"/>
    <w:uiPriority w:val="99"/>
    <w:qFormat/>
    <w:locked/>
    <w:rsid w:val="006907F4"/>
    <w:pPr>
      <w:keepNext/>
      <w:spacing w:after="0" w:line="240" w:lineRule="auto"/>
      <w:jc w:val="both"/>
      <w:outlineLvl w:val="2"/>
    </w:pPr>
    <w:rPr>
      <w:rFonts w:ascii="Times New Roman" w:hAnsi="Times New Roman"/>
      <w:b/>
      <w:bCs/>
      <w:sz w:val="24"/>
      <w:szCs w:val="28"/>
      <w:lang w:eastAsia="it-IT"/>
    </w:rPr>
  </w:style>
  <w:style w:type="paragraph" w:styleId="Titolo4">
    <w:name w:val="heading 4"/>
    <w:basedOn w:val="Normale"/>
    <w:next w:val="Normale"/>
    <w:link w:val="Titolo4Carattere"/>
    <w:uiPriority w:val="99"/>
    <w:qFormat/>
    <w:locked/>
    <w:rsid w:val="006907F4"/>
    <w:pPr>
      <w:keepNext/>
      <w:spacing w:after="0" w:line="240" w:lineRule="auto"/>
      <w:jc w:val="center"/>
      <w:outlineLvl w:val="3"/>
    </w:pPr>
    <w:rPr>
      <w:rFonts w:ascii="Times New Roman" w:hAnsi="Times New Roman"/>
      <w:b/>
      <w:bCs/>
      <w:sz w:val="24"/>
      <w:szCs w:val="28"/>
      <w:lang w:eastAsia="it-IT"/>
    </w:rPr>
  </w:style>
  <w:style w:type="paragraph" w:styleId="Titolo5">
    <w:name w:val="heading 5"/>
    <w:basedOn w:val="Normale"/>
    <w:next w:val="Normale"/>
    <w:link w:val="Titolo5Carattere"/>
    <w:uiPriority w:val="99"/>
    <w:qFormat/>
    <w:locked/>
    <w:rsid w:val="006907F4"/>
    <w:pPr>
      <w:keepNext/>
      <w:spacing w:after="0" w:line="240" w:lineRule="auto"/>
      <w:jc w:val="center"/>
      <w:outlineLvl w:val="4"/>
    </w:pPr>
    <w:rPr>
      <w:rFonts w:ascii="Times New Roman" w:hAnsi="Times New Roman"/>
      <w:b/>
      <w:sz w:val="20"/>
      <w:szCs w:val="28"/>
      <w:lang w:eastAsia="it-IT"/>
    </w:rPr>
  </w:style>
  <w:style w:type="paragraph" w:styleId="Titolo6">
    <w:name w:val="heading 6"/>
    <w:basedOn w:val="Normale"/>
    <w:next w:val="Normale"/>
    <w:link w:val="Titolo6Carattere"/>
    <w:uiPriority w:val="99"/>
    <w:qFormat/>
    <w:locked/>
    <w:rsid w:val="006907F4"/>
    <w:pPr>
      <w:spacing w:before="240" w:after="60"/>
      <w:outlineLvl w:val="5"/>
    </w:pPr>
    <w:rPr>
      <w:rFonts w:ascii="Times New Roman" w:hAnsi="Times New Roman"/>
      <w:b/>
      <w:bCs/>
    </w:rPr>
  </w:style>
  <w:style w:type="paragraph" w:styleId="Titolo7">
    <w:name w:val="heading 7"/>
    <w:basedOn w:val="Normale"/>
    <w:next w:val="Normale"/>
    <w:link w:val="Titolo7Carattere"/>
    <w:uiPriority w:val="99"/>
    <w:qFormat/>
    <w:locked/>
    <w:rsid w:val="006907F4"/>
    <w:pPr>
      <w:keepNext/>
      <w:spacing w:after="0" w:line="240" w:lineRule="auto"/>
      <w:outlineLvl w:val="6"/>
    </w:pPr>
    <w:rPr>
      <w:rFonts w:ascii="Times New Roman" w:hAnsi="Times New Roman"/>
      <w:b/>
      <w:sz w:val="28"/>
      <w:szCs w:val="20"/>
      <w:lang w:eastAsia="it-IT"/>
    </w:rPr>
  </w:style>
  <w:style w:type="paragraph" w:styleId="Titolo8">
    <w:name w:val="heading 8"/>
    <w:basedOn w:val="Normale"/>
    <w:next w:val="Normale"/>
    <w:link w:val="Titolo8Carattere"/>
    <w:uiPriority w:val="99"/>
    <w:qFormat/>
    <w:locked/>
    <w:rsid w:val="006907F4"/>
    <w:pPr>
      <w:spacing w:before="240" w:after="60"/>
      <w:outlineLvl w:val="7"/>
    </w:pPr>
    <w:rPr>
      <w:rFonts w:ascii="Times New Roman" w:hAnsi="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751B2"/>
    <w:rPr>
      <w:rFonts w:ascii="Times New Roman" w:hAnsi="Times New Roman" w:cs="Times New Roman"/>
      <w:b/>
      <w:bCs/>
      <w:lang w:eastAsia="it-IT"/>
    </w:rPr>
  </w:style>
  <w:style w:type="character" w:customStyle="1" w:styleId="Titolo2Carattere">
    <w:name w:val="Titolo 2 Carattere"/>
    <w:basedOn w:val="Carpredefinitoparagrafo"/>
    <w:link w:val="Titolo2"/>
    <w:uiPriority w:val="99"/>
    <w:locked/>
    <w:rsid w:val="003751B2"/>
    <w:rPr>
      <w:rFonts w:ascii="Times New Roman" w:hAnsi="Times New Roman" w:cs="Times New Roman"/>
      <w:b/>
      <w:bCs/>
      <w:i/>
      <w:sz w:val="20"/>
      <w:szCs w:val="20"/>
      <w:lang w:eastAsia="it-IT"/>
    </w:rPr>
  </w:style>
  <w:style w:type="character" w:customStyle="1" w:styleId="Titolo3Carattere">
    <w:name w:val="Titolo 3 Carattere"/>
    <w:basedOn w:val="Carpredefinitoparagrafo"/>
    <w:link w:val="Titolo3"/>
    <w:uiPriority w:val="99"/>
    <w:semiHidden/>
    <w:locked/>
    <w:rsid w:val="006907F4"/>
    <w:rPr>
      <w:rFonts w:cs="Times New Roman"/>
      <w:b/>
      <w:bCs/>
      <w:sz w:val="28"/>
      <w:szCs w:val="28"/>
      <w:lang w:val="it-IT" w:eastAsia="it-IT" w:bidi="ar-SA"/>
    </w:rPr>
  </w:style>
  <w:style w:type="character" w:customStyle="1" w:styleId="Titolo4Carattere">
    <w:name w:val="Titolo 4 Carattere"/>
    <w:basedOn w:val="Carpredefinitoparagrafo"/>
    <w:link w:val="Titolo4"/>
    <w:uiPriority w:val="99"/>
    <w:semiHidden/>
    <w:locked/>
    <w:rsid w:val="006907F4"/>
    <w:rPr>
      <w:rFonts w:cs="Times New Roman"/>
      <w:b/>
      <w:bCs/>
      <w:sz w:val="28"/>
      <w:szCs w:val="28"/>
      <w:lang w:val="it-IT" w:eastAsia="it-IT" w:bidi="ar-SA"/>
    </w:rPr>
  </w:style>
  <w:style w:type="character" w:customStyle="1" w:styleId="Titolo5Carattere">
    <w:name w:val="Titolo 5 Carattere"/>
    <w:basedOn w:val="Carpredefinitoparagrafo"/>
    <w:link w:val="Titolo5"/>
    <w:uiPriority w:val="99"/>
    <w:semiHidden/>
    <w:locked/>
    <w:rsid w:val="006907F4"/>
    <w:rPr>
      <w:rFonts w:cs="Times New Roman"/>
      <w:b/>
      <w:sz w:val="28"/>
      <w:szCs w:val="28"/>
      <w:lang w:val="it-IT" w:eastAsia="it-IT" w:bidi="ar-SA"/>
    </w:rPr>
  </w:style>
  <w:style w:type="character" w:customStyle="1" w:styleId="Titolo6Carattere">
    <w:name w:val="Titolo 6 Carattere"/>
    <w:basedOn w:val="Carpredefinitoparagrafo"/>
    <w:link w:val="Titolo6"/>
    <w:uiPriority w:val="99"/>
    <w:semiHidden/>
    <w:locked/>
    <w:rsid w:val="006907F4"/>
    <w:rPr>
      <w:rFonts w:cs="Times New Roman"/>
      <w:b/>
      <w:bCs/>
      <w:sz w:val="22"/>
      <w:szCs w:val="22"/>
      <w:lang w:val="it-IT" w:eastAsia="en-US" w:bidi="ar-SA"/>
    </w:rPr>
  </w:style>
  <w:style w:type="character" w:customStyle="1" w:styleId="Titolo7Carattere">
    <w:name w:val="Titolo 7 Carattere"/>
    <w:basedOn w:val="Carpredefinitoparagrafo"/>
    <w:link w:val="Titolo7"/>
    <w:uiPriority w:val="99"/>
    <w:semiHidden/>
    <w:locked/>
    <w:rsid w:val="006907F4"/>
    <w:rPr>
      <w:rFonts w:cs="Times New Roman"/>
      <w:b/>
      <w:sz w:val="28"/>
      <w:lang w:val="it-IT" w:eastAsia="it-IT" w:bidi="ar-SA"/>
    </w:rPr>
  </w:style>
  <w:style w:type="character" w:customStyle="1" w:styleId="Titolo8Carattere">
    <w:name w:val="Titolo 8 Carattere"/>
    <w:basedOn w:val="Carpredefinitoparagrafo"/>
    <w:link w:val="Titolo8"/>
    <w:uiPriority w:val="99"/>
    <w:semiHidden/>
    <w:locked/>
    <w:rsid w:val="006907F4"/>
    <w:rPr>
      <w:rFonts w:cs="Times New Roman"/>
      <w:i/>
      <w:iCs/>
      <w:sz w:val="24"/>
      <w:szCs w:val="24"/>
      <w:lang w:val="it-IT" w:eastAsia="en-US" w:bidi="ar-SA"/>
    </w:rPr>
  </w:style>
  <w:style w:type="paragraph" w:styleId="Paragrafoelenco">
    <w:name w:val="List Paragraph"/>
    <w:basedOn w:val="Normale"/>
    <w:uiPriority w:val="99"/>
    <w:qFormat/>
    <w:rsid w:val="006E7DAC"/>
    <w:pPr>
      <w:ind w:left="720"/>
      <w:contextualSpacing/>
    </w:pPr>
  </w:style>
  <w:style w:type="paragraph" w:customStyle="1" w:styleId="Default">
    <w:name w:val="Default"/>
    <w:uiPriority w:val="99"/>
    <w:rsid w:val="00924399"/>
    <w:pPr>
      <w:autoSpaceDE w:val="0"/>
      <w:autoSpaceDN w:val="0"/>
      <w:adjustRightInd w:val="0"/>
    </w:pPr>
    <w:rPr>
      <w:rFonts w:ascii="Times New Roman" w:hAnsi="Times New Roman"/>
      <w:color w:val="000000"/>
      <w:sz w:val="24"/>
      <w:szCs w:val="24"/>
      <w:lang w:eastAsia="en-US"/>
    </w:rPr>
  </w:style>
  <w:style w:type="character" w:styleId="Collegamentoipertestuale">
    <w:name w:val="Hyperlink"/>
    <w:basedOn w:val="Carpredefinitoparagrafo"/>
    <w:uiPriority w:val="99"/>
    <w:rsid w:val="00B03489"/>
    <w:rPr>
      <w:rFonts w:cs="Times New Roman"/>
      <w:color w:val="0563C1"/>
      <w:u w:val="single"/>
    </w:rPr>
  </w:style>
  <w:style w:type="paragraph" w:styleId="NormaleWeb">
    <w:name w:val="Normal (Web)"/>
    <w:basedOn w:val="Normale"/>
    <w:uiPriority w:val="99"/>
    <w:rsid w:val="00B03489"/>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99"/>
    <w:qFormat/>
    <w:rsid w:val="00B03489"/>
    <w:rPr>
      <w:rFonts w:cs="Times New Roman"/>
      <w:b/>
      <w:bCs/>
    </w:rPr>
  </w:style>
  <w:style w:type="table" w:customStyle="1" w:styleId="TableNormal1">
    <w:name w:val="Table Normal1"/>
    <w:uiPriority w:val="99"/>
    <w:semiHidden/>
    <w:rsid w:val="003751B2"/>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3751B2"/>
    <w:pPr>
      <w:widowControl w:val="0"/>
      <w:autoSpaceDE w:val="0"/>
      <w:autoSpaceDN w:val="0"/>
      <w:spacing w:after="0" w:line="240" w:lineRule="auto"/>
      <w:ind w:left="106"/>
    </w:pPr>
    <w:rPr>
      <w:rFonts w:ascii="Times New Roman" w:eastAsia="Times New Roman" w:hAnsi="Times New Roman"/>
      <w:sz w:val="20"/>
      <w:szCs w:val="20"/>
      <w:lang w:eastAsia="it-IT"/>
    </w:rPr>
  </w:style>
  <w:style w:type="character" w:customStyle="1" w:styleId="CorpotestoCarattere">
    <w:name w:val="Corpo testo Carattere"/>
    <w:basedOn w:val="Carpredefinitoparagrafo"/>
    <w:link w:val="Corpotesto"/>
    <w:uiPriority w:val="99"/>
    <w:locked/>
    <w:rsid w:val="003751B2"/>
    <w:rPr>
      <w:rFonts w:ascii="Times New Roman" w:hAnsi="Times New Roman" w:cs="Times New Roman"/>
      <w:sz w:val="20"/>
      <w:szCs w:val="20"/>
      <w:lang w:eastAsia="it-IT"/>
    </w:rPr>
  </w:style>
  <w:style w:type="paragraph" w:customStyle="1" w:styleId="TableParagraph">
    <w:name w:val="Table Paragraph"/>
    <w:basedOn w:val="Normale"/>
    <w:uiPriority w:val="99"/>
    <w:rsid w:val="003751B2"/>
    <w:pPr>
      <w:widowControl w:val="0"/>
      <w:autoSpaceDE w:val="0"/>
      <w:autoSpaceDN w:val="0"/>
      <w:spacing w:after="0" w:line="263" w:lineRule="exact"/>
      <w:ind w:left="420"/>
    </w:pPr>
    <w:rPr>
      <w:rFonts w:ascii="Times New Roman" w:eastAsia="Times New Roman" w:hAnsi="Times New Roman"/>
      <w:lang w:eastAsia="it-IT"/>
    </w:rPr>
  </w:style>
  <w:style w:type="paragraph" w:customStyle="1" w:styleId="BodyText22">
    <w:name w:val="Body Text 22"/>
    <w:basedOn w:val="Normale"/>
    <w:uiPriority w:val="99"/>
    <w:rsid w:val="006907F4"/>
    <w:pPr>
      <w:suppressAutoHyphens/>
      <w:overflowPunct w:val="0"/>
      <w:autoSpaceDE w:val="0"/>
      <w:spacing w:after="0" w:line="240" w:lineRule="auto"/>
      <w:jc w:val="center"/>
    </w:pPr>
    <w:rPr>
      <w:rFonts w:ascii="Times New Roman" w:eastAsia="Times New Roman" w:hAnsi="Times New Roman"/>
      <w:b/>
      <w:sz w:val="24"/>
      <w:szCs w:val="20"/>
      <w:lang w:eastAsia="ar-SA"/>
    </w:rPr>
  </w:style>
  <w:style w:type="paragraph" w:styleId="Titolo">
    <w:name w:val="Title"/>
    <w:basedOn w:val="Normale"/>
    <w:link w:val="TitoloCarattere"/>
    <w:uiPriority w:val="99"/>
    <w:qFormat/>
    <w:locked/>
    <w:rsid w:val="006907F4"/>
    <w:pPr>
      <w:spacing w:after="0" w:line="240" w:lineRule="auto"/>
      <w:jc w:val="center"/>
    </w:pPr>
    <w:rPr>
      <w:rFonts w:ascii="Times New Roman" w:hAnsi="Times New Roman"/>
      <w:b/>
      <w:sz w:val="18"/>
      <w:szCs w:val="28"/>
      <w:lang w:eastAsia="it-IT"/>
    </w:rPr>
  </w:style>
  <w:style w:type="character" w:customStyle="1" w:styleId="TitoloCarattere">
    <w:name w:val="Titolo Carattere"/>
    <w:basedOn w:val="Carpredefinitoparagrafo"/>
    <w:link w:val="Titolo"/>
    <w:uiPriority w:val="99"/>
    <w:locked/>
    <w:rsid w:val="006907F4"/>
    <w:rPr>
      <w:rFonts w:cs="Times New Roman"/>
      <w:b/>
      <w:sz w:val="28"/>
      <w:szCs w:val="28"/>
      <w:lang w:val="it-IT" w:eastAsia="it-IT" w:bidi="ar-SA"/>
    </w:rPr>
  </w:style>
  <w:style w:type="paragraph" w:styleId="Pidipagina">
    <w:name w:val="footer"/>
    <w:basedOn w:val="Normale"/>
    <w:link w:val="PidipaginaCarattere"/>
    <w:uiPriority w:val="99"/>
    <w:rsid w:val="006907F4"/>
    <w:pPr>
      <w:widowControl w:val="0"/>
      <w:tabs>
        <w:tab w:val="center" w:pos="4819"/>
        <w:tab w:val="right" w:pos="9638"/>
      </w:tabs>
      <w:spacing w:after="0" w:line="240" w:lineRule="auto"/>
    </w:pPr>
    <w:rPr>
      <w:rFonts w:ascii="Arial" w:hAnsi="Arial"/>
      <w:sz w:val="24"/>
      <w:szCs w:val="20"/>
      <w:lang w:eastAsia="it-IT"/>
    </w:rPr>
  </w:style>
  <w:style w:type="character" w:customStyle="1" w:styleId="PidipaginaCarattere">
    <w:name w:val="Piè di pagina Carattere"/>
    <w:basedOn w:val="Carpredefinitoparagrafo"/>
    <w:link w:val="Pidipagina"/>
    <w:uiPriority w:val="99"/>
    <w:semiHidden/>
    <w:locked/>
    <w:rsid w:val="006907F4"/>
    <w:rPr>
      <w:rFonts w:ascii="Arial" w:hAnsi="Arial" w:cs="Times New Roman"/>
      <w:sz w:val="24"/>
      <w:lang w:val="it-IT" w:eastAsia="it-IT" w:bidi="ar-SA"/>
    </w:rPr>
  </w:style>
  <w:style w:type="character" w:styleId="Numeropagina">
    <w:name w:val="page number"/>
    <w:basedOn w:val="Carpredefinitoparagrafo"/>
    <w:uiPriority w:val="99"/>
    <w:rsid w:val="006907F4"/>
    <w:rPr>
      <w:rFonts w:cs="Times New Roman"/>
    </w:rPr>
  </w:style>
  <w:style w:type="paragraph" w:styleId="Intestazione">
    <w:name w:val="header"/>
    <w:basedOn w:val="Normale"/>
    <w:link w:val="IntestazioneCarattere"/>
    <w:uiPriority w:val="99"/>
    <w:rsid w:val="006907F4"/>
    <w:pPr>
      <w:tabs>
        <w:tab w:val="center" w:pos="4819"/>
        <w:tab w:val="right" w:pos="9638"/>
      </w:tabs>
      <w:spacing w:after="0" w:line="240" w:lineRule="auto"/>
    </w:pPr>
    <w:rPr>
      <w:sz w:val="24"/>
      <w:szCs w:val="20"/>
      <w:lang w:eastAsia="it-IT"/>
    </w:rPr>
  </w:style>
  <w:style w:type="character" w:customStyle="1" w:styleId="HeaderChar">
    <w:name w:val="Header Char"/>
    <w:basedOn w:val="Carpredefinitoparagrafo"/>
    <w:uiPriority w:val="99"/>
    <w:semiHidden/>
    <w:locked/>
    <w:rsid w:val="00B30430"/>
    <w:rPr>
      <w:rFonts w:cs="Times New Roman"/>
      <w:lang w:eastAsia="en-US"/>
    </w:rPr>
  </w:style>
  <w:style w:type="character" w:customStyle="1" w:styleId="IntestazioneCarattere">
    <w:name w:val="Intestazione Carattere"/>
    <w:link w:val="Intestazione"/>
    <w:uiPriority w:val="99"/>
    <w:locked/>
    <w:rsid w:val="006907F4"/>
    <w:rPr>
      <w:rFonts w:ascii="Calibri" w:hAnsi="Calibri"/>
      <w:sz w:val="24"/>
      <w:lang w:val="it-IT" w:eastAsia="it-IT"/>
    </w:rPr>
  </w:style>
  <w:style w:type="character" w:customStyle="1" w:styleId="apple-converted-space">
    <w:name w:val="apple-converted-space"/>
    <w:basedOn w:val="Carpredefinitoparagrafo"/>
    <w:uiPriority w:val="99"/>
    <w:rsid w:val="006907F4"/>
    <w:rPr>
      <w:rFonts w:cs="Times New Roman"/>
    </w:rPr>
  </w:style>
  <w:style w:type="character" w:styleId="Enfasicorsivo">
    <w:name w:val="Emphasis"/>
    <w:basedOn w:val="Carpredefinitoparagrafo"/>
    <w:uiPriority w:val="99"/>
    <w:qFormat/>
    <w:locked/>
    <w:rsid w:val="006907F4"/>
    <w:rPr>
      <w:rFonts w:cs="Times New Roman"/>
      <w:i/>
    </w:rPr>
  </w:style>
  <w:style w:type="paragraph" w:styleId="Testofumetto">
    <w:name w:val="Balloon Text"/>
    <w:basedOn w:val="Normale"/>
    <w:link w:val="TestofumettoCarattere"/>
    <w:uiPriority w:val="99"/>
    <w:rsid w:val="006907F4"/>
    <w:pPr>
      <w:spacing w:after="0" w:line="240" w:lineRule="auto"/>
    </w:pPr>
    <w:rPr>
      <w:rFonts w:ascii="Segoe UI" w:hAnsi="Segoe UI"/>
      <w:sz w:val="18"/>
      <w:szCs w:val="20"/>
      <w:lang w:eastAsia="it-IT"/>
    </w:rPr>
  </w:style>
  <w:style w:type="character" w:customStyle="1" w:styleId="BalloonTextChar">
    <w:name w:val="Balloon Text Char"/>
    <w:basedOn w:val="Carpredefinitoparagrafo"/>
    <w:uiPriority w:val="99"/>
    <w:semiHidden/>
    <w:locked/>
    <w:rsid w:val="00B30430"/>
    <w:rPr>
      <w:rFonts w:ascii="Times New Roman" w:hAnsi="Times New Roman" w:cs="Times New Roman"/>
      <w:sz w:val="2"/>
      <w:lang w:eastAsia="en-US"/>
    </w:rPr>
  </w:style>
  <w:style w:type="character" w:customStyle="1" w:styleId="TestofumettoCarattere">
    <w:name w:val="Testo fumetto Carattere"/>
    <w:link w:val="Testofumetto"/>
    <w:uiPriority w:val="99"/>
    <w:locked/>
    <w:rsid w:val="006907F4"/>
    <w:rPr>
      <w:rFonts w:ascii="Segoe UI" w:hAnsi="Segoe UI"/>
      <w:sz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77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8202</Words>
  <Characters>46754</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Verbale n</vt:lpstr>
    </vt:vector>
  </TitlesOfParts>
  <Company/>
  <LinksUpToDate>false</LinksUpToDate>
  <CharactersWithSpaces>54847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dc:title>
  <dc:subject/>
  <dc:creator>marco falivena</dc:creator>
  <cp:keywords/>
  <dc:description/>
  <cp:lastModifiedBy>Acer04</cp:lastModifiedBy>
  <cp:revision>2</cp:revision>
  <cp:lastPrinted>2020-08-11T08:31:00Z</cp:lastPrinted>
  <dcterms:created xsi:type="dcterms:W3CDTF">2020-08-11T08:36:00Z</dcterms:created>
  <dcterms:modified xsi:type="dcterms:W3CDTF">2020-08-11T08:36:00Z</dcterms:modified>
</cp:coreProperties>
</file>